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9025" w14:textId="77777777" w:rsidR="00EA11B6" w:rsidRDefault="00C15D10">
      <w:pPr>
        <w:rPr>
          <w:lang w:val="en-GB"/>
        </w:rPr>
      </w:pPr>
      <w:bookmarkStart w:id="0" w:name="_GoBack"/>
      <w:bookmarkEnd w:id="0"/>
      <w:r>
        <w:rPr>
          <w:lang w:val="en-GB"/>
        </w:rPr>
        <w:t xml:space="preserve">“Needing to </w:t>
      </w:r>
      <w:r w:rsidRPr="00C15D10">
        <w:rPr>
          <w:i/>
          <w:lang w:val="en-GB"/>
        </w:rPr>
        <w:t>become</w:t>
      </w:r>
      <w:r>
        <w:rPr>
          <w:lang w:val="en-GB"/>
        </w:rPr>
        <w:t xml:space="preserve"> what one </w:t>
      </w:r>
      <w:r w:rsidRPr="00C15D10">
        <w:rPr>
          <w:i/>
          <w:lang w:val="en-GB"/>
        </w:rPr>
        <w:t>is</w:t>
      </w:r>
      <w:r>
        <w:rPr>
          <w:lang w:val="en-GB"/>
        </w:rPr>
        <w:t xml:space="preserve"> </w:t>
      </w:r>
      <w:proofErr w:type="spellStart"/>
      <w:r>
        <w:rPr>
          <w:lang w:val="en-GB"/>
        </w:rPr>
        <w:t>is</w:t>
      </w:r>
      <w:proofErr w:type="spellEnd"/>
      <w:r>
        <w:rPr>
          <w:lang w:val="en-GB"/>
        </w:rPr>
        <w:t xml:space="preserve"> the hallmark of modern living” (Baumann 2001) – prophetic words introducing Beck’s study “Individualization”</w:t>
      </w:r>
      <w:r w:rsidR="00297B03">
        <w:rPr>
          <w:lang w:val="en-GB"/>
        </w:rPr>
        <w:t xml:space="preserve">. Beck raises a number of points which, accelerated by the advance of media technologies have </w:t>
      </w:r>
      <w:proofErr w:type="gramStart"/>
      <w:r w:rsidR="00297B03">
        <w:rPr>
          <w:lang w:val="en-GB"/>
        </w:rPr>
        <w:t>since  come</w:t>
      </w:r>
      <w:proofErr w:type="gramEnd"/>
      <w:r w:rsidR="00297B03">
        <w:rPr>
          <w:lang w:val="en-GB"/>
        </w:rPr>
        <w:t xml:space="preserve"> to characterise society in 2016</w:t>
      </w:r>
      <w:r w:rsidR="00290713">
        <w:rPr>
          <w:lang w:val="en-GB"/>
        </w:rPr>
        <w:t xml:space="preserve">. Rather than achieving a ‘reflexive modernity’, the </w:t>
      </w:r>
      <w:r w:rsidR="00297B03">
        <w:rPr>
          <w:lang w:val="en-GB"/>
        </w:rPr>
        <w:t xml:space="preserve"> </w:t>
      </w:r>
      <w:r w:rsidR="00290713">
        <w:rPr>
          <w:lang w:val="en-GB"/>
        </w:rPr>
        <w:t>‘</w:t>
      </w:r>
      <w:r w:rsidR="00297B03">
        <w:rPr>
          <w:lang w:val="en-GB"/>
        </w:rPr>
        <w:t>risky venture</w:t>
      </w:r>
      <w:r w:rsidR="00290713">
        <w:rPr>
          <w:lang w:val="en-GB"/>
        </w:rPr>
        <w:t>’</w:t>
      </w:r>
      <w:r w:rsidR="00297B03">
        <w:rPr>
          <w:lang w:val="en-GB"/>
        </w:rPr>
        <w:t>,</w:t>
      </w:r>
      <w:r w:rsidR="00C95107">
        <w:rPr>
          <w:lang w:val="en-GB"/>
        </w:rPr>
        <w:t xml:space="preserve"> </w:t>
      </w:r>
      <w:r w:rsidR="00290713">
        <w:rPr>
          <w:lang w:val="en-GB"/>
        </w:rPr>
        <w:t xml:space="preserve"> which characterises Beck’s concept of  biography, </w:t>
      </w:r>
      <w:r w:rsidR="00297B03">
        <w:rPr>
          <w:lang w:val="en-GB"/>
        </w:rPr>
        <w:t xml:space="preserve">the removal of certainties in terms of employment, geographical location, family, </w:t>
      </w:r>
      <w:r w:rsidR="00290713">
        <w:rPr>
          <w:lang w:val="en-GB"/>
        </w:rPr>
        <w:t xml:space="preserve">leaving everything </w:t>
      </w:r>
      <w:r w:rsidR="00297B03">
        <w:rPr>
          <w:lang w:val="en-GB"/>
        </w:rPr>
        <w:t xml:space="preserve">subject to decision – making, on an individual and immediate level, without </w:t>
      </w:r>
      <w:r w:rsidR="00C95107">
        <w:rPr>
          <w:lang w:val="en-GB"/>
        </w:rPr>
        <w:t>c</w:t>
      </w:r>
      <w:r w:rsidR="00290713">
        <w:rPr>
          <w:lang w:val="en-GB"/>
        </w:rPr>
        <w:t xml:space="preserve">onsidering the consequences has become even more risky, and the potential for globalisation to divide rather than unite is demonstrated in  global conflicts, extreme levels of income inequality, displacement of millions,  increasingly violent crime, and </w:t>
      </w:r>
      <w:r w:rsidR="00EA11B6">
        <w:rPr>
          <w:lang w:val="en-GB"/>
        </w:rPr>
        <w:t>media – fuelled xenophobia. ‘S</w:t>
      </w:r>
      <w:r w:rsidR="00C95107">
        <w:rPr>
          <w:lang w:val="en-GB"/>
        </w:rPr>
        <w:t>ocial crisis phenomena’</w:t>
      </w:r>
      <w:r w:rsidR="00EA11B6">
        <w:rPr>
          <w:lang w:val="en-GB"/>
        </w:rPr>
        <w:t xml:space="preserve">,  focusses blame on the individual, and the markets create ‘atomisation’, for Beck the Biography is a lifetime study adapting to rapid and enforced  change, but too often in isolation, an isolation clearly identified by Putnam in recognising the demise of social capital in “Bowling Alone” (1999). </w:t>
      </w:r>
    </w:p>
    <w:p w14:paraId="2DE5A566" w14:textId="77777777" w:rsidR="00EA11B6" w:rsidRDefault="00EA11B6">
      <w:pPr>
        <w:rPr>
          <w:lang w:val="en-GB"/>
        </w:rPr>
      </w:pPr>
    </w:p>
    <w:p w14:paraId="5E06F83E" w14:textId="77777777" w:rsidR="002E60ED" w:rsidRDefault="00EA11B6">
      <w:pPr>
        <w:rPr>
          <w:lang w:val="en-GB"/>
        </w:rPr>
      </w:pPr>
      <w:r>
        <w:rPr>
          <w:lang w:val="en-GB"/>
        </w:rPr>
        <w:t xml:space="preserve">The isolation created by this focus on the self as the main project is unhealthy, both for the individual and society.  </w:t>
      </w:r>
      <w:proofErr w:type="spellStart"/>
      <w:r>
        <w:rPr>
          <w:lang w:val="en-GB"/>
        </w:rPr>
        <w:t>Prilleltensky</w:t>
      </w:r>
      <w:proofErr w:type="spellEnd"/>
      <w:r>
        <w:rPr>
          <w:lang w:val="en-GB"/>
        </w:rPr>
        <w:t xml:space="preserve"> is very clear that connectedness is a source of </w:t>
      </w:r>
      <w:proofErr w:type="spellStart"/>
      <w:r>
        <w:rPr>
          <w:lang w:val="en-GB"/>
        </w:rPr>
        <w:t>well being</w:t>
      </w:r>
      <w:proofErr w:type="spellEnd"/>
      <w:r>
        <w:rPr>
          <w:lang w:val="en-GB"/>
        </w:rPr>
        <w:t>, and that this connectedness should be present at a personal, community and professional level</w:t>
      </w:r>
      <w:r w:rsidR="006C38D7">
        <w:rPr>
          <w:lang w:val="en-GB"/>
        </w:rPr>
        <w:t xml:space="preserve">. </w:t>
      </w:r>
      <w:proofErr w:type="spellStart"/>
      <w:r w:rsidR="006C38D7">
        <w:rPr>
          <w:lang w:val="en-GB"/>
        </w:rPr>
        <w:t>Prilleltensky</w:t>
      </w:r>
      <w:proofErr w:type="spellEnd"/>
      <w:r w:rsidR="006C38D7">
        <w:rPr>
          <w:lang w:val="en-GB"/>
        </w:rPr>
        <w:t xml:space="preserve"> cites studies conducted by Marmot over a 25 year period </w:t>
      </w:r>
      <w:proofErr w:type="gramStart"/>
      <w:r w:rsidR="006C38D7">
        <w:rPr>
          <w:lang w:val="en-GB"/>
        </w:rPr>
        <w:t>which</w:t>
      </w:r>
      <w:proofErr w:type="gramEnd"/>
      <w:r w:rsidR="006C38D7">
        <w:rPr>
          <w:lang w:val="en-GB"/>
        </w:rPr>
        <w:t xml:space="preserve"> quite clearly demonstrate that both individual autonomy and connectedness are vital elements of </w:t>
      </w:r>
      <w:proofErr w:type="spellStart"/>
      <w:r w:rsidR="006C38D7">
        <w:rPr>
          <w:lang w:val="en-GB"/>
        </w:rPr>
        <w:t>well being</w:t>
      </w:r>
      <w:proofErr w:type="spellEnd"/>
      <w:r w:rsidR="00060B1E">
        <w:rPr>
          <w:lang w:val="en-GB"/>
        </w:rPr>
        <w:t>. Th</w:t>
      </w:r>
      <w:r w:rsidR="006C38D7">
        <w:rPr>
          <w:lang w:val="en-GB"/>
        </w:rPr>
        <w:t xml:space="preserve">is balance is not only </w:t>
      </w:r>
      <w:proofErr w:type="gramStart"/>
      <w:r w:rsidR="006C38D7">
        <w:rPr>
          <w:lang w:val="en-GB"/>
        </w:rPr>
        <w:t>absent  in</w:t>
      </w:r>
      <w:proofErr w:type="gramEnd"/>
      <w:r w:rsidR="006C38D7">
        <w:rPr>
          <w:lang w:val="en-GB"/>
        </w:rPr>
        <w:t xml:space="preserve"> current society, but, c</w:t>
      </w:r>
      <w:r w:rsidR="00F8726B">
        <w:rPr>
          <w:lang w:val="en-GB"/>
        </w:rPr>
        <w:t xml:space="preserve">onflated </w:t>
      </w:r>
      <w:r w:rsidR="00E96C84">
        <w:rPr>
          <w:lang w:val="en-GB"/>
        </w:rPr>
        <w:t xml:space="preserve">with ‘cultural products’ (Bourdieu) related to the acceptance of celebrity and media success as </w:t>
      </w:r>
      <w:r w:rsidR="00F8726B">
        <w:rPr>
          <w:lang w:val="en-GB"/>
        </w:rPr>
        <w:t>concepts of powe</w:t>
      </w:r>
      <w:r w:rsidR="006C38D7">
        <w:rPr>
          <w:lang w:val="en-GB"/>
        </w:rPr>
        <w:t>r and personal power</w:t>
      </w:r>
      <w:r w:rsidR="00CE5015">
        <w:rPr>
          <w:lang w:val="en-GB"/>
        </w:rPr>
        <w:t xml:space="preserve">,  </w:t>
      </w:r>
      <w:r w:rsidR="00060B1E">
        <w:rPr>
          <w:lang w:val="en-GB"/>
        </w:rPr>
        <w:t xml:space="preserve"> this imbalance </w:t>
      </w:r>
      <w:r w:rsidR="00CE5015">
        <w:rPr>
          <w:lang w:val="en-GB"/>
        </w:rPr>
        <w:t xml:space="preserve">has created </w:t>
      </w:r>
      <w:r w:rsidR="0072139A">
        <w:rPr>
          <w:lang w:val="en-GB"/>
        </w:rPr>
        <w:t>the</w:t>
      </w:r>
      <w:r w:rsidR="00CE5015">
        <w:rPr>
          <w:lang w:val="en-GB"/>
        </w:rPr>
        <w:t xml:space="preserve"> social conditions </w:t>
      </w:r>
      <w:r w:rsidR="0072139A">
        <w:rPr>
          <w:lang w:val="en-GB"/>
        </w:rPr>
        <w:t xml:space="preserve"> </w:t>
      </w:r>
      <w:r w:rsidR="00E96C84">
        <w:rPr>
          <w:lang w:val="en-GB"/>
        </w:rPr>
        <w:t>which support</w:t>
      </w:r>
      <w:r w:rsidR="0072139A">
        <w:rPr>
          <w:lang w:val="en-GB"/>
        </w:rPr>
        <w:t xml:space="preserve"> </w:t>
      </w:r>
      <w:r w:rsidR="00E96C84">
        <w:rPr>
          <w:lang w:val="en-GB"/>
        </w:rPr>
        <w:t xml:space="preserve">the rise </w:t>
      </w:r>
      <w:r w:rsidR="00CE5015">
        <w:rPr>
          <w:lang w:val="en-GB"/>
        </w:rPr>
        <w:t xml:space="preserve">to power of the narcissist, the obvious example being the Trump presidential candidacy giving rise to an unprecedented public diagnosis by American psychologists including  Gardner. </w:t>
      </w:r>
      <w:r w:rsidR="00E96C84">
        <w:rPr>
          <w:lang w:val="en-GB"/>
        </w:rPr>
        <w:t xml:space="preserve">Such social conditions have nurtured the creeping acceptance of speeches expressing hatred for specific groups. </w:t>
      </w:r>
      <w:r w:rsidR="0072139A">
        <w:rPr>
          <w:lang w:val="en-GB"/>
        </w:rPr>
        <w:t xml:space="preserve">In short, the biography of ‘the other’ </w:t>
      </w:r>
      <w:r w:rsidR="00E96C84">
        <w:rPr>
          <w:lang w:val="en-GB"/>
        </w:rPr>
        <w:t>has b</w:t>
      </w:r>
      <w:r w:rsidR="00D04FFB">
        <w:rPr>
          <w:lang w:val="en-GB"/>
        </w:rPr>
        <w:t xml:space="preserve">een displaced and even negated, and the disconnected biography has become a source of opinion not discourse. </w:t>
      </w:r>
    </w:p>
    <w:p w14:paraId="4C6E5996" w14:textId="77777777" w:rsidR="00CE5015" w:rsidRDefault="00CE5015">
      <w:pPr>
        <w:rPr>
          <w:lang w:val="en-GB"/>
        </w:rPr>
      </w:pPr>
    </w:p>
    <w:p w14:paraId="406F9B05" w14:textId="1D3C706E" w:rsidR="002E60ED" w:rsidRDefault="002E60ED">
      <w:pPr>
        <w:rPr>
          <w:lang w:val="en-GB"/>
        </w:rPr>
      </w:pPr>
      <w:r>
        <w:rPr>
          <w:lang w:val="en-GB"/>
        </w:rPr>
        <w:t xml:space="preserve">The </w:t>
      </w:r>
      <w:r w:rsidR="0072139A">
        <w:rPr>
          <w:lang w:val="en-GB"/>
        </w:rPr>
        <w:t xml:space="preserve">very real </w:t>
      </w:r>
      <w:r>
        <w:rPr>
          <w:lang w:val="en-GB"/>
        </w:rPr>
        <w:t>challenge</w:t>
      </w:r>
      <w:proofErr w:type="gramStart"/>
      <w:r w:rsidR="00D04FFB">
        <w:rPr>
          <w:lang w:val="en-GB"/>
        </w:rPr>
        <w:t>,</w:t>
      </w:r>
      <w:r w:rsidR="00717E21">
        <w:rPr>
          <w:lang w:val="en-GB"/>
        </w:rPr>
        <w:t xml:space="preserve"> </w:t>
      </w:r>
      <w:r w:rsidR="00D04FFB">
        <w:rPr>
          <w:lang w:val="en-GB"/>
        </w:rPr>
        <w:t xml:space="preserve"> for</w:t>
      </w:r>
      <w:proofErr w:type="gramEnd"/>
      <w:r w:rsidR="00D04FFB">
        <w:rPr>
          <w:lang w:val="en-GB"/>
        </w:rPr>
        <w:t xml:space="preserve"> educators, social workers, psychologists, politicians, indeed anyone working with people, </w:t>
      </w:r>
      <w:r w:rsidR="00717E21">
        <w:rPr>
          <w:lang w:val="en-GB"/>
        </w:rPr>
        <w:t>explored in this paper,</w:t>
      </w:r>
      <w:r>
        <w:rPr>
          <w:lang w:val="en-GB"/>
        </w:rPr>
        <w:t xml:space="preserve"> is to </w:t>
      </w:r>
      <w:r w:rsidR="0072139A">
        <w:rPr>
          <w:lang w:val="en-GB"/>
        </w:rPr>
        <w:t>find a means to</w:t>
      </w:r>
      <w:r w:rsidR="00D04FFB">
        <w:rPr>
          <w:lang w:val="en-GB"/>
        </w:rPr>
        <w:t xml:space="preserve"> create a more enlightened environment to prom</w:t>
      </w:r>
      <w:r w:rsidR="006C6FA8">
        <w:rPr>
          <w:lang w:val="en-GB"/>
        </w:rPr>
        <w:t xml:space="preserve">ote open discourse, to  </w:t>
      </w:r>
      <w:r w:rsidR="00D04FFB">
        <w:rPr>
          <w:lang w:val="en-GB"/>
        </w:rPr>
        <w:t xml:space="preserve"> redefine</w:t>
      </w:r>
      <w:r w:rsidR="006C6FA8">
        <w:rPr>
          <w:lang w:val="en-GB"/>
        </w:rPr>
        <w:t xml:space="preserve"> </w:t>
      </w:r>
      <w:proofErr w:type="spellStart"/>
      <w:r w:rsidR="006C6FA8">
        <w:rPr>
          <w:lang w:val="en-GB"/>
        </w:rPr>
        <w:t>concpets</w:t>
      </w:r>
      <w:proofErr w:type="spellEnd"/>
      <w:r w:rsidR="006C6FA8">
        <w:rPr>
          <w:lang w:val="en-GB"/>
        </w:rPr>
        <w:t xml:space="preserve"> of </w:t>
      </w:r>
      <w:r w:rsidR="0072139A">
        <w:rPr>
          <w:lang w:val="en-GB"/>
        </w:rPr>
        <w:t xml:space="preserve"> individual</w:t>
      </w:r>
      <w:r w:rsidR="00D04FFB">
        <w:rPr>
          <w:lang w:val="en-GB"/>
        </w:rPr>
        <w:t xml:space="preserve"> and societal</w:t>
      </w:r>
      <w:r w:rsidR="0072139A">
        <w:rPr>
          <w:lang w:val="en-GB"/>
        </w:rPr>
        <w:t xml:space="preserve"> success within </w:t>
      </w:r>
      <w:r w:rsidR="00D04FFB">
        <w:rPr>
          <w:lang w:val="en-GB"/>
        </w:rPr>
        <w:t xml:space="preserve"> whatever </w:t>
      </w:r>
      <w:r w:rsidR="0072139A">
        <w:rPr>
          <w:lang w:val="en-GB"/>
        </w:rPr>
        <w:t>current systemic</w:t>
      </w:r>
      <w:r w:rsidR="00D04FFB">
        <w:rPr>
          <w:lang w:val="en-GB"/>
        </w:rPr>
        <w:t xml:space="preserve"> and institutional constraints are operating.</w:t>
      </w:r>
      <w:r w:rsidR="0072139A">
        <w:rPr>
          <w:lang w:val="en-GB"/>
        </w:rPr>
        <w:t xml:space="preserve">  T</w:t>
      </w:r>
      <w:r>
        <w:rPr>
          <w:lang w:val="en-GB"/>
        </w:rPr>
        <w:t xml:space="preserve">o revisit existing concepts of </w:t>
      </w:r>
      <w:proofErr w:type="gramStart"/>
      <w:r>
        <w:rPr>
          <w:lang w:val="en-GB"/>
        </w:rPr>
        <w:t>self</w:t>
      </w:r>
      <w:r w:rsidR="00060B1E">
        <w:rPr>
          <w:lang w:val="en-GB"/>
        </w:rPr>
        <w:t xml:space="preserve"> </w:t>
      </w:r>
      <w:r w:rsidR="006C6FA8">
        <w:rPr>
          <w:lang w:val="en-GB"/>
        </w:rPr>
        <w:t xml:space="preserve"> and</w:t>
      </w:r>
      <w:proofErr w:type="gramEnd"/>
      <w:r w:rsidR="006C6FA8">
        <w:rPr>
          <w:lang w:val="en-GB"/>
        </w:rPr>
        <w:t xml:space="preserve"> our stories </w:t>
      </w:r>
      <w:r w:rsidR="00060B1E">
        <w:rPr>
          <w:lang w:val="en-GB"/>
        </w:rPr>
        <w:t>in a more connected way, identify means of being rather than having, (Fromm)</w:t>
      </w:r>
      <w:r w:rsidR="00D04FFB">
        <w:rPr>
          <w:lang w:val="en-GB"/>
        </w:rPr>
        <w:t>.</w:t>
      </w:r>
      <w:r w:rsidR="00060B1E">
        <w:rPr>
          <w:lang w:val="en-GB"/>
        </w:rPr>
        <w:t xml:space="preserve"> To develop and </w:t>
      </w:r>
      <w:proofErr w:type="gramStart"/>
      <w:r w:rsidR="00060B1E">
        <w:rPr>
          <w:lang w:val="en-GB"/>
        </w:rPr>
        <w:t xml:space="preserve">explore </w:t>
      </w:r>
      <w:r>
        <w:rPr>
          <w:lang w:val="en-GB"/>
        </w:rPr>
        <w:t xml:space="preserve"> </w:t>
      </w:r>
      <w:r w:rsidR="0072139A">
        <w:rPr>
          <w:lang w:val="en-GB"/>
        </w:rPr>
        <w:t>the</w:t>
      </w:r>
      <w:proofErr w:type="gramEnd"/>
      <w:r w:rsidR="0072139A">
        <w:rPr>
          <w:lang w:val="en-GB"/>
        </w:rPr>
        <w:t xml:space="preserve"> need for</w:t>
      </w:r>
      <w:r>
        <w:rPr>
          <w:lang w:val="en-GB"/>
        </w:rPr>
        <w:t xml:space="preserve"> interpersonal</w:t>
      </w:r>
      <w:r w:rsidR="0072139A">
        <w:rPr>
          <w:lang w:val="en-GB"/>
        </w:rPr>
        <w:t xml:space="preserve"> connections in personal and social well – being.  A focus on celebrating existing biographies</w:t>
      </w:r>
      <w:r w:rsidR="00060B1E">
        <w:rPr>
          <w:lang w:val="en-GB"/>
        </w:rPr>
        <w:t xml:space="preserve"> and stories</w:t>
      </w:r>
      <w:r w:rsidR="0072139A">
        <w:rPr>
          <w:lang w:val="en-GB"/>
        </w:rPr>
        <w:t xml:space="preserve"> of hope</w:t>
      </w:r>
      <w:r w:rsidR="00060B1E">
        <w:rPr>
          <w:lang w:val="en-GB"/>
        </w:rPr>
        <w:t xml:space="preserve"> and humanity, of connecting with local and global communities in reflective discourse</w:t>
      </w:r>
      <w:proofErr w:type="gramStart"/>
      <w:r w:rsidR="00060B1E">
        <w:rPr>
          <w:lang w:val="en-GB"/>
        </w:rPr>
        <w:t>,  as</w:t>
      </w:r>
      <w:proofErr w:type="gramEnd"/>
      <w:r w:rsidR="00060B1E">
        <w:rPr>
          <w:lang w:val="en-GB"/>
        </w:rPr>
        <w:t xml:space="preserve"> a means to develop </w:t>
      </w:r>
      <w:r w:rsidR="0072139A">
        <w:rPr>
          <w:lang w:val="en-GB"/>
        </w:rPr>
        <w:t xml:space="preserve">new ‘connected biographies’. </w:t>
      </w:r>
    </w:p>
    <w:p w14:paraId="149AEC41" w14:textId="77777777" w:rsidR="00E96C84" w:rsidRDefault="00E96C84">
      <w:pPr>
        <w:rPr>
          <w:lang w:val="en-GB"/>
        </w:rPr>
      </w:pPr>
    </w:p>
    <w:p w14:paraId="16664080" w14:textId="77777777" w:rsidR="00E96C84" w:rsidRDefault="00E96C84">
      <w:pPr>
        <w:rPr>
          <w:lang w:val="en-GB"/>
        </w:rPr>
      </w:pPr>
      <w:r>
        <w:rPr>
          <w:lang w:val="en-GB"/>
        </w:rPr>
        <w:t xml:space="preserve">References: </w:t>
      </w:r>
    </w:p>
    <w:p w14:paraId="6BC51B88" w14:textId="77777777" w:rsidR="00E96C84" w:rsidRDefault="00717E21">
      <w:pPr>
        <w:rPr>
          <w:lang w:val="en-GB"/>
        </w:rPr>
      </w:pPr>
      <w:r>
        <w:rPr>
          <w:lang w:val="en-GB"/>
        </w:rPr>
        <w:t xml:space="preserve">Beck, U </w:t>
      </w:r>
      <w:r w:rsidRPr="00717E21">
        <w:rPr>
          <w:i/>
          <w:lang w:val="en-GB"/>
        </w:rPr>
        <w:t>Individualization,</w:t>
      </w:r>
      <w:r>
        <w:rPr>
          <w:lang w:val="en-GB"/>
        </w:rPr>
        <w:t xml:space="preserve"> Sage London 2001</w:t>
      </w:r>
    </w:p>
    <w:p w14:paraId="03BE109E" w14:textId="77777777" w:rsidR="00717E21" w:rsidRDefault="00717E21">
      <w:pPr>
        <w:rPr>
          <w:lang w:val="en-GB"/>
        </w:rPr>
      </w:pPr>
      <w:r>
        <w:rPr>
          <w:lang w:val="en-GB"/>
        </w:rPr>
        <w:t xml:space="preserve">Bourdieu (1987) </w:t>
      </w:r>
      <w:r w:rsidRPr="00717E21">
        <w:rPr>
          <w:i/>
          <w:lang w:val="en-GB"/>
        </w:rPr>
        <w:t>Distinction,</w:t>
      </w:r>
      <w:r>
        <w:rPr>
          <w:lang w:val="en-GB"/>
        </w:rPr>
        <w:t xml:space="preserve"> Harvard University Press, Boston</w:t>
      </w:r>
    </w:p>
    <w:p w14:paraId="2D903991" w14:textId="77777777" w:rsidR="00E96C84" w:rsidRDefault="00717E21">
      <w:pPr>
        <w:rPr>
          <w:lang w:val="en-GB"/>
        </w:rPr>
      </w:pPr>
      <w:r>
        <w:rPr>
          <w:lang w:val="en-GB"/>
        </w:rPr>
        <w:t xml:space="preserve">Fromm, E (1993) </w:t>
      </w:r>
      <w:r w:rsidRPr="00717E21">
        <w:rPr>
          <w:i/>
          <w:lang w:val="en-GB"/>
        </w:rPr>
        <w:t xml:space="preserve">To Have or To Be </w:t>
      </w:r>
      <w:r>
        <w:rPr>
          <w:lang w:val="en-GB"/>
        </w:rPr>
        <w:t>Continuum, London</w:t>
      </w:r>
    </w:p>
    <w:p w14:paraId="10FD440C" w14:textId="77777777" w:rsidR="00D04FFB" w:rsidRDefault="00D04FFB">
      <w:pPr>
        <w:rPr>
          <w:lang w:val="en-GB"/>
        </w:rPr>
      </w:pPr>
      <w:r>
        <w:rPr>
          <w:lang w:val="en-GB"/>
        </w:rPr>
        <w:t xml:space="preserve">Gardner, H (2016) </w:t>
      </w:r>
      <w:r w:rsidRPr="00D04FFB">
        <w:rPr>
          <w:lang w:val="en-GB"/>
        </w:rPr>
        <w:t>https://howardgardner.com/2016/01/28/is-donald-trump-a-narcissist/</w:t>
      </w:r>
    </w:p>
    <w:p w14:paraId="5F284810" w14:textId="77777777" w:rsidR="00717E21" w:rsidRPr="00717E21" w:rsidRDefault="00717E21">
      <w:pPr>
        <w:rPr>
          <w:i/>
          <w:lang w:val="en-GB"/>
        </w:rPr>
      </w:pPr>
      <w:proofErr w:type="spellStart"/>
      <w:r>
        <w:rPr>
          <w:lang w:val="en-GB"/>
        </w:rPr>
        <w:t>Prilleltensky</w:t>
      </w:r>
      <w:proofErr w:type="spellEnd"/>
      <w:r>
        <w:rPr>
          <w:lang w:val="en-GB"/>
        </w:rPr>
        <w:t>, I &amp; O (2</w:t>
      </w:r>
      <w:r w:rsidRPr="00717E21">
        <w:rPr>
          <w:i/>
          <w:lang w:val="en-GB"/>
        </w:rPr>
        <w:t>006) Promoting Well Being Wiley, NJ</w:t>
      </w:r>
    </w:p>
    <w:p w14:paraId="2761877F" w14:textId="77777777" w:rsidR="00717E21" w:rsidRPr="00C15D10" w:rsidRDefault="00717E21">
      <w:pPr>
        <w:rPr>
          <w:lang w:val="en-GB"/>
        </w:rPr>
      </w:pPr>
      <w:r w:rsidRPr="00717E21">
        <w:rPr>
          <w:i/>
          <w:lang w:val="en-GB"/>
        </w:rPr>
        <w:t>Putnam, R (2001) Bowling Alone</w:t>
      </w:r>
      <w:r>
        <w:rPr>
          <w:lang w:val="en-GB"/>
        </w:rPr>
        <w:t>, Schuster and Schuster, NYC</w:t>
      </w:r>
    </w:p>
    <w:sectPr w:rsidR="00717E21" w:rsidRPr="00C15D10" w:rsidSect="00877D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10"/>
    <w:rsid w:val="00060B1E"/>
    <w:rsid w:val="000F069A"/>
    <w:rsid w:val="00150F9D"/>
    <w:rsid w:val="00226D45"/>
    <w:rsid w:val="00290713"/>
    <w:rsid w:val="00291262"/>
    <w:rsid w:val="00297B03"/>
    <w:rsid w:val="002E60ED"/>
    <w:rsid w:val="00336741"/>
    <w:rsid w:val="005E35A8"/>
    <w:rsid w:val="00634593"/>
    <w:rsid w:val="006C38D7"/>
    <w:rsid w:val="006C6FA8"/>
    <w:rsid w:val="00717E21"/>
    <w:rsid w:val="0072139A"/>
    <w:rsid w:val="007A4656"/>
    <w:rsid w:val="00877DF7"/>
    <w:rsid w:val="00925AF2"/>
    <w:rsid w:val="009A5BFE"/>
    <w:rsid w:val="00BE1F43"/>
    <w:rsid w:val="00C15D10"/>
    <w:rsid w:val="00C90B98"/>
    <w:rsid w:val="00C95107"/>
    <w:rsid w:val="00CE5015"/>
    <w:rsid w:val="00D04FFB"/>
    <w:rsid w:val="00E96C84"/>
    <w:rsid w:val="00EA11B6"/>
    <w:rsid w:val="00EE4B01"/>
    <w:rsid w:val="00F8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3166</Characters>
  <Application>Microsoft Office Word</Application>
  <DocSecurity>0</DocSecurity>
  <Lines>263</Lines>
  <Paragraphs>137</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2016-12-22T12:43:00Z</dcterms:created>
  <dcterms:modified xsi:type="dcterms:W3CDTF">2016-12-22T12:43:00Z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