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B9288" w14:textId="77777777" w:rsidR="00920CD1" w:rsidRDefault="00920CD1" w:rsidP="001B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</w:pPr>
      <w:bookmarkStart w:id="0" w:name="_GoBack"/>
      <w:bookmarkEnd w:id="0"/>
    </w:p>
    <w:p w14:paraId="59C46597" w14:textId="6B3CBFBF" w:rsidR="00BD064E" w:rsidRPr="00121A58" w:rsidRDefault="00BD064E" w:rsidP="001B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</w:pPr>
      <w:r w:rsidRPr="00121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  <w:t>Senior Mom</w:t>
      </w:r>
      <w:r w:rsidR="0069720E" w:rsidRPr="00121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  <w:t xml:space="preserve">ents: </w:t>
      </w:r>
      <w:r w:rsidR="004F7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  <w:t>Contemplations towards an</w:t>
      </w:r>
      <w:r w:rsidR="00A8750D" w:rsidRPr="007124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PT"/>
        </w:rPr>
        <w:t xml:space="preserve"> Art of Ageing</w:t>
      </w:r>
      <w:r w:rsidR="00A87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  <w:t xml:space="preserve"> </w:t>
      </w:r>
      <w:r w:rsidR="003B4B2F" w:rsidRPr="00121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  <w:t>thr</w:t>
      </w:r>
      <w:r w:rsidR="00712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  <w:t>ough filmmaking and performance</w:t>
      </w:r>
      <w:r w:rsidR="00121C29" w:rsidRPr="00121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  <w:t>.</w:t>
      </w:r>
      <w:r w:rsidR="00A8750D" w:rsidRPr="00A87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PT"/>
        </w:rPr>
        <w:t xml:space="preserve"> </w:t>
      </w:r>
    </w:p>
    <w:p w14:paraId="129A1E6E" w14:textId="77777777" w:rsidR="00BD064E" w:rsidRPr="00121A58" w:rsidRDefault="00BD064E" w:rsidP="001B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6EAC1C45" w14:textId="2B337A5A" w:rsidR="003867B5" w:rsidRPr="00121A58" w:rsidRDefault="00BD064E" w:rsidP="009B2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121A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This </w:t>
      </w:r>
      <w:r w:rsidR="00E65C2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performance</w:t>
      </w:r>
      <w:r w:rsidR="004F7767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presentation shares practice based research from</w:t>
      </w:r>
      <w:r w:rsidR="003867B5" w:rsidRPr="00121A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the </w:t>
      </w:r>
      <w:r w:rsidR="00982EB4" w:rsidRPr="00121A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*CIN</w:t>
      </w:r>
      <w:r w:rsidR="00503B9C" w:rsidRPr="00121A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AGE” and ‘MINING THE MEMORIES” </w:t>
      </w:r>
      <w:r w:rsidR="003867B5" w:rsidRPr="00121A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project</w:t>
      </w:r>
      <w:r w:rsidR="00503B9C" w:rsidRPr="00121A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</w:t>
      </w:r>
      <w:r w:rsidR="003867B5" w:rsidRPr="00121A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using visual, oral and textual performative strategi</w:t>
      </w:r>
      <w:r w:rsidR="00E65C2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es.</w:t>
      </w:r>
      <w:r w:rsidR="003867B5" w:rsidRPr="00121A5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="00E65C28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The aims, methodology, outcomes and impact of this developing body of work i</w:t>
      </w:r>
      <w:r w:rsidR="005414B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s disseminated </w:t>
      </w:r>
      <w:r w:rsidR="005414B4" w:rsidRPr="005414B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using the voices of the participants and the creative directors.</w:t>
      </w:r>
    </w:p>
    <w:p w14:paraId="45AEF3F2" w14:textId="77777777" w:rsidR="002B72DE" w:rsidRPr="00121A58" w:rsidRDefault="002B72DE" w:rsidP="009B2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14:paraId="5BC574CE" w14:textId="4CBE2F96" w:rsidR="003867B5" w:rsidRPr="00121A58" w:rsidRDefault="002B72DE" w:rsidP="009B2317">
      <w:pPr>
        <w:spacing w:line="240" w:lineRule="auto"/>
        <w:ind w:right="-3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A5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982EB4" w:rsidRPr="00121A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PT"/>
        </w:rPr>
        <w:t>CIN</w:t>
      </w:r>
      <w:r w:rsidRPr="00121A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PT"/>
        </w:rPr>
        <w:t>AGE -  a Grundtvig multilateral film making project with interlinked activities resulting in the production of a learning package aimed at empowering older people towards achieving active ageing.</w:t>
      </w:r>
    </w:p>
    <w:p w14:paraId="0FC1CB3B" w14:textId="763E3AD3" w:rsidR="00085C5C" w:rsidRPr="00121A58" w:rsidRDefault="00121C29" w:rsidP="009B2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The presentation</w:t>
      </w:r>
      <w:r w:rsidR="00BD064E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trace</w:t>
      </w:r>
      <w:r w:rsidR="00982EB4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="00BD064E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the development of the </w:t>
      </w:r>
      <w:r w:rsidR="00982EB4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CIN</w:t>
      </w:r>
      <w:r w:rsidR="0043595D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AGE </w:t>
      </w:r>
      <w:r w:rsidR="00BD064E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project</w:t>
      </w:r>
      <w:r w:rsidR="00982EB4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D064E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through its </w:t>
      </w:r>
      <w:r w:rsidR="004314EE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various phases</w:t>
      </w:r>
      <w:r w:rsidR="00982EB4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314EE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that</w:t>
      </w:r>
      <w:r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3B9C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originally </w:t>
      </w:r>
      <w:r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addressed the </w:t>
      </w:r>
      <w:r w:rsidR="0057678D" w:rsidRPr="00121A58">
        <w:rPr>
          <w:rFonts w:ascii="Times New Roman" w:eastAsia="Times New Roman" w:hAnsi="Times New Roman" w:cs="Times New Roman"/>
          <w:sz w:val="24"/>
          <w:szCs w:val="24"/>
        </w:rPr>
        <w:t xml:space="preserve">six competencies </w:t>
      </w:r>
      <w:r w:rsidR="0057678D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identified by the </w:t>
      </w:r>
      <w:r w:rsidR="00982EB4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EU</w:t>
      </w:r>
      <w:r w:rsidR="00726667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as essential to active ageing.</w:t>
      </w:r>
      <w:r w:rsidR="004314EE" w:rsidRPr="0012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5FA" w:rsidRPr="00121A58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4314EE" w:rsidRPr="00121A58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503B9C" w:rsidRPr="00121A58">
        <w:rPr>
          <w:rFonts w:ascii="Times New Roman" w:eastAsia="Times New Roman" w:hAnsi="Times New Roman" w:cs="Times New Roman"/>
          <w:sz w:val="24"/>
          <w:szCs w:val="24"/>
        </w:rPr>
        <w:t xml:space="preserve">illustrate aspects of biographical discourse using </w:t>
      </w:r>
      <w:r w:rsidR="004314EE" w:rsidRPr="00121A58">
        <w:rPr>
          <w:rFonts w:ascii="Times New Roman" w:eastAsia="Times New Roman" w:hAnsi="Times New Roman" w:cs="Times New Roman"/>
          <w:sz w:val="24"/>
          <w:szCs w:val="24"/>
        </w:rPr>
        <w:t xml:space="preserve">key </w:t>
      </w:r>
      <w:r w:rsidRPr="00121A58">
        <w:rPr>
          <w:rFonts w:ascii="Times New Roman" w:eastAsia="Times New Roman" w:hAnsi="Times New Roman" w:cs="Times New Roman"/>
          <w:sz w:val="24"/>
          <w:szCs w:val="24"/>
        </w:rPr>
        <w:t xml:space="preserve">examples </w:t>
      </w:r>
      <w:r w:rsidR="00503B9C" w:rsidRPr="00121A58">
        <w:rPr>
          <w:rFonts w:ascii="Times New Roman" w:eastAsia="Times New Roman" w:hAnsi="Times New Roman" w:cs="Times New Roman"/>
          <w:sz w:val="24"/>
          <w:szCs w:val="24"/>
        </w:rPr>
        <w:t>from the pilot</w:t>
      </w:r>
      <w:r w:rsidR="0057678D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course </w:t>
      </w:r>
      <w:r w:rsidR="00982EB4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 practical filmmaking, </w:t>
      </w:r>
      <w:r w:rsidR="00730B74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with</w:t>
      </w:r>
      <w:r w:rsidR="0057678D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2EB4" w:rsidRPr="00121A58">
        <w:rPr>
          <w:rFonts w:ascii="Times New Roman" w:hAnsi="Times New Roman" w:cs="Times New Roman"/>
          <w:sz w:val="24"/>
          <w:szCs w:val="24"/>
        </w:rPr>
        <w:t>a group of senior volunteers</w:t>
      </w:r>
      <w:r w:rsidR="00503B9C" w:rsidRPr="00121A58">
        <w:rPr>
          <w:rFonts w:ascii="Times New Roman" w:hAnsi="Times New Roman" w:cs="Times New Roman"/>
          <w:sz w:val="24"/>
          <w:szCs w:val="24"/>
        </w:rPr>
        <w:t xml:space="preserve">, </w:t>
      </w:r>
      <w:r w:rsidR="00AE688B" w:rsidRPr="00121A58">
        <w:rPr>
          <w:rFonts w:ascii="Times New Roman" w:hAnsi="Times New Roman" w:cs="Times New Roman"/>
          <w:sz w:val="24"/>
          <w:szCs w:val="24"/>
        </w:rPr>
        <w:t xml:space="preserve">developed with a second </w:t>
      </w:r>
      <w:r w:rsidR="006B7A83" w:rsidRPr="00121A58">
        <w:rPr>
          <w:rFonts w:ascii="Times New Roman" w:hAnsi="Times New Roman" w:cs="Times New Roman"/>
          <w:sz w:val="24"/>
          <w:szCs w:val="24"/>
        </w:rPr>
        <w:t xml:space="preserve">and larger group of volunteers, </w:t>
      </w:r>
      <w:r w:rsidR="00503B9C" w:rsidRPr="00121A58">
        <w:rPr>
          <w:rFonts w:ascii="Times New Roman" w:hAnsi="Times New Roman" w:cs="Times New Roman"/>
          <w:sz w:val="24"/>
          <w:szCs w:val="24"/>
        </w:rPr>
        <w:t xml:space="preserve">and then continued and expanded with </w:t>
      </w:r>
      <w:r w:rsidR="00AE688B" w:rsidRPr="00121A58">
        <w:rPr>
          <w:rFonts w:ascii="Times New Roman" w:hAnsi="Times New Roman" w:cs="Times New Roman"/>
          <w:sz w:val="24"/>
          <w:szCs w:val="24"/>
        </w:rPr>
        <w:t xml:space="preserve">a group of ex-miners specifically invited to tell their stories </w:t>
      </w:r>
      <w:r w:rsidR="00982EB4" w:rsidRPr="00121A58">
        <w:rPr>
          <w:rFonts w:ascii="Times New Roman" w:hAnsi="Times New Roman" w:cs="Times New Roman"/>
          <w:sz w:val="24"/>
          <w:szCs w:val="24"/>
        </w:rPr>
        <w:t>of the loss of their industry and</w:t>
      </w:r>
      <w:r w:rsidR="00AE688B" w:rsidRPr="00121A58">
        <w:rPr>
          <w:rFonts w:ascii="Times New Roman" w:hAnsi="Times New Roman" w:cs="Times New Roman"/>
          <w:sz w:val="24"/>
          <w:szCs w:val="24"/>
        </w:rPr>
        <w:t xml:space="preserve"> communities</w:t>
      </w:r>
    </w:p>
    <w:p w14:paraId="3E6C3C22" w14:textId="77777777" w:rsidR="0043595D" w:rsidRPr="00121A58" w:rsidRDefault="0043595D" w:rsidP="009B2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26221" w14:textId="4C474038" w:rsidR="0057678D" w:rsidRPr="00121A58" w:rsidRDefault="0043595D" w:rsidP="009B2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58">
        <w:rPr>
          <w:rFonts w:ascii="Times New Roman" w:hAnsi="Times New Roman" w:cs="Times New Roman"/>
          <w:sz w:val="24"/>
          <w:szCs w:val="24"/>
        </w:rPr>
        <w:t xml:space="preserve">We’ll share the story of how </w:t>
      </w:r>
      <w:r w:rsidR="00085C5C" w:rsidRPr="00121A58">
        <w:rPr>
          <w:rFonts w:ascii="Times New Roman" w:hAnsi="Times New Roman" w:cs="Times New Roman"/>
          <w:sz w:val="24"/>
          <w:szCs w:val="24"/>
        </w:rPr>
        <w:t>screenwriting, directing,</w:t>
      </w:r>
      <w:r w:rsidR="0057678D" w:rsidRPr="00121A58">
        <w:rPr>
          <w:rFonts w:ascii="Times New Roman" w:hAnsi="Times New Roman" w:cs="Times New Roman"/>
          <w:sz w:val="24"/>
          <w:szCs w:val="24"/>
        </w:rPr>
        <w:t xml:space="preserve"> editing</w:t>
      </w:r>
      <w:r w:rsidR="00085C5C" w:rsidRPr="00121A58">
        <w:rPr>
          <w:rFonts w:ascii="Times New Roman" w:hAnsi="Times New Roman" w:cs="Times New Roman"/>
          <w:sz w:val="24"/>
          <w:szCs w:val="24"/>
        </w:rPr>
        <w:t>, and performance</w:t>
      </w:r>
      <w:r w:rsidR="0057678D" w:rsidRPr="00121A58">
        <w:rPr>
          <w:rFonts w:ascii="Times New Roman" w:hAnsi="Times New Roman" w:cs="Times New Roman"/>
          <w:sz w:val="24"/>
          <w:szCs w:val="24"/>
        </w:rPr>
        <w:t xml:space="preserve"> workshops</w:t>
      </w:r>
      <w:r w:rsidR="005414B4">
        <w:rPr>
          <w:rFonts w:ascii="Times New Roman" w:hAnsi="Times New Roman" w:cs="Times New Roman"/>
          <w:sz w:val="24"/>
          <w:szCs w:val="24"/>
        </w:rPr>
        <w:t>, enabled</w:t>
      </w:r>
      <w:r w:rsidRPr="00121A58">
        <w:rPr>
          <w:rFonts w:ascii="Times New Roman" w:hAnsi="Times New Roman" w:cs="Times New Roman"/>
          <w:sz w:val="24"/>
          <w:szCs w:val="24"/>
        </w:rPr>
        <w:t xml:space="preserve"> participants to</w:t>
      </w:r>
      <w:r w:rsidR="0057678D" w:rsidRPr="00121A58">
        <w:rPr>
          <w:rFonts w:ascii="Times New Roman" w:hAnsi="Times New Roman" w:cs="Times New Roman"/>
          <w:sz w:val="24"/>
          <w:szCs w:val="24"/>
        </w:rPr>
        <w:t xml:space="preserve"> wr</w:t>
      </w:r>
      <w:r w:rsidRPr="00121A58">
        <w:rPr>
          <w:rFonts w:ascii="Times New Roman" w:hAnsi="Times New Roman" w:cs="Times New Roman"/>
          <w:sz w:val="24"/>
          <w:szCs w:val="24"/>
        </w:rPr>
        <w:t>i</w:t>
      </w:r>
      <w:r w:rsidR="00730B74" w:rsidRPr="00121A58">
        <w:rPr>
          <w:rFonts w:ascii="Times New Roman" w:hAnsi="Times New Roman" w:cs="Times New Roman"/>
          <w:sz w:val="24"/>
          <w:szCs w:val="24"/>
        </w:rPr>
        <w:t>te</w:t>
      </w:r>
      <w:r w:rsidR="0057678D" w:rsidRPr="00121A58">
        <w:rPr>
          <w:rFonts w:ascii="Times New Roman" w:hAnsi="Times New Roman" w:cs="Times New Roman"/>
          <w:sz w:val="24"/>
          <w:szCs w:val="24"/>
        </w:rPr>
        <w:t xml:space="preserve"> and produce their own scripts</w:t>
      </w:r>
      <w:r w:rsidR="004314EE" w:rsidRPr="00121A58">
        <w:rPr>
          <w:rFonts w:ascii="Times New Roman" w:hAnsi="Times New Roman" w:cs="Times New Roman"/>
          <w:sz w:val="24"/>
          <w:szCs w:val="24"/>
        </w:rPr>
        <w:t xml:space="preserve">, </w:t>
      </w:r>
      <w:r w:rsidR="002B68CE" w:rsidRPr="00121A58">
        <w:rPr>
          <w:rFonts w:ascii="Times New Roman" w:hAnsi="Times New Roman" w:cs="Times New Roman"/>
          <w:sz w:val="24"/>
          <w:szCs w:val="24"/>
        </w:rPr>
        <w:t>based on autobiographical stories and strategies for coping with ageing.</w:t>
      </w:r>
    </w:p>
    <w:p w14:paraId="543916E7" w14:textId="77777777" w:rsidR="00085C5C" w:rsidRPr="00121A58" w:rsidRDefault="00085C5C" w:rsidP="009B2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6461A" w14:textId="597628DD" w:rsidR="001B04DD" w:rsidRPr="00121A58" w:rsidRDefault="00AE688B" w:rsidP="009B2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21A58">
        <w:rPr>
          <w:rFonts w:ascii="Times New Roman" w:hAnsi="Times New Roman" w:cs="Times New Roman"/>
          <w:sz w:val="24"/>
          <w:szCs w:val="24"/>
        </w:rPr>
        <w:t xml:space="preserve">The </w:t>
      </w:r>
      <w:r w:rsidR="00982EB4" w:rsidRPr="00121A58">
        <w:rPr>
          <w:rFonts w:ascii="Times New Roman" w:hAnsi="Times New Roman" w:cs="Times New Roman"/>
          <w:sz w:val="24"/>
          <w:szCs w:val="24"/>
        </w:rPr>
        <w:t>CIN</w:t>
      </w:r>
      <w:r w:rsidR="00897C8A" w:rsidRPr="00121A58">
        <w:rPr>
          <w:rFonts w:ascii="Times New Roman" w:hAnsi="Times New Roman" w:cs="Times New Roman"/>
          <w:sz w:val="24"/>
          <w:szCs w:val="24"/>
        </w:rPr>
        <w:t xml:space="preserve">AGE </w:t>
      </w:r>
      <w:r w:rsidRPr="00121A58">
        <w:rPr>
          <w:rFonts w:ascii="Times New Roman" w:hAnsi="Times New Roman" w:cs="Times New Roman"/>
          <w:sz w:val="24"/>
          <w:szCs w:val="24"/>
        </w:rPr>
        <w:t xml:space="preserve">project </w:t>
      </w:r>
      <w:r w:rsidR="006B7A83" w:rsidRPr="00121A58">
        <w:rPr>
          <w:rFonts w:ascii="Times New Roman" w:hAnsi="Times New Roman" w:cs="Times New Roman"/>
          <w:sz w:val="24"/>
          <w:szCs w:val="24"/>
        </w:rPr>
        <w:t>culminated in both 2015 and 2016</w:t>
      </w:r>
      <w:r w:rsidRPr="00121A58">
        <w:rPr>
          <w:rFonts w:ascii="Times New Roman" w:hAnsi="Times New Roman" w:cs="Times New Roman"/>
          <w:sz w:val="24"/>
          <w:szCs w:val="24"/>
        </w:rPr>
        <w:t xml:space="preserve"> with a </w:t>
      </w:r>
      <w:r w:rsidR="001B5850" w:rsidRPr="00121A58">
        <w:rPr>
          <w:rFonts w:ascii="Times New Roman" w:hAnsi="Times New Roman" w:cs="Times New Roman"/>
          <w:sz w:val="24"/>
          <w:szCs w:val="24"/>
        </w:rPr>
        <w:t>Film Festival and symposium</w:t>
      </w:r>
      <w:r w:rsidR="006B7A83" w:rsidRPr="00121A58">
        <w:rPr>
          <w:rFonts w:ascii="Times New Roman" w:hAnsi="Times New Roman" w:cs="Times New Roman"/>
          <w:sz w:val="24"/>
          <w:szCs w:val="24"/>
        </w:rPr>
        <w:t xml:space="preserve"> </w:t>
      </w:r>
      <w:r w:rsidR="001B5850" w:rsidRPr="00121A58">
        <w:rPr>
          <w:rFonts w:ascii="Times New Roman" w:hAnsi="Times New Roman" w:cs="Times New Roman"/>
          <w:sz w:val="24"/>
          <w:szCs w:val="24"/>
        </w:rPr>
        <w:t xml:space="preserve">that invited short film entries </w:t>
      </w:r>
      <w:r w:rsidR="00982EB4" w:rsidRPr="00121A58">
        <w:rPr>
          <w:rFonts w:ascii="Times New Roman" w:hAnsi="Times New Roman" w:cs="Times New Roman"/>
          <w:sz w:val="24"/>
          <w:szCs w:val="24"/>
        </w:rPr>
        <w:t>featuring</w:t>
      </w:r>
      <w:r w:rsidR="001B5850" w:rsidRPr="00121A58">
        <w:rPr>
          <w:rFonts w:ascii="Times New Roman" w:hAnsi="Times New Roman" w:cs="Times New Roman"/>
          <w:sz w:val="24"/>
          <w:szCs w:val="24"/>
        </w:rPr>
        <w:t xml:space="preserve"> older protagonists, or </w:t>
      </w:r>
      <w:r w:rsidR="00982EB4" w:rsidRPr="00121A58">
        <w:rPr>
          <w:rFonts w:ascii="Times New Roman" w:hAnsi="Times New Roman" w:cs="Times New Roman"/>
          <w:sz w:val="24"/>
          <w:szCs w:val="24"/>
        </w:rPr>
        <w:t xml:space="preserve">which </w:t>
      </w:r>
      <w:r w:rsidR="001B5850" w:rsidRPr="00121A58">
        <w:rPr>
          <w:rFonts w:ascii="Times New Roman" w:hAnsi="Times New Roman" w:cs="Times New Roman"/>
          <w:sz w:val="24"/>
          <w:szCs w:val="24"/>
        </w:rPr>
        <w:t xml:space="preserve">had older filmmakers as part of the </w:t>
      </w:r>
      <w:r w:rsidR="001B04DD" w:rsidRPr="00121A58">
        <w:rPr>
          <w:rFonts w:ascii="Times New Roman" w:hAnsi="Times New Roman" w:cs="Times New Roman"/>
          <w:sz w:val="24"/>
          <w:szCs w:val="24"/>
        </w:rPr>
        <w:t>creative team and/or crew.  These</w:t>
      </w:r>
      <w:r w:rsidR="001B5850" w:rsidRPr="00121A58">
        <w:rPr>
          <w:rFonts w:ascii="Times New Roman" w:hAnsi="Times New Roman" w:cs="Times New Roman"/>
          <w:sz w:val="24"/>
          <w:szCs w:val="24"/>
        </w:rPr>
        <w:t xml:space="preserve"> Festival</w:t>
      </w:r>
      <w:r w:rsidR="001B04DD" w:rsidRPr="00121A58">
        <w:rPr>
          <w:rFonts w:ascii="Times New Roman" w:hAnsi="Times New Roman" w:cs="Times New Roman"/>
          <w:sz w:val="24"/>
          <w:szCs w:val="24"/>
        </w:rPr>
        <w:t>s were</w:t>
      </w:r>
      <w:r w:rsidR="001B5850" w:rsidRPr="00121A58">
        <w:rPr>
          <w:rFonts w:ascii="Times New Roman" w:hAnsi="Times New Roman" w:cs="Times New Roman"/>
          <w:sz w:val="24"/>
          <w:szCs w:val="24"/>
        </w:rPr>
        <w:t xml:space="preserve"> co-ordinated </w:t>
      </w:r>
      <w:r w:rsidR="0043595D" w:rsidRPr="00121A58">
        <w:rPr>
          <w:rFonts w:ascii="Times New Roman" w:hAnsi="Times New Roman" w:cs="Times New Roman"/>
          <w:sz w:val="24"/>
          <w:szCs w:val="24"/>
        </w:rPr>
        <w:t xml:space="preserve">by the CINAGE volunteers, </w:t>
      </w:r>
      <w:r w:rsidR="00882437" w:rsidRPr="00121A58">
        <w:rPr>
          <w:rFonts w:ascii="Times New Roman" w:hAnsi="Times New Roman" w:cs="Times New Roman"/>
          <w:sz w:val="24"/>
          <w:szCs w:val="24"/>
        </w:rPr>
        <w:t>supported by</w:t>
      </w:r>
      <w:r w:rsidR="0043595D" w:rsidRPr="00121A58">
        <w:rPr>
          <w:rFonts w:ascii="Times New Roman" w:hAnsi="Times New Roman" w:cs="Times New Roman"/>
          <w:sz w:val="24"/>
          <w:szCs w:val="24"/>
        </w:rPr>
        <w:t xml:space="preserve"> </w:t>
      </w:r>
      <w:r w:rsidR="00882437" w:rsidRPr="00121A58">
        <w:rPr>
          <w:rFonts w:ascii="Times New Roman" w:hAnsi="Times New Roman" w:cs="Times New Roman"/>
          <w:sz w:val="24"/>
          <w:szCs w:val="24"/>
        </w:rPr>
        <w:t>our</w:t>
      </w:r>
      <w:r w:rsidR="001B5850" w:rsidRPr="00121A58">
        <w:rPr>
          <w:rFonts w:ascii="Times New Roman" w:hAnsi="Times New Roman" w:cs="Times New Roman"/>
          <w:sz w:val="24"/>
          <w:szCs w:val="24"/>
        </w:rPr>
        <w:t xml:space="preserve"> City Council</w:t>
      </w:r>
      <w:r w:rsidR="00882437" w:rsidRPr="00121A58">
        <w:rPr>
          <w:rFonts w:ascii="Times New Roman" w:hAnsi="Times New Roman" w:cs="Times New Roman"/>
          <w:sz w:val="24"/>
          <w:szCs w:val="24"/>
        </w:rPr>
        <w:t>,</w:t>
      </w:r>
      <w:r w:rsidR="001B04DD" w:rsidRPr="00121A58">
        <w:rPr>
          <w:rFonts w:ascii="Times New Roman" w:hAnsi="Times New Roman" w:cs="Times New Roman"/>
          <w:sz w:val="24"/>
          <w:szCs w:val="24"/>
        </w:rPr>
        <w:t xml:space="preserve"> and our </w:t>
      </w:r>
      <w:r w:rsidR="00882437" w:rsidRPr="00121A58">
        <w:rPr>
          <w:rFonts w:ascii="Times New Roman" w:hAnsi="Times New Roman" w:cs="Times New Roman"/>
          <w:sz w:val="24"/>
          <w:szCs w:val="24"/>
        </w:rPr>
        <w:t>U</w:t>
      </w:r>
      <w:r w:rsidR="00426425" w:rsidRPr="00121A58">
        <w:rPr>
          <w:rFonts w:ascii="Times New Roman" w:hAnsi="Times New Roman" w:cs="Times New Roman"/>
          <w:sz w:val="24"/>
          <w:szCs w:val="24"/>
        </w:rPr>
        <w:t>niversity</w:t>
      </w:r>
      <w:r w:rsidR="00882437" w:rsidRPr="00121A58">
        <w:rPr>
          <w:rFonts w:ascii="Times New Roman" w:hAnsi="Times New Roman" w:cs="Times New Roman"/>
          <w:sz w:val="24"/>
          <w:szCs w:val="24"/>
        </w:rPr>
        <w:t>,</w:t>
      </w:r>
      <w:r w:rsidR="00426425" w:rsidRPr="00121A58">
        <w:rPr>
          <w:rFonts w:ascii="Times New Roman" w:hAnsi="Times New Roman" w:cs="Times New Roman"/>
          <w:sz w:val="24"/>
          <w:szCs w:val="24"/>
        </w:rPr>
        <w:t xml:space="preserve"> </w:t>
      </w:r>
      <w:r w:rsidR="001B5850" w:rsidRPr="00121A58">
        <w:rPr>
          <w:rFonts w:ascii="Times New Roman" w:hAnsi="Times New Roman" w:cs="Times New Roman"/>
          <w:sz w:val="24"/>
          <w:szCs w:val="24"/>
        </w:rPr>
        <w:t xml:space="preserve">to further </w:t>
      </w:r>
      <w:r w:rsidR="001B04DD" w:rsidRPr="00121A58">
        <w:rPr>
          <w:rFonts w:ascii="Times New Roman" w:hAnsi="Times New Roman" w:cs="Times New Roman"/>
          <w:sz w:val="24"/>
          <w:szCs w:val="24"/>
        </w:rPr>
        <w:t xml:space="preserve">an agenda of </w:t>
      </w:r>
      <w:r w:rsidR="001B5850" w:rsidRPr="00121A58">
        <w:rPr>
          <w:rFonts w:ascii="Times New Roman" w:hAnsi="Times New Roman" w:cs="Times New Roman"/>
          <w:sz w:val="24"/>
          <w:szCs w:val="24"/>
        </w:rPr>
        <w:t>sustainability and development.</w:t>
      </w:r>
      <w:r w:rsidR="006B7A83" w:rsidRPr="00121A58">
        <w:rPr>
          <w:rFonts w:ascii="Times New Roman" w:hAnsi="Times New Roman" w:cs="Times New Roman"/>
          <w:sz w:val="24"/>
          <w:szCs w:val="24"/>
        </w:rPr>
        <w:t xml:space="preserve">  Bradford City of Film also </w:t>
      </w:r>
      <w:r w:rsidR="009B2317" w:rsidRPr="00121A58">
        <w:rPr>
          <w:rFonts w:ascii="Times New Roman" w:hAnsi="Times New Roman" w:cs="Times New Roman"/>
          <w:sz w:val="24"/>
          <w:szCs w:val="24"/>
        </w:rPr>
        <w:t xml:space="preserve">hosted dissemination in its </w:t>
      </w:r>
      <w:r w:rsidR="00882437" w:rsidRPr="00121A58">
        <w:rPr>
          <w:rFonts w:ascii="Times New Roman" w:hAnsi="Times New Roman" w:cs="Times New Roman"/>
          <w:sz w:val="24"/>
          <w:szCs w:val="24"/>
        </w:rPr>
        <w:t xml:space="preserve">inaugural </w:t>
      </w:r>
      <w:r w:rsidR="009B2317" w:rsidRPr="00121A58">
        <w:rPr>
          <w:rFonts w:ascii="Times New Roman" w:hAnsi="Times New Roman" w:cs="Times New Roman"/>
          <w:sz w:val="24"/>
          <w:szCs w:val="24"/>
        </w:rPr>
        <w:t xml:space="preserve">Golden Screen Festival. The project reflects </w:t>
      </w:r>
      <w:r w:rsidR="00882437" w:rsidRPr="00121A58">
        <w:rPr>
          <w:rFonts w:ascii="Times New Roman" w:hAnsi="Times New Roman" w:cs="Times New Roman"/>
          <w:sz w:val="24"/>
          <w:szCs w:val="24"/>
        </w:rPr>
        <w:t>the U</w:t>
      </w:r>
      <w:r w:rsidR="001B04DD" w:rsidRPr="00121A58">
        <w:rPr>
          <w:rFonts w:ascii="Times New Roman" w:hAnsi="Times New Roman" w:cs="Times New Roman"/>
          <w:sz w:val="24"/>
          <w:szCs w:val="24"/>
        </w:rPr>
        <w:t xml:space="preserve">niversity’s widening participation </w:t>
      </w:r>
      <w:r w:rsidR="00882437" w:rsidRPr="00121A58">
        <w:rPr>
          <w:rFonts w:ascii="Times New Roman" w:hAnsi="Times New Roman" w:cs="Times New Roman"/>
          <w:sz w:val="24"/>
          <w:szCs w:val="24"/>
        </w:rPr>
        <w:t xml:space="preserve">and Age Friendly </w:t>
      </w:r>
      <w:r w:rsidR="009B2317" w:rsidRPr="00121A58">
        <w:rPr>
          <w:rFonts w:ascii="Times New Roman" w:hAnsi="Times New Roman" w:cs="Times New Roman"/>
          <w:sz w:val="24"/>
          <w:szCs w:val="24"/>
        </w:rPr>
        <w:t>agenda</w:t>
      </w:r>
      <w:r w:rsidR="00882437" w:rsidRPr="00121A58">
        <w:rPr>
          <w:rFonts w:ascii="Times New Roman" w:hAnsi="Times New Roman" w:cs="Times New Roman"/>
          <w:sz w:val="24"/>
          <w:szCs w:val="24"/>
        </w:rPr>
        <w:t>,</w:t>
      </w:r>
      <w:r w:rsidR="009B2317" w:rsidRPr="00121A58">
        <w:rPr>
          <w:rFonts w:ascii="Times New Roman" w:hAnsi="Times New Roman" w:cs="Times New Roman"/>
          <w:sz w:val="24"/>
          <w:szCs w:val="24"/>
        </w:rPr>
        <w:t xml:space="preserve"> creating </w:t>
      </w:r>
      <w:r w:rsidR="001B04DD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learning environm</w:t>
      </w:r>
      <w:r w:rsidR="00503B9C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ent</w:t>
      </w:r>
      <w:r w:rsidR="009B2317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for </w:t>
      </w:r>
      <w:r w:rsidR="001B04DD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collaboration, connectivity</w:t>
      </w:r>
      <w:r w:rsidR="00FD04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B04DD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77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intergenerational learning </w:t>
      </w:r>
      <w:r w:rsidR="001B04DD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and creative engagement </w:t>
      </w:r>
      <w:r w:rsidR="00503B9C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all through biographical discourse - </w:t>
      </w:r>
      <w:r w:rsidR="001B04DD" w:rsidRPr="00121A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 adult learners.</w:t>
      </w:r>
    </w:p>
    <w:p w14:paraId="1C4DE982" w14:textId="77777777" w:rsidR="00085C5C" w:rsidRPr="00121A58" w:rsidRDefault="00085C5C" w:rsidP="009B2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CE8D2" w14:textId="194EFB3C" w:rsidR="00085C5C" w:rsidRPr="00121A58" w:rsidRDefault="003B4B2F" w:rsidP="009B231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21A58">
        <w:rPr>
          <w:rFonts w:ascii="Times New Roman" w:hAnsi="Times New Roman" w:cs="Times New Roman"/>
          <w:sz w:val="24"/>
          <w:szCs w:val="24"/>
        </w:rPr>
        <w:t>Framed</w:t>
      </w:r>
      <w:r w:rsidR="00085C5C" w:rsidRPr="00121A58">
        <w:rPr>
          <w:rFonts w:ascii="Times New Roman" w:hAnsi="Times New Roman" w:cs="Times New Roman"/>
          <w:sz w:val="24"/>
          <w:szCs w:val="24"/>
        </w:rPr>
        <w:t xml:space="preserve"> within a phenomenological discourse of expe</w:t>
      </w:r>
      <w:r w:rsidR="0091060E">
        <w:rPr>
          <w:rFonts w:ascii="Times New Roman" w:hAnsi="Times New Roman" w:cs="Times New Roman"/>
          <w:sz w:val="24"/>
          <w:szCs w:val="24"/>
        </w:rPr>
        <w:t xml:space="preserve">riential and embodied learning (Baars, </w:t>
      </w:r>
      <w:r w:rsidRPr="00121A58">
        <w:rPr>
          <w:rFonts w:ascii="Times New Roman" w:hAnsi="Times New Roman" w:cs="Times New Roman"/>
          <w:sz w:val="24"/>
          <w:szCs w:val="24"/>
        </w:rPr>
        <w:t xml:space="preserve">Solnit and </w:t>
      </w:r>
      <w:r w:rsidR="0091060E">
        <w:rPr>
          <w:rFonts w:ascii="Times New Roman" w:hAnsi="Times New Roman" w:cs="Times New Roman"/>
          <w:sz w:val="24"/>
          <w:szCs w:val="24"/>
        </w:rPr>
        <w:t xml:space="preserve">Bogart) </w:t>
      </w:r>
      <w:r w:rsidRPr="00121A58">
        <w:rPr>
          <w:rFonts w:ascii="Times New Roman" w:hAnsi="Times New Roman" w:cs="Times New Roman"/>
          <w:sz w:val="24"/>
          <w:szCs w:val="24"/>
        </w:rPr>
        <w:t xml:space="preserve">our presentation </w:t>
      </w:r>
      <w:r w:rsidR="00085C5C" w:rsidRPr="00121A58">
        <w:rPr>
          <w:rFonts w:ascii="Times New Roman" w:hAnsi="Times New Roman" w:cs="Times New Roman"/>
          <w:sz w:val="24"/>
          <w:szCs w:val="24"/>
        </w:rPr>
        <w:t xml:space="preserve">proposes new models for developing </w:t>
      </w:r>
      <w:r w:rsidR="00ED1549" w:rsidRPr="00121A58">
        <w:rPr>
          <w:rFonts w:ascii="Times New Roman" w:hAnsi="Times New Roman" w:cs="Times New Roman"/>
          <w:sz w:val="24"/>
          <w:szCs w:val="24"/>
        </w:rPr>
        <w:t>creative learning and educat</w:t>
      </w:r>
      <w:r w:rsidR="00882437" w:rsidRPr="00121A58">
        <w:rPr>
          <w:rFonts w:ascii="Times New Roman" w:hAnsi="Times New Roman" w:cs="Times New Roman"/>
          <w:sz w:val="24"/>
          <w:szCs w:val="24"/>
        </w:rPr>
        <w:t xml:space="preserve">ional projects for older adults, </w:t>
      </w:r>
      <w:r w:rsidR="00ED1549" w:rsidRPr="00121A58">
        <w:rPr>
          <w:rFonts w:ascii="Times New Roman" w:hAnsi="Times New Roman" w:cs="Times New Roman"/>
          <w:sz w:val="24"/>
          <w:szCs w:val="24"/>
        </w:rPr>
        <w:t xml:space="preserve">situated at the heart of </w:t>
      </w:r>
      <w:r w:rsidR="00085C5C" w:rsidRPr="00121A58">
        <w:rPr>
          <w:rFonts w:ascii="Times New Roman" w:hAnsi="Times New Roman" w:cs="Times New Roman"/>
          <w:sz w:val="24"/>
          <w:szCs w:val="24"/>
        </w:rPr>
        <w:t xml:space="preserve">higher education and </w:t>
      </w:r>
      <w:r w:rsidR="00882437" w:rsidRPr="00121A58">
        <w:rPr>
          <w:rFonts w:ascii="Times New Roman" w:hAnsi="Times New Roman" w:cs="Times New Roman"/>
          <w:sz w:val="24"/>
          <w:szCs w:val="24"/>
        </w:rPr>
        <w:t xml:space="preserve">the </w:t>
      </w:r>
      <w:r w:rsidR="00B33E38" w:rsidRPr="00121A58">
        <w:rPr>
          <w:rFonts w:ascii="Times New Roman" w:hAnsi="Times New Roman" w:cs="Times New Roman"/>
          <w:sz w:val="24"/>
          <w:szCs w:val="24"/>
        </w:rPr>
        <w:t>U</w:t>
      </w:r>
      <w:r w:rsidR="00085C5C" w:rsidRPr="00121A58">
        <w:rPr>
          <w:rFonts w:ascii="Times New Roman" w:hAnsi="Times New Roman" w:cs="Times New Roman"/>
          <w:sz w:val="24"/>
          <w:szCs w:val="24"/>
        </w:rPr>
        <w:t>niversity sector</w:t>
      </w:r>
      <w:r w:rsidR="00ED1549" w:rsidRPr="00121A58">
        <w:rPr>
          <w:rFonts w:ascii="Times New Roman" w:hAnsi="Times New Roman" w:cs="Times New Roman"/>
          <w:sz w:val="24"/>
          <w:szCs w:val="24"/>
        </w:rPr>
        <w:t xml:space="preserve">. </w:t>
      </w:r>
      <w:r w:rsidR="00882437" w:rsidRPr="00121A58">
        <w:rPr>
          <w:rFonts w:ascii="Times New Roman" w:hAnsi="Times New Roman" w:cs="Times New Roman"/>
          <w:sz w:val="24"/>
          <w:szCs w:val="24"/>
        </w:rPr>
        <w:t>Sharing the</w:t>
      </w:r>
      <w:r w:rsidR="00ED1549" w:rsidRPr="00121A58">
        <w:rPr>
          <w:rFonts w:ascii="Times New Roman" w:hAnsi="Times New Roman" w:cs="Times New Roman"/>
          <w:sz w:val="24"/>
          <w:szCs w:val="24"/>
        </w:rPr>
        <w:t xml:space="preserve"> experience of </w:t>
      </w:r>
      <w:r w:rsidR="00882437" w:rsidRPr="00121A58">
        <w:rPr>
          <w:rFonts w:ascii="Times New Roman" w:hAnsi="Times New Roman" w:cs="Times New Roman"/>
          <w:sz w:val="24"/>
          <w:szCs w:val="24"/>
        </w:rPr>
        <w:t>the pilot film</w:t>
      </w:r>
      <w:r w:rsidR="00ED1549" w:rsidRPr="00121A58">
        <w:rPr>
          <w:rFonts w:ascii="Times New Roman" w:hAnsi="Times New Roman" w:cs="Times New Roman"/>
          <w:sz w:val="24"/>
          <w:szCs w:val="24"/>
        </w:rPr>
        <w:t xml:space="preserve">making project, the </w:t>
      </w:r>
      <w:r w:rsidR="002B72DE" w:rsidRPr="00121A58">
        <w:rPr>
          <w:rFonts w:ascii="Times New Roman" w:hAnsi="Times New Roman" w:cs="Times New Roman"/>
          <w:sz w:val="24"/>
          <w:szCs w:val="24"/>
        </w:rPr>
        <w:t xml:space="preserve">challenges of </w:t>
      </w:r>
      <w:r w:rsidR="00ED1549" w:rsidRPr="00121A58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2B72DE" w:rsidRPr="00121A58">
        <w:rPr>
          <w:rFonts w:ascii="Times New Roman" w:hAnsi="Times New Roman" w:cs="Times New Roman"/>
          <w:sz w:val="24"/>
          <w:szCs w:val="24"/>
        </w:rPr>
        <w:t>political agency with</w:t>
      </w:r>
      <w:r w:rsidR="00ED1549" w:rsidRPr="00121A58">
        <w:rPr>
          <w:rFonts w:ascii="Times New Roman" w:hAnsi="Times New Roman" w:cs="Times New Roman"/>
          <w:sz w:val="24"/>
          <w:szCs w:val="24"/>
        </w:rPr>
        <w:t xml:space="preserve"> </w:t>
      </w:r>
      <w:r w:rsidR="00882437" w:rsidRPr="00121A58">
        <w:rPr>
          <w:rFonts w:ascii="Times New Roman" w:hAnsi="Times New Roman" w:cs="Times New Roman"/>
          <w:sz w:val="24"/>
          <w:szCs w:val="24"/>
        </w:rPr>
        <w:t>the</w:t>
      </w:r>
      <w:r w:rsidR="002B72DE" w:rsidRPr="00121A58">
        <w:rPr>
          <w:rFonts w:ascii="Times New Roman" w:hAnsi="Times New Roman" w:cs="Times New Roman"/>
          <w:sz w:val="24"/>
          <w:szCs w:val="24"/>
        </w:rPr>
        <w:t xml:space="preserve"> UK ex-miners, we argue for the centrality of </w:t>
      </w:r>
      <w:r w:rsidR="00503B9C" w:rsidRPr="00121A58">
        <w:rPr>
          <w:rFonts w:ascii="Times New Roman" w:hAnsi="Times New Roman" w:cs="Times New Roman"/>
          <w:sz w:val="24"/>
          <w:szCs w:val="24"/>
        </w:rPr>
        <w:t xml:space="preserve">autobiography in </w:t>
      </w:r>
      <w:r w:rsidR="002B72DE" w:rsidRPr="00121A58">
        <w:rPr>
          <w:rFonts w:ascii="Times New Roman" w:hAnsi="Times New Roman" w:cs="Times New Roman"/>
          <w:sz w:val="24"/>
          <w:szCs w:val="24"/>
        </w:rPr>
        <w:t xml:space="preserve">creative practice as a tool for enabling </w:t>
      </w:r>
      <w:r w:rsidR="00426425" w:rsidRPr="00121A58">
        <w:rPr>
          <w:rFonts w:ascii="Times New Roman" w:hAnsi="Times New Roman" w:cs="Times New Roman"/>
          <w:sz w:val="24"/>
          <w:szCs w:val="24"/>
        </w:rPr>
        <w:t xml:space="preserve">transformational learning processes </w:t>
      </w:r>
      <w:r w:rsidR="00882437" w:rsidRPr="00121A58">
        <w:rPr>
          <w:rFonts w:ascii="Times New Roman" w:hAnsi="Times New Roman" w:cs="Times New Roman"/>
          <w:sz w:val="24"/>
          <w:szCs w:val="24"/>
        </w:rPr>
        <w:t>and</w:t>
      </w:r>
      <w:r w:rsidR="00426425" w:rsidRPr="00121A58">
        <w:rPr>
          <w:rFonts w:ascii="Times New Roman" w:hAnsi="Times New Roman" w:cs="Times New Roman"/>
          <w:sz w:val="24"/>
          <w:szCs w:val="24"/>
        </w:rPr>
        <w:t xml:space="preserve"> </w:t>
      </w:r>
      <w:r w:rsidR="002B72DE" w:rsidRPr="00121A58">
        <w:rPr>
          <w:rFonts w:ascii="Times New Roman" w:hAnsi="Times New Roman" w:cs="Times New Roman"/>
          <w:sz w:val="24"/>
          <w:szCs w:val="24"/>
        </w:rPr>
        <w:t>the production and dissemination of high quality outputs.</w:t>
      </w:r>
    </w:p>
    <w:p w14:paraId="6016B7F6" w14:textId="1ABEDEEA" w:rsidR="001B5850" w:rsidRDefault="00882437" w:rsidP="009B2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A58">
        <w:rPr>
          <w:rFonts w:ascii="Times New Roman" w:hAnsi="Times New Roman" w:cs="Times New Roman"/>
          <w:sz w:val="24"/>
          <w:szCs w:val="24"/>
        </w:rPr>
        <w:t>Based on the</w:t>
      </w:r>
      <w:r w:rsidR="00B33E38" w:rsidRPr="00121A58">
        <w:rPr>
          <w:rFonts w:ascii="Times New Roman" w:hAnsi="Times New Roman" w:cs="Times New Roman"/>
          <w:sz w:val="24"/>
          <w:szCs w:val="24"/>
        </w:rPr>
        <w:t xml:space="preserve"> success of</w:t>
      </w:r>
      <w:r w:rsidR="006B7A83" w:rsidRPr="00121A58">
        <w:rPr>
          <w:rFonts w:ascii="Times New Roman" w:hAnsi="Times New Roman" w:cs="Times New Roman"/>
          <w:sz w:val="24"/>
          <w:szCs w:val="24"/>
        </w:rPr>
        <w:t xml:space="preserve"> a weekend of live performance</w:t>
      </w:r>
      <w:r w:rsidR="00B33E38" w:rsidRPr="00121A58">
        <w:rPr>
          <w:rFonts w:ascii="Times New Roman" w:hAnsi="Times New Roman" w:cs="Times New Roman"/>
          <w:sz w:val="24"/>
          <w:szCs w:val="24"/>
        </w:rPr>
        <w:t xml:space="preserve"> during</w:t>
      </w:r>
      <w:r w:rsidR="006B7A83" w:rsidRPr="00121A58">
        <w:rPr>
          <w:rFonts w:ascii="Times New Roman" w:hAnsi="Times New Roman" w:cs="Times New Roman"/>
          <w:sz w:val="24"/>
          <w:szCs w:val="24"/>
        </w:rPr>
        <w:t xml:space="preserve"> the CINAGE 2016 Course</w:t>
      </w:r>
      <w:r w:rsidRPr="00121A58">
        <w:rPr>
          <w:rFonts w:ascii="Times New Roman" w:hAnsi="Times New Roman" w:cs="Times New Roman"/>
          <w:sz w:val="24"/>
          <w:szCs w:val="24"/>
        </w:rPr>
        <w:t>,</w:t>
      </w:r>
      <w:r w:rsidR="006B7A83" w:rsidRPr="00121A58">
        <w:rPr>
          <w:rFonts w:ascii="Times New Roman" w:hAnsi="Times New Roman" w:cs="Times New Roman"/>
          <w:sz w:val="24"/>
          <w:szCs w:val="24"/>
        </w:rPr>
        <w:t xml:space="preserve"> we will </w:t>
      </w:r>
      <w:r w:rsidR="008D3CB6">
        <w:rPr>
          <w:rFonts w:ascii="Times New Roman" w:hAnsi="Times New Roman" w:cs="Times New Roman"/>
          <w:sz w:val="24"/>
          <w:szCs w:val="24"/>
        </w:rPr>
        <w:t>dicuss how the forthcoming</w:t>
      </w:r>
      <w:r w:rsidR="001B04DD" w:rsidRPr="00121A58">
        <w:rPr>
          <w:rFonts w:ascii="Times New Roman" w:hAnsi="Times New Roman" w:cs="Times New Roman"/>
          <w:sz w:val="24"/>
          <w:szCs w:val="24"/>
        </w:rPr>
        <w:t xml:space="preserve"> </w:t>
      </w:r>
      <w:r w:rsidR="006B7A83" w:rsidRPr="00121A58">
        <w:rPr>
          <w:rFonts w:ascii="Times New Roman" w:hAnsi="Times New Roman" w:cs="Times New Roman"/>
          <w:sz w:val="24"/>
          <w:szCs w:val="24"/>
        </w:rPr>
        <w:t>CINAGE Live Course in 2017 will engage participants in exploring the</w:t>
      </w:r>
      <w:r w:rsidR="003B4B2F" w:rsidRPr="00121A58">
        <w:rPr>
          <w:rFonts w:ascii="Times New Roman" w:hAnsi="Times New Roman" w:cs="Times New Roman"/>
          <w:sz w:val="24"/>
          <w:szCs w:val="24"/>
        </w:rPr>
        <w:t>ir own</w:t>
      </w:r>
      <w:r w:rsidR="006B7A83" w:rsidRPr="00121A58">
        <w:rPr>
          <w:rFonts w:ascii="Times New Roman" w:hAnsi="Times New Roman" w:cs="Times New Roman"/>
          <w:sz w:val="24"/>
          <w:szCs w:val="24"/>
        </w:rPr>
        <w:t xml:space="preserve"> </w:t>
      </w:r>
      <w:r w:rsidR="003B4B2F" w:rsidRPr="00121A58">
        <w:rPr>
          <w:rFonts w:ascii="Times New Roman" w:hAnsi="Times New Roman" w:cs="Times New Roman"/>
          <w:sz w:val="24"/>
          <w:szCs w:val="24"/>
        </w:rPr>
        <w:t xml:space="preserve">attitudes as senior citizens </w:t>
      </w:r>
      <w:r w:rsidR="006B7A83" w:rsidRPr="00121A58">
        <w:rPr>
          <w:rFonts w:ascii="Times New Roman" w:hAnsi="Times New Roman" w:cs="Times New Roman"/>
          <w:sz w:val="24"/>
          <w:szCs w:val="24"/>
        </w:rPr>
        <w:t xml:space="preserve">of </w:t>
      </w:r>
      <w:r w:rsidR="003B4B2F" w:rsidRPr="00121A58">
        <w:rPr>
          <w:rFonts w:ascii="Times New Roman" w:hAnsi="Times New Roman" w:cs="Times New Roman"/>
          <w:sz w:val="24"/>
          <w:szCs w:val="24"/>
        </w:rPr>
        <w:t xml:space="preserve">current political agendas (such as Brexit) </w:t>
      </w:r>
      <w:r w:rsidR="006B7A83" w:rsidRPr="00121A58">
        <w:rPr>
          <w:rFonts w:ascii="Times New Roman" w:hAnsi="Times New Roman" w:cs="Times New Roman"/>
          <w:sz w:val="24"/>
          <w:szCs w:val="24"/>
        </w:rPr>
        <w:t>through live contemporary, site specific and site responsive performanc</w:t>
      </w:r>
      <w:r w:rsidR="008D3CB6">
        <w:rPr>
          <w:rFonts w:ascii="Times New Roman" w:hAnsi="Times New Roman" w:cs="Times New Roman"/>
          <w:sz w:val="24"/>
          <w:szCs w:val="24"/>
        </w:rPr>
        <w:t>e.</w:t>
      </w:r>
    </w:p>
    <w:p w14:paraId="0AF58E5C" w14:textId="77777777" w:rsidR="00670C0A" w:rsidRDefault="00670C0A" w:rsidP="009B2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31D17" w14:textId="2367CBE6" w:rsidR="00670C0A" w:rsidRPr="00121A58" w:rsidRDefault="00670C0A" w:rsidP="009B2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presentation would benefit from a screening of  selected films made by the participants – which could either accompany the live performance presentation or be scheduled later as an additional/optional conference activity.</w:t>
      </w:r>
    </w:p>
    <w:p w14:paraId="332C3524" w14:textId="77777777" w:rsidR="0057678D" w:rsidRPr="00121A58" w:rsidRDefault="0057678D" w:rsidP="001B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E01A0" w14:textId="238444B2" w:rsidR="00123A6D" w:rsidRPr="00121A58" w:rsidRDefault="009B2317" w:rsidP="001B04D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414D5A"/>
          <w:sz w:val="24"/>
          <w:szCs w:val="24"/>
        </w:rPr>
      </w:pPr>
      <w:r w:rsidRPr="00121A58">
        <w:rPr>
          <w:rFonts w:ascii="Times New Roman" w:eastAsia="Times New Roman" w:hAnsi="Times New Roman" w:cs="Times New Roman"/>
          <w:b/>
          <w:i/>
          <w:color w:val="414D5A"/>
          <w:sz w:val="24"/>
          <w:szCs w:val="24"/>
        </w:rPr>
        <w:lastRenderedPageBreak/>
        <w:t>Key Words:</w:t>
      </w:r>
      <w:r w:rsidR="00BA3E58" w:rsidRPr="00121A58">
        <w:rPr>
          <w:rFonts w:ascii="Times New Roman" w:eastAsia="Times New Roman" w:hAnsi="Times New Roman" w:cs="Times New Roman"/>
          <w:i/>
          <w:color w:val="414D5A"/>
          <w:sz w:val="24"/>
          <w:szCs w:val="24"/>
        </w:rPr>
        <w:t xml:space="preserve"> </w:t>
      </w:r>
      <w:r w:rsidR="00BA3E58" w:rsidRPr="00121A58">
        <w:rPr>
          <w:rFonts w:ascii="Times New Roman" w:eastAsia="Times New Roman" w:hAnsi="Times New Roman" w:cs="Times New Roman"/>
          <w:i/>
          <w:color w:val="414D5A"/>
          <w:sz w:val="24"/>
          <w:szCs w:val="24"/>
        </w:rPr>
        <w:tab/>
        <w:t>Creativity, Film</w:t>
      </w:r>
      <w:r w:rsidRPr="00121A58">
        <w:rPr>
          <w:rFonts w:ascii="Times New Roman" w:eastAsia="Times New Roman" w:hAnsi="Times New Roman" w:cs="Times New Roman"/>
          <w:i/>
          <w:color w:val="414D5A"/>
          <w:sz w:val="24"/>
          <w:szCs w:val="24"/>
        </w:rPr>
        <w:t xml:space="preserve">Making, Intergenerational, Storytelling, </w:t>
      </w:r>
      <w:r w:rsidR="00503B9C" w:rsidRPr="00121A58">
        <w:rPr>
          <w:rFonts w:ascii="Times New Roman" w:eastAsia="Times New Roman" w:hAnsi="Times New Roman" w:cs="Times New Roman"/>
          <w:i/>
          <w:color w:val="414D5A"/>
          <w:sz w:val="24"/>
          <w:szCs w:val="24"/>
        </w:rPr>
        <w:t xml:space="preserve">Discourse, </w:t>
      </w:r>
      <w:r w:rsidR="004B7C4B" w:rsidRPr="00121A58">
        <w:rPr>
          <w:rFonts w:ascii="Times New Roman" w:eastAsia="Times New Roman" w:hAnsi="Times New Roman" w:cs="Times New Roman"/>
          <w:i/>
          <w:color w:val="414D5A"/>
          <w:sz w:val="24"/>
          <w:szCs w:val="24"/>
        </w:rPr>
        <w:t>A</w:t>
      </w:r>
      <w:r w:rsidR="009374B2" w:rsidRPr="00121A58">
        <w:rPr>
          <w:rFonts w:ascii="Times New Roman" w:eastAsia="Times New Roman" w:hAnsi="Times New Roman" w:cs="Times New Roman"/>
          <w:i/>
          <w:color w:val="414D5A"/>
          <w:sz w:val="24"/>
          <w:szCs w:val="24"/>
        </w:rPr>
        <w:t>utobiography</w:t>
      </w:r>
    </w:p>
    <w:p w14:paraId="5D808A45" w14:textId="1996E621" w:rsidR="009B2317" w:rsidRPr="009B2317" w:rsidRDefault="009B2317" w:rsidP="001B04DD">
      <w:pPr>
        <w:spacing w:line="240" w:lineRule="auto"/>
        <w:jc w:val="both"/>
        <w:rPr>
          <w:rFonts w:ascii="Arial" w:eastAsia="Times New Roman" w:hAnsi="Arial" w:cs="Arial"/>
          <w:b/>
          <w:i/>
          <w:color w:val="414D5A"/>
          <w:sz w:val="20"/>
          <w:szCs w:val="24"/>
        </w:rPr>
      </w:pPr>
    </w:p>
    <w:sectPr w:rsidR="009B2317" w:rsidRPr="009B2317" w:rsidSect="00123A6D">
      <w:pgSz w:w="11900" w:h="16840"/>
      <w:pgMar w:top="1440" w:right="141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77957"/>
    <w:multiLevelType w:val="multilevel"/>
    <w:tmpl w:val="813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CF"/>
    <w:rsid w:val="000577D7"/>
    <w:rsid w:val="00085C5C"/>
    <w:rsid w:val="000E4F0D"/>
    <w:rsid w:val="00121A58"/>
    <w:rsid w:val="00121C29"/>
    <w:rsid w:val="00123A6D"/>
    <w:rsid w:val="00177620"/>
    <w:rsid w:val="001B04DD"/>
    <w:rsid w:val="001B5850"/>
    <w:rsid w:val="002B68CE"/>
    <w:rsid w:val="002B72DE"/>
    <w:rsid w:val="00355599"/>
    <w:rsid w:val="003867B5"/>
    <w:rsid w:val="0039117C"/>
    <w:rsid w:val="00393C96"/>
    <w:rsid w:val="003B4B2F"/>
    <w:rsid w:val="003E52B2"/>
    <w:rsid w:val="00426425"/>
    <w:rsid w:val="004314EE"/>
    <w:rsid w:val="0043595D"/>
    <w:rsid w:val="004669F2"/>
    <w:rsid w:val="00477AF1"/>
    <w:rsid w:val="00497E9C"/>
    <w:rsid w:val="004B7C4B"/>
    <w:rsid w:val="004F7767"/>
    <w:rsid w:val="00503B9C"/>
    <w:rsid w:val="005067FE"/>
    <w:rsid w:val="005414B4"/>
    <w:rsid w:val="00571FE8"/>
    <w:rsid w:val="0057678D"/>
    <w:rsid w:val="005D7AB7"/>
    <w:rsid w:val="00615F5D"/>
    <w:rsid w:val="00670C0A"/>
    <w:rsid w:val="0069720E"/>
    <w:rsid w:val="006A23F8"/>
    <w:rsid w:val="006B7A83"/>
    <w:rsid w:val="00712431"/>
    <w:rsid w:val="00726667"/>
    <w:rsid w:val="00730B74"/>
    <w:rsid w:val="007A7709"/>
    <w:rsid w:val="007B0860"/>
    <w:rsid w:val="007C1E59"/>
    <w:rsid w:val="007C36D5"/>
    <w:rsid w:val="00800B1B"/>
    <w:rsid w:val="00882437"/>
    <w:rsid w:val="00892188"/>
    <w:rsid w:val="00897C8A"/>
    <w:rsid w:val="008A6D2C"/>
    <w:rsid w:val="008D3CB6"/>
    <w:rsid w:val="0091060E"/>
    <w:rsid w:val="00917801"/>
    <w:rsid w:val="00920CD1"/>
    <w:rsid w:val="009374B2"/>
    <w:rsid w:val="00982EB4"/>
    <w:rsid w:val="009B2317"/>
    <w:rsid w:val="009E597A"/>
    <w:rsid w:val="00A51F05"/>
    <w:rsid w:val="00A765F7"/>
    <w:rsid w:val="00A8750D"/>
    <w:rsid w:val="00AE688B"/>
    <w:rsid w:val="00B201A2"/>
    <w:rsid w:val="00B33E38"/>
    <w:rsid w:val="00BA3E58"/>
    <w:rsid w:val="00BD064E"/>
    <w:rsid w:val="00BE1246"/>
    <w:rsid w:val="00C114F4"/>
    <w:rsid w:val="00CE2F7E"/>
    <w:rsid w:val="00D045FA"/>
    <w:rsid w:val="00D233CF"/>
    <w:rsid w:val="00D41BC6"/>
    <w:rsid w:val="00D76089"/>
    <w:rsid w:val="00DA27EE"/>
    <w:rsid w:val="00DC7DD4"/>
    <w:rsid w:val="00E65C28"/>
    <w:rsid w:val="00E70F3A"/>
    <w:rsid w:val="00ED1549"/>
    <w:rsid w:val="00ED609E"/>
    <w:rsid w:val="00F6009B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B7C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3C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3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233CF"/>
  </w:style>
  <w:style w:type="character" w:styleId="Hyperlink">
    <w:name w:val="Hyperlink"/>
    <w:basedOn w:val="DefaultParagraphFont"/>
    <w:uiPriority w:val="99"/>
    <w:unhideWhenUsed/>
    <w:rsid w:val="00D23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E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9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4DE4D-5F33-D74B-B3BF-F9D5BDC0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2016-12-15T12:00:00Z</dcterms:created>
  <dcterms:modified xsi:type="dcterms:W3CDTF">2016-12-15T12:00:00Z</dcterms:modified>
</cp:coreProperties>
</file>