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53BE3" w14:textId="1FF189A5" w:rsidR="00EE3293" w:rsidRPr="008E6B65" w:rsidRDefault="008B0223" w:rsidP="00627E49">
      <w:pPr>
        <w:pStyle w:val="Rubrik1"/>
        <w:jc w:val="center"/>
      </w:pPr>
      <w:r w:rsidRPr="008E6B65">
        <w:t xml:space="preserve">Employability discourse and recruitment practices in Sweden </w:t>
      </w:r>
      <w:r w:rsidR="001E5D90">
        <w:t xml:space="preserve">- </w:t>
      </w:r>
      <w:r w:rsidRPr="008E6B65">
        <w:t>Consequences for non-traditional graduates</w:t>
      </w:r>
    </w:p>
    <w:p w14:paraId="1C441C51" w14:textId="77777777" w:rsidR="00627E49" w:rsidRDefault="00627E49" w:rsidP="00864398">
      <w:pPr>
        <w:pStyle w:val="Rubrik4"/>
        <w:spacing w:before="0" w:line="240" w:lineRule="auto"/>
        <w:rPr>
          <w:rFonts w:ascii="Times New Roman" w:hAnsi="Times New Roman" w:cs="Times New Roman"/>
          <w:color w:val="auto"/>
          <w:lang w:val="en-US"/>
        </w:rPr>
      </w:pPr>
    </w:p>
    <w:p w14:paraId="508775D7" w14:textId="44A1F092" w:rsidR="00926EE4" w:rsidRPr="00D723D0" w:rsidRDefault="00926EE4" w:rsidP="00627E49">
      <w:pPr>
        <w:pStyle w:val="Rubrik4"/>
        <w:spacing w:before="0" w:line="240" w:lineRule="auto"/>
        <w:jc w:val="center"/>
        <w:rPr>
          <w:rFonts w:ascii="Times New Roman" w:hAnsi="Times New Roman" w:cs="Times New Roman"/>
          <w:color w:val="auto"/>
          <w:lang w:val="en-US"/>
        </w:rPr>
      </w:pPr>
      <w:r w:rsidRPr="00D723D0">
        <w:rPr>
          <w:rFonts w:ascii="Times New Roman" w:hAnsi="Times New Roman" w:cs="Times New Roman"/>
          <w:color w:val="auto"/>
          <w:lang w:val="en-US"/>
        </w:rPr>
        <w:t>Camilla Thunborg</w:t>
      </w:r>
      <w:r w:rsidR="001E5D90">
        <w:rPr>
          <w:rFonts w:ascii="Times New Roman" w:hAnsi="Times New Roman" w:cs="Times New Roman"/>
          <w:color w:val="auto"/>
          <w:lang w:val="en-US"/>
        </w:rPr>
        <w:t>&amp; Agnieszka Bron</w:t>
      </w:r>
    </w:p>
    <w:p w14:paraId="32229BF7" w14:textId="199C7B6E" w:rsidR="008B0223" w:rsidRDefault="00405BC5" w:rsidP="00627E49">
      <w:pPr>
        <w:pStyle w:val="Rubrik4"/>
        <w:spacing w:before="0" w:after="240" w:line="240" w:lineRule="auto"/>
        <w:jc w:val="center"/>
        <w:rPr>
          <w:rFonts w:ascii="Times New Roman" w:hAnsi="Times New Roman" w:cs="Times New Roman"/>
          <w:color w:val="auto"/>
          <w:lang w:val="en-US"/>
        </w:rPr>
      </w:pPr>
      <w:r w:rsidRPr="00D723D0">
        <w:rPr>
          <w:rFonts w:ascii="Times New Roman" w:hAnsi="Times New Roman" w:cs="Times New Roman"/>
          <w:color w:val="auto"/>
          <w:lang w:val="en-US"/>
        </w:rPr>
        <w:t xml:space="preserve">Stockholm </w:t>
      </w:r>
      <w:bookmarkStart w:id="0" w:name="_GoBack"/>
      <w:bookmarkEnd w:id="0"/>
      <w:r w:rsidRPr="00D723D0">
        <w:rPr>
          <w:rFonts w:ascii="Times New Roman" w:hAnsi="Times New Roman" w:cs="Times New Roman"/>
          <w:color w:val="auto"/>
          <w:lang w:val="en-US"/>
        </w:rPr>
        <w:t>University</w:t>
      </w:r>
    </w:p>
    <w:p w14:paraId="13073BE5" w14:textId="251730FC" w:rsidR="00864398" w:rsidRPr="00864398" w:rsidRDefault="00864398" w:rsidP="00864398">
      <w:pPr>
        <w:widowControl w:val="0"/>
        <w:autoSpaceDE w:val="0"/>
        <w:autoSpaceDN w:val="0"/>
        <w:adjustRightInd w:val="0"/>
        <w:spacing w:after="0" w:line="240" w:lineRule="auto"/>
        <w:jc w:val="center"/>
        <w:rPr>
          <w:rFonts w:ascii="Times New Roman" w:hAnsi="Times New Roman" w:cs="Times New Roman"/>
          <w:b/>
          <w:bCs/>
          <w:sz w:val="20"/>
          <w:szCs w:val="20"/>
          <w:lang w:eastAsia="ja-JP"/>
        </w:rPr>
      </w:pPr>
      <w:r w:rsidRPr="00864398">
        <w:rPr>
          <w:rFonts w:ascii="Times New Roman" w:hAnsi="Times New Roman" w:cs="Times New Roman"/>
          <w:sz w:val="20"/>
          <w:szCs w:val="20"/>
          <w:lang w:val="en-US"/>
        </w:rPr>
        <w:t xml:space="preserve">Paper to be presented at </w:t>
      </w:r>
      <w:r w:rsidRPr="00864398">
        <w:rPr>
          <w:rFonts w:ascii="Times New Roman" w:hAnsi="Times New Roman" w:cs="Times New Roman"/>
          <w:b/>
          <w:bCs/>
          <w:sz w:val="20"/>
          <w:szCs w:val="20"/>
          <w:lang w:eastAsia="ja-JP"/>
        </w:rPr>
        <w:t>ESREA Life History and Biography Network 2017</w:t>
      </w:r>
    </w:p>
    <w:p w14:paraId="611EB66B" w14:textId="46B0422A" w:rsidR="00864398" w:rsidRPr="00864398" w:rsidRDefault="00864398" w:rsidP="00864398">
      <w:pPr>
        <w:widowControl w:val="0"/>
        <w:autoSpaceDE w:val="0"/>
        <w:autoSpaceDN w:val="0"/>
        <w:adjustRightInd w:val="0"/>
        <w:spacing w:after="0" w:line="240" w:lineRule="auto"/>
        <w:jc w:val="center"/>
        <w:rPr>
          <w:rFonts w:ascii="Times New Roman" w:hAnsi="Times New Roman" w:cs="Times New Roman"/>
          <w:sz w:val="20"/>
          <w:szCs w:val="20"/>
          <w:lang w:eastAsia="ja-JP"/>
        </w:rPr>
      </w:pPr>
      <w:r w:rsidRPr="00864398">
        <w:rPr>
          <w:rFonts w:ascii="Times New Roman" w:hAnsi="Times New Roman" w:cs="Times New Roman"/>
          <w:b/>
          <w:bCs/>
          <w:sz w:val="20"/>
          <w:szCs w:val="20"/>
          <w:lang w:eastAsia="ja-JP"/>
        </w:rPr>
        <w:t>Discourses we live by’</w:t>
      </w:r>
      <w:r>
        <w:rPr>
          <w:rFonts w:ascii="Times New Roman" w:hAnsi="Times New Roman" w:cs="Times New Roman"/>
          <w:b/>
          <w:bCs/>
          <w:sz w:val="20"/>
          <w:szCs w:val="20"/>
          <w:lang w:eastAsia="ja-JP"/>
        </w:rPr>
        <w:t xml:space="preserve"> </w:t>
      </w:r>
      <w:r w:rsidRPr="00864398">
        <w:rPr>
          <w:rFonts w:ascii="Times New Roman" w:hAnsi="Times New Roman" w:cs="Times New Roman"/>
          <w:b/>
          <w:bCs/>
          <w:sz w:val="20"/>
          <w:szCs w:val="20"/>
          <w:lang w:eastAsia="ja-JP"/>
        </w:rPr>
        <w:t>(How) Do they benefit the world we live in?</w:t>
      </w:r>
      <w:r w:rsidRPr="00864398">
        <w:rPr>
          <w:rFonts w:ascii="Times New Roman" w:hAnsi="Times New Roman" w:cs="Times New Roman"/>
          <w:sz w:val="20"/>
          <w:szCs w:val="20"/>
          <w:lang w:eastAsia="ja-JP"/>
        </w:rPr>
        <w:t xml:space="preserve"> </w:t>
      </w:r>
      <w:r w:rsidRPr="00864398">
        <w:rPr>
          <w:rFonts w:ascii="Times New Roman" w:hAnsi="Times New Roman" w:cs="Times New Roman"/>
          <w:sz w:val="20"/>
          <w:szCs w:val="20"/>
          <w:lang w:eastAsia="ja-JP"/>
        </w:rPr>
        <w:t>Copenhagen Thursday 2</w:t>
      </w:r>
      <w:r w:rsidRPr="00864398">
        <w:rPr>
          <w:rFonts w:ascii="Times New Roman" w:hAnsi="Times New Roman" w:cs="Times New Roman"/>
          <w:sz w:val="20"/>
          <w:szCs w:val="20"/>
          <w:vertAlign w:val="superscript"/>
          <w:lang w:eastAsia="ja-JP"/>
        </w:rPr>
        <w:t>nd</w:t>
      </w:r>
      <w:r w:rsidRPr="00864398">
        <w:rPr>
          <w:rFonts w:ascii="Times New Roman" w:hAnsi="Times New Roman" w:cs="Times New Roman"/>
          <w:sz w:val="20"/>
          <w:szCs w:val="20"/>
          <w:lang w:eastAsia="ja-JP"/>
        </w:rPr>
        <w:t xml:space="preserve"> to Sunday 5</w:t>
      </w:r>
      <w:r w:rsidRPr="00864398">
        <w:rPr>
          <w:rFonts w:ascii="Times New Roman" w:hAnsi="Times New Roman" w:cs="Times New Roman"/>
          <w:sz w:val="20"/>
          <w:szCs w:val="20"/>
          <w:vertAlign w:val="superscript"/>
          <w:lang w:eastAsia="ja-JP"/>
        </w:rPr>
        <w:t>th</w:t>
      </w:r>
      <w:r w:rsidRPr="00864398">
        <w:rPr>
          <w:rFonts w:ascii="Times New Roman" w:hAnsi="Times New Roman" w:cs="Times New Roman"/>
          <w:sz w:val="20"/>
          <w:szCs w:val="20"/>
          <w:lang w:eastAsia="ja-JP"/>
        </w:rPr>
        <w:t xml:space="preserve"> March 2017</w:t>
      </w:r>
    </w:p>
    <w:p w14:paraId="41C6F77D" w14:textId="04A6EE0E" w:rsidR="00864398" w:rsidRPr="00864398" w:rsidRDefault="00864398" w:rsidP="00864398">
      <w:pPr>
        <w:rPr>
          <w:rFonts w:ascii="Times New Roman" w:hAnsi="Times New Roman" w:cs="Times New Roman"/>
        </w:rPr>
      </w:pPr>
    </w:p>
    <w:p w14:paraId="0BB8A314" w14:textId="4694D9E1" w:rsidR="003C36BB" w:rsidRPr="00D14C60" w:rsidRDefault="00405BC5" w:rsidP="008E6B65">
      <w:pPr>
        <w:jc w:val="both"/>
        <w:rPr>
          <w:rFonts w:ascii="Times New Roman" w:hAnsi="Times New Roman" w:cs="Times New Roman"/>
          <w:lang w:val="en-US"/>
        </w:rPr>
      </w:pPr>
      <w:r w:rsidRPr="00D14C60">
        <w:rPr>
          <w:rFonts w:ascii="Times New Roman" w:hAnsi="Times New Roman" w:cs="Times New Roman"/>
          <w:lang w:val="en-US"/>
        </w:rPr>
        <w:t xml:space="preserve">The discourse of employability </w:t>
      </w:r>
      <w:r w:rsidR="00910884" w:rsidRPr="00D14C60">
        <w:rPr>
          <w:rFonts w:ascii="Times New Roman" w:hAnsi="Times New Roman" w:cs="Times New Roman"/>
          <w:lang w:val="en-US"/>
        </w:rPr>
        <w:t>can</w:t>
      </w:r>
      <w:r w:rsidR="00D36FAF" w:rsidRPr="00D14C60">
        <w:rPr>
          <w:rFonts w:ascii="Times New Roman" w:hAnsi="Times New Roman" w:cs="Times New Roman"/>
          <w:lang w:val="en-US"/>
        </w:rPr>
        <w:t xml:space="preserve"> be seen as part of a </w:t>
      </w:r>
      <w:proofErr w:type="spellStart"/>
      <w:r w:rsidR="00D36FAF" w:rsidRPr="00D14C60">
        <w:rPr>
          <w:rFonts w:ascii="Times New Roman" w:hAnsi="Times New Roman" w:cs="Times New Roman"/>
          <w:lang w:val="en-US"/>
        </w:rPr>
        <w:t>globalis</w:t>
      </w:r>
      <w:r w:rsidRPr="00D14C60">
        <w:rPr>
          <w:rFonts w:ascii="Times New Roman" w:hAnsi="Times New Roman" w:cs="Times New Roman"/>
          <w:lang w:val="en-US"/>
        </w:rPr>
        <w:t>ed</w:t>
      </w:r>
      <w:proofErr w:type="spellEnd"/>
      <w:r w:rsidRPr="00D14C60">
        <w:rPr>
          <w:rFonts w:ascii="Times New Roman" w:hAnsi="Times New Roman" w:cs="Times New Roman"/>
          <w:lang w:val="en-US"/>
        </w:rPr>
        <w:t xml:space="preserve"> </w:t>
      </w:r>
      <w:proofErr w:type="spellStart"/>
      <w:r w:rsidR="007212AF" w:rsidRPr="00D14C60">
        <w:rPr>
          <w:rFonts w:ascii="Times New Roman" w:hAnsi="Times New Roman" w:cs="Times New Roman"/>
          <w:lang w:val="en-US"/>
        </w:rPr>
        <w:t>labour</w:t>
      </w:r>
      <w:proofErr w:type="spellEnd"/>
      <w:r w:rsidR="007212AF" w:rsidRPr="00D14C60">
        <w:rPr>
          <w:rFonts w:ascii="Times New Roman" w:hAnsi="Times New Roman" w:cs="Times New Roman"/>
          <w:lang w:val="en-US"/>
        </w:rPr>
        <w:t xml:space="preserve"> market</w:t>
      </w:r>
      <w:r w:rsidR="0076370D" w:rsidRPr="00D14C60">
        <w:rPr>
          <w:rFonts w:ascii="Times New Roman" w:hAnsi="Times New Roman" w:cs="Times New Roman"/>
          <w:lang w:val="en-US"/>
        </w:rPr>
        <w:t xml:space="preserve"> </w:t>
      </w:r>
      <w:r w:rsidRPr="00D14C60">
        <w:rPr>
          <w:rFonts w:ascii="Times New Roman" w:hAnsi="Times New Roman" w:cs="Times New Roman"/>
          <w:lang w:val="en-US"/>
        </w:rPr>
        <w:t>where national government</w:t>
      </w:r>
      <w:r w:rsidR="000D63DD" w:rsidRPr="00D14C60">
        <w:rPr>
          <w:rFonts w:ascii="Times New Roman" w:hAnsi="Times New Roman" w:cs="Times New Roman"/>
          <w:lang w:val="en-US"/>
        </w:rPr>
        <w:t>s</w:t>
      </w:r>
      <w:r w:rsidRPr="00D14C60">
        <w:rPr>
          <w:rFonts w:ascii="Times New Roman" w:hAnsi="Times New Roman" w:cs="Times New Roman"/>
          <w:lang w:val="en-US"/>
        </w:rPr>
        <w:t xml:space="preserve"> no longer can guarantee employment in a competitive global environment (Brown</w:t>
      </w:r>
      <w:r w:rsidR="00712279" w:rsidRPr="00D14C60">
        <w:rPr>
          <w:rFonts w:ascii="Times New Roman" w:hAnsi="Times New Roman" w:cs="Times New Roman"/>
          <w:lang w:val="en-US"/>
        </w:rPr>
        <w:t xml:space="preserve"> </w:t>
      </w:r>
      <w:r w:rsidR="00171B03" w:rsidRPr="00D14C60">
        <w:rPr>
          <w:rFonts w:ascii="Times New Roman" w:hAnsi="Times New Roman" w:cs="Times New Roman"/>
        </w:rPr>
        <w:t>et.al</w:t>
      </w:r>
      <w:r w:rsidR="00171B03" w:rsidRPr="00D14C60">
        <w:rPr>
          <w:rFonts w:ascii="Times New Roman" w:hAnsi="Times New Roman" w:cs="Times New Roman"/>
          <w:lang w:val="en-US"/>
        </w:rPr>
        <w:t xml:space="preserve"> </w:t>
      </w:r>
      <w:r w:rsidR="00712279" w:rsidRPr="00D14C60">
        <w:rPr>
          <w:rFonts w:ascii="Times New Roman" w:hAnsi="Times New Roman" w:cs="Times New Roman"/>
          <w:lang w:val="en-US"/>
        </w:rPr>
        <w:t>2002). Within the</w:t>
      </w:r>
      <w:r w:rsidRPr="00D14C60">
        <w:rPr>
          <w:rFonts w:ascii="Times New Roman" w:hAnsi="Times New Roman" w:cs="Times New Roman"/>
          <w:lang w:val="en-US"/>
        </w:rPr>
        <w:t xml:space="preserve"> discourse </w:t>
      </w:r>
      <w:r w:rsidR="00712279" w:rsidRPr="00D14C60">
        <w:rPr>
          <w:rFonts w:ascii="Times New Roman" w:hAnsi="Times New Roman" w:cs="Times New Roman"/>
          <w:lang w:val="en-US"/>
        </w:rPr>
        <w:t xml:space="preserve">there is a shift in responsibility from the </w:t>
      </w:r>
      <w:proofErr w:type="spellStart"/>
      <w:r w:rsidR="00712279" w:rsidRPr="00D14C60">
        <w:rPr>
          <w:rFonts w:ascii="Times New Roman" w:hAnsi="Times New Roman" w:cs="Times New Roman"/>
          <w:lang w:val="en-US"/>
        </w:rPr>
        <w:t>labour</w:t>
      </w:r>
      <w:proofErr w:type="spellEnd"/>
      <w:r w:rsidR="00712279" w:rsidRPr="00D14C60">
        <w:rPr>
          <w:rFonts w:ascii="Times New Roman" w:hAnsi="Times New Roman" w:cs="Times New Roman"/>
          <w:lang w:val="en-US"/>
        </w:rPr>
        <w:t xml:space="preserve"> market towards </w:t>
      </w:r>
      <w:r w:rsidR="00406CFC" w:rsidRPr="00D14C60">
        <w:rPr>
          <w:rFonts w:ascii="Times New Roman" w:hAnsi="Times New Roman" w:cs="Times New Roman"/>
          <w:lang w:val="en-US"/>
        </w:rPr>
        <w:t>the individual (</w:t>
      </w:r>
      <w:proofErr w:type="spellStart"/>
      <w:r w:rsidR="00406CFC" w:rsidRPr="00D14C60">
        <w:rPr>
          <w:rFonts w:ascii="Times New Roman" w:hAnsi="Times New Roman" w:cs="Times New Roman"/>
          <w:lang w:val="en-US"/>
        </w:rPr>
        <w:t>Fejes</w:t>
      </w:r>
      <w:proofErr w:type="spellEnd"/>
      <w:r w:rsidR="00406CFC" w:rsidRPr="00D14C60">
        <w:rPr>
          <w:rFonts w:ascii="Times New Roman" w:hAnsi="Times New Roman" w:cs="Times New Roman"/>
          <w:lang w:val="en-US"/>
        </w:rPr>
        <w:t>, 2010</w:t>
      </w:r>
      <w:r w:rsidR="001E5D90" w:rsidRPr="00D14C60">
        <w:rPr>
          <w:rFonts w:ascii="Times New Roman" w:hAnsi="Times New Roman" w:cs="Times New Roman"/>
          <w:lang w:val="en-US"/>
        </w:rPr>
        <w:t xml:space="preserve">). </w:t>
      </w:r>
      <w:r w:rsidRPr="00D14C60">
        <w:rPr>
          <w:rFonts w:ascii="Times New Roman" w:hAnsi="Times New Roman" w:cs="Times New Roman"/>
          <w:lang w:val="en-US"/>
        </w:rPr>
        <w:t xml:space="preserve">In its broadest sense, employability is </w:t>
      </w:r>
      <w:r w:rsidR="00712279" w:rsidRPr="00D14C60">
        <w:rPr>
          <w:rFonts w:ascii="Times New Roman" w:hAnsi="Times New Roman" w:cs="Times New Roman"/>
          <w:lang w:val="en-US"/>
        </w:rPr>
        <w:t xml:space="preserve">thereby </w:t>
      </w:r>
      <w:r w:rsidRPr="00D14C60">
        <w:rPr>
          <w:rFonts w:ascii="Times New Roman" w:hAnsi="Times New Roman" w:cs="Times New Roman"/>
          <w:lang w:val="en-US"/>
        </w:rPr>
        <w:t>defined as an individuals’ ability to find, retain and/or move between jobs</w:t>
      </w:r>
      <w:r w:rsidR="00171B03" w:rsidRPr="00D14C60">
        <w:rPr>
          <w:rFonts w:ascii="Times New Roman" w:hAnsi="Times New Roman" w:cs="Times New Roman"/>
          <w:lang w:val="en-US"/>
        </w:rPr>
        <w:t xml:space="preserve"> (Clarke</w:t>
      </w:r>
      <w:r w:rsidR="0074750A" w:rsidRPr="00D14C60">
        <w:rPr>
          <w:rFonts w:ascii="Times New Roman" w:hAnsi="Times New Roman" w:cs="Times New Roman"/>
          <w:lang w:val="en-US"/>
        </w:rPr>
        <w:t xml:space="preserve"> 2008</w:t>
      </w:r>
      <w:r w:rsidR="00BC61E2" w:rsidRPr="00D14C60">
        <w:rPr>
          <w:rFonts w:ascii="Times New Roman" w:hAnsi="Times New Roman" w:cs="Times New Roman"/>
          <w:lang w:val="en-US"/>
        </w:rPr>
        <w:t>), which means a</w:t>
      </w:r>
      <w:r w:rsidRPr="00D14C60">
        <w:rPr>
          <w:rFonts w:ascii="Times New Roman" w:hAnsi="Times New Roman" w:cs="Times New Roman"/>
          <w:lang w:val="en-US"/>
        </w:rPr>
        <w:t xml:space="preserve"> </w:t>
      </w:r>
      <w:r w:rsidR="00BC61E2" w:rsidRPr="00D14C60">
        <w:rPr>
          <w:rFonts w:ascii="Times New Roman" w:hAnsi="Times New Roman" w:cs="Times New Roman"/>
          <w:lang w:val="en-US"/>
        </w:rPr>
        <w:t>shift from being employed towards being o</w:t>
      </w:r>
      <w:r w:rsidR="00171B03" w:rsidRPr="00D14C60">
        <w:rPr>
          <w:rFonts w:ascii="Times New Roman" w:hAnsi="Times New Roman" w:cs="Times New Roman"/>
          <w:lang w:val="en-US"/>
        </w:rPr>
        <w:t>r becoming employable (Williams</w:t>
      </w:r>
      <w:r w:rsidR="00BC61E2" w:rsidRPr="00D14C60">
        <w:rPr>
          <w:rFonts w:ascii="Times New Roman" w:hAnsi="Times New Roman" w:cs="Times New Roman"/>
          <w:lang w:val="en-US"/>
        </w:rPr>
        <w:t xml:space="preserve"> 2016). </w:t>
      </w:r>
      <w:r w:rsidR="003C36BB" w:rsidRPr="00D14C60">
        <w:rPr>
          <w:rFonts w:ascii="Times New Roman" w:hAnsi="Times New Roman" w:cs="Times New Roman"/>
          <w:lang w:val="en-US"/>
        </w:rPr>
        <w:t xml:space="preserve">Rothwell &amp; Rothwell (2016) especially focus on graduate employability and define employability in relation to four broad categories, first in policies referring to the national level and changes in skill requirements on the </w:t>
      </w:r>
      <w:proofErr w:type="spellStart"/>
      <w:r w:rsidR="003C36BB" w:rsidRPr="00D14C60">
        <w:rPr>
          <w:rFonts w:ascii="Times New Roman" w:hAnsi="Times New Roman" w:cs="Times New Roman"/>
          <w:lang w:val="en-US"/>
        </w:rPr>
        <w:t>labour</w:t>
      </w:r>
      <w:proofErr w:type="spellEnd"/>
      <w:r w:rsidR="003C36BB" w:rsidRPr="00D14C60">
        <w:rPr>
          <w:rFonts w:ascii="Times New Roman" w:hAnsi="Times New Roman" w:cs="Times New Roman"/>
          <w:lang w:val="en-US"/>
        </w:rPr>
        <w:t xml:space="preserve"> market, second as a human resource strategy</w:t>
      </w:r>
      <w:r w:rsidR="001E5D90" w:rsidRPr="00D14C60">
        <w:rPr>
          <w:rFonts w:ascii="Times New Roman" w:hAnsi="Times New Roman" w:cs="Times New Roman"/>
          <w:lang w:val="en-US"/>
        </w:rPr>
        <w:t xml:space="preserve"> </w:t>
      </w:r>
      <w:r w:rsidR="00E90C3B" w:rsidRPr="00D14C60">
        <w:rPr>
          <w:rFonts w:ascii="Times New Roman" w:hAnsi="Times New Roman" w:cs="Times New Roman"/>
          <w:lang w:val="en-US"/>
        </w:rPr>
        <w:t xml:space="preserve">relating to the </w:t>
      </w:r>
      <w:proofErr w:type="spellStart"/>
      <w:r w:rsidR="00E90C3B" w:rsidRPr="00D14C60">
        <w:rPr>
          <w:rFonts w:ascii="Times New Roman" w:hAnsi="Times New Roman" w:cs="Times New Roman"/>
          <w:lang w:val="en-US"/>
        </w:rPr>
        <w:t>orga</w:t>
      </w:r>
      <w:r w:rsidR="001E5D90" w:rsidRPr="00D14C60">
        <w:rPr>
          <w:rFonts w:ascii="Times New Roman" w:hAnsi="Times New Roman" w:cs="Times New Roman"/>
          <w:lang w:val="en-US"/>
        </w:rPr>
        <w:t>nis</w:t>
      </w:r>
      <w:r w:rsidR="003C36BB" w:rsidRPr="00D14C60">
        <w:rPr>
          <w:rFonts w:ascii="Times New Roman" w:hAnsi="Times New Roman" w:cs="Times New Roman"/>
          <w:lang w:val="en-US"/>
        </w:rPr>
        <w:t>ational</w:t>
      </w:r>
      <w:proofErr w:type="spellEnd"/>
      <w:r w:rsidR="003C36BB" w:rsidRPr="00D14C60">
        <w:rPr>
          <w:rFonts w:ascii="Times New Roman" w:hAnsi="Times New Roman" w:cs="Times New Roman"/>
          <w:lang w:val="en-US"/>
        </w:rPr>
        <w:t xml:space="preserve"> level used as a “managerial toolkit” (</w:t>
      </w:r>
      <w:r w:rsidR="00171B03" w:rsidRPr="00D14C60">
        <w:rPr>
          <w:rFonts w:ascii="Times New Roman" w:hAnsi="Times New Roman" w:cs="Times New Roman"/>
          <w:lang w:val="en-US"/>
        </w:rPr>
        <w:t>ibid.</w:t>
      </w:r>
      <w:r w:rsidR="003C36BB" w:rsidRPr="00D14C60">
        <w:rPr>
          <w:rFonts w:ascii="Times New Roman" w:hAnsi="Times New Roman" w:cs="Times New Roman"/>
          <w:lang w:val="en-US"/>
        </w:rPr>
        <w:t xml:space="preserve"> p. 48), third related to the higher education </w:t>
      </w:r>
      <w:r w:rsidR="00171B03" w:rsidRPr="00D14C60">
        <w:rPr>
          <w:rFonts w:ascii="Times New Roman" w:hAnsi="Times New Roman" w:cs="Times New Roman"/>
          <w:lang w:val="en-US"/>
        </w:rPr>
        <w:t xml:space="preserve">(HE) </w:t>
      </w:r>
      <w:r w:rsidR="003C36BB" w:rsidRPr="00D14C60">
        <w:rPr>
          <w:rFonts w:ascii="Times New Roman" w:hAnsi="Times New Roman" w:cs="Times New Roman"/>
          <w:lang w:val="en-US"/>
        </w:rPr>
        <w:t>context both with regard to HE policy and to the HE curriculum, forth to the individual perspective such as self-perceived employability and individual graduates evaluation of their own career potential. Their conclusion is that too much attention has been given</w:t>
      </w:r>
      <w:r w:rsidR="00171B03" w:rsidRPr="00D14C60">
        <w:rPr>
          <w:rFonts w:ascii="Times New Roman" w:hAnsi="Times New Roman" w:cs="Times New Roman"/>
          <w:lang w:val="en-US"/>
        </w:rPr>
        <w:t xml:space="preserve"> to</w:t>
      </w:r>
      <w:r w:rsidR="003C36BB" w:rsidRPr="00D14C60">
        <w:rPr>
          <w:rFonts w:ascii="Times New Roman" w:hAnsi="Times New Roman" w:cs="Times New Roman"/>
          <w:lang w:val="en-US"/>
        </w:rPr>
        <w:t xml:space="preserve"> employability on the expense of employment, especially when it comes to HE graduates.</w:t>
      </w:r>
    </w:p>
    <w:p w14:paraId="7191AFBE" w14:textId="1D33049B" w:rsidR="000D63DD" w:rsidRPr="00D14C60" w:rsidRDefault="00FB1E70" w:rsidP="008E6B65">
      <w:pPr>
        <w:jc w:val="both"/>
        <w:rPr>
          <w:rFonts w:ascii="Times New Roman" w:hAnsi="Times New Roman" w:cs="Times New Roman"/>
          <w:lang w:val="en-US"/>
        </w:rPr>
      </w:pPr>
      <w:r w:rsidRPr="00D14C60">
        <w:rPr>
          <w:rFonts w:ascii="Times New Roman" w:hAnsi="Times New Roman" w:cs="Times New Roman"/>
          <w:lang w:val="en-US"/>
        </w:rPr>
        <w:t xml:space="preserve">The concept of employability </w:t>
      </w:r>
      <w:r w:rsidR="00910884" w:rsidRPr="00D14C60">
        <w:rPr>
          <w:rFonts w:ascii="Times New Roman" w:hAnsi="Times New Roman" w:cs="Times New Roman"/>
          <w:lang w:val="en-US"/>
        </w:rPr>
        <w:t>can</w:t>
      </w:r>
      <w:r w:rsidRPr="00D14C60">
        <w:rPr>
          <w:rFonts w:ascii="Times New Roman" w:hAnsi="Times New Roman" w:cs="Times New Roman"/>
          <w:lang w:val="en-US"/>
        </w:rPr>
        <w:t xml:space="preserve"> be </w:t>
      </w:r>
      <w:r w:rsidR="003C36BB" w:rsidRPr="00D14C60">
        <w:rPr>
          <w:rFonts w:ascii="Times New Roman" w:hAnsi="Times New Roman" w:cs="Times New Roman"/>
          <w:lang w:val="en-US"/>
        </w:rPr>
        <w:t xml:space="preserve">further </w:t>
      </w:r>
      <w:proofErr w:type="spellStart"/>
      <w:r w:rsidRPr="00D14C60">
        <w:rPr>
          <w:rFonts w:ascii="Times New Roman" w:hAnsi="Times New Roman" w:cs="Times New Roman"/>
          <w:lang w:val="en-US"/>
        </w:rPr>
        <w:t>a</w:t>
      </w:r>
      <w:r w:rsidR="00D36FAF" w:rsidRPr="00D14C60">
        <w:rPr>
          <w:rFonts w:ascii="Times New Roman" w:hAnsi="Times New Roman" w:cs="Times New Roman"/>
          <w:lang w:val="en-US"/>
        </w:rPr>
        <w:t>nalysed</w:t>
      </w:r>
      <w:proofErr w:type="spellEnd"/>
      <w:r w:rsidR="00D36FAF" w:rsidRPr="00D14C60">
        <w:rPr>
          <w:rFonts w:ascii="Times New Roman" w:hAnsi="Times New Roman" w:cs="Times New Roman"/>
          <w:lang w:val="en-US"/>
        </w:rPr>
        <w:t xml:space="preserve"> from a societal, </w:t>
      </w:r>
      <w:proofErr w:type="spellStart"/>
      <w:r w:rsidR="00D36FAF" w:rsidRPr="00D14C60">
        <w:rPr>
          <w:rFonts w:ascii="Times New Roman" w:hAnsi="Times New Roman" w:cs="Times New Roman"/>
          <w:lang w:val="en-US"/>
        </w:rPr>
        <w:t>organis</w:t>
      </w:r>
      <w:r w:rsidRPr="00D14C60">
        <w:rPr>
          <w:rFonts w:ascii="Times New Roman" w:hAnsi="Times New Roman" w:cs="Times New Roman"/>
          <w:lang w:val="en-US"/>
        </w:rPr>
        <w:t>ational</w:t>
      </w:r>
      <w:proofErr w:type="spellEnd"/>
      <w:r w:rsidRPr="00D14C60">
        <w:rPr>
          <w:rFonts w:ascii="Times New Roman" w:hAnsi="Times New Roman" w:cs="Times New Roman"/>
          <w:lang w:val="en-US"/>
        </w:rPr>
        <w:t xml:space="preserve"> and/or indi</w:t>
      </w:r>
      <w:r w:rsidR="001E5D90" w:rsidRPr="00D14C60">
        <w:rPr>
          <w:rFonts w:ascii="Times New Roman" w:hAnsi="Times New Roman" w:cs="Times New Roman"/>
          <w:lang w:val="en-US"/>
        </w:rPr>
        <w:softHyphen/>
      </w:r>
      <w:r w:rsidRPr="00D14C60">
        <w:rPr>
          <w:rFonts w:ascii="Times New Roman" w:hAnsi="Times New Roman" w:cs="Times New Roman"/>
          <w:lang w:val="en-US"/>
        </w:rPr>
        <w:t>vidual perspective</w:t>
      </w:r>
      <w:r w:rsidR="00546580" w:rsidRPr="00D14C60">
        <w:rPr>
          <w:rFonts w:ascii="Times New Roman" w:hAnsi="Times New Roman" w:cs="Times New Roman"/>
          <w:lang w:val="en-US"/>
        </w:rPr>
        <w:t xml:space="preserve"> (</w:t>
      </w:r>
      <w:proofErr w:type="spellStart"/>
      <w:r w:rsidR="00546580" w:rsidRPr="00D14C60">
        <w:rPr>
          <w:rFonts w:ascii="Times New Roman" w:hAnsi="Times New Roman" w:cs="Times New Roman"/>
          <w:lang w:val="en-US"/>
        </w:rPr>
        <w:t>Thijssen</w:t>
      </w:r>
      <w:proofErr w:type="spellEnd"/>
      <w:r w:rsidR="00171B03" w:rsidRPr="00D14C60">
        <w:rPr>
          <w:rFonts w:ascii="Times New Roman" w:hAnsi="Times New Roman" w:cs="Times New Roman"/>
          <w:lang w:val="en-US"/>
        </w:rPr>
        <w:t xml:space="preserve"> </w:t>
      </w:r>
      <w:r w:rsidR="00171B03" w:rsidRPr="00D14C60">
        <w:rPr>
          <w:rFonts w:ascii="Times New Roman" w:hAnsi="Times New Roman" w:cs="Times New Roman"/>
        </w:rPr>
        <w:t>et.al</w:t>
      </w:r>
      <w:r w:rsidR="00171B03" w:rsidRPr="00D14C60">
        <w:rPr>
          <w:rFonts w:ascii="Times New Roman" w:hAnsi="Times New Roman" w:cs="Times New Roman"/>
          <w:lang w:val="en-US"/>
        </w:rPr>
        <w:t xml:space="preserve"> </w:t>
      </w:r>
      <w:r w:rsidR="00546580" w:rsidRPr="00D14C60">
        <w:rPr>
          <w:rFonts w:ascii="Times New Roman" w:hAnsi="Times New Roman" w:cs="Times New Roman"/>
          <w:lang w:val="en-US"/>
        </w:rPr>
        <w:t>2008)</w:t>
      </w:r>
      <w:r w:rsidRPr="00D14C60">
        <w:rPr>
          <w:rFonts w:ascii="Times New Roman" w:hAnsi="Times New Roman" w:cs="Times New Roman"/>
          <w:lang w:val="en-US"/>
        </w:rPr>
        <w:t>. The societal perspective consists of employm</w:t>
      </w:r>
      <w:r w:rsidR="00712279" w:rsidRPr="00D14C60">
        <w:rPr>
          <w:rFonts w:ascii="Times New Roman" w:hAnsi="Times New Roman" w:cs="Times New Roman"/>
          <w:lang w:val="en-US"/>
        </w:rPr>
        <w:t>ent rates and economic health, t</w:t>
      </w:r>
      <w:r w:rsidRPr="00D14C60">
        <w:rPr>
          <w:rFonts w:ascii="Times New Roman" w:hAnsi="Times New Roman" w:cs="Times New Roman"/>
          <w:lang w:val="en-US"/>
        </w:rPr>
        <w:t xml:space="preserve">he </w:t>
      </w:r>
      <w:proofErr w:type="spellStart"/>
      <w:r w:rsidRPr="00D14C60">
        <w:rPr>
          <w:rFonts w:ascii="Times New Roman" w:hAnsi="Times New Roman" w:cs="Times New Roman"/>
          <w:lang w:val="en-US"/>
        </w:rPr>
        <w:t>organi</w:t>
      </w:r>
      <w:r w:rsidR="00D36FAF" w:rsidRPr="00D14C60">
        <w:rPr>
          <w:rFonts w:ascii="Times New Roman" w:hAnsi="Times New Roman" w:cs="Times New Roman"/>
          <w:lang w:val="en-US"/>
        </w:rPr>
        <w:t>s</w:t>
      </w:r>
      <w:r w:rsidRPr="00D14C60">
        <w:rPr>
          <w:rFonts w:ascii="Times New Roman" w:hAnsi="Times New Roman" w:cs="Times New Roman"/>
          <w:lang w:val="en-US"/>
        </w:rPr>
        <w:t>ational</w:t>
      </w:r>
      <w:proofErr w:type="spellEnd"/>
      <w:r w:rsidRPr="00D14C60">
        <w:rPr>
          <w:rFonts w:ascii="Times New Roman" w:hAnsi="Times New Roman" w:cs="Times New Roman"/>
          <w:lang w:val="en-US"/>
        </w:rPr>
        <w:t xml:space="preserve"> level </w:t>
      </w:r>
      <w:r w:rsidR="00910884" w:rsidRPr="00D14C60">
        <w:rPr>
          <w:rFonts w:ascii="Times New Roman" w:hAnsi="Times New Roman" w:cs="Times New Roman"/>
          <w:lang w:val="en-US"/>
        </w:rPr>
        <w:t xml:space="preserve">of </w:t>
      </w:r>
      <w:r w:rsidRPr="00D14C60">
        <w:rPr>
          <w:rFonts w:ascii="Times New Roman" w:hAnsi="Times New Roman" w:cs="Times New Roman"/>
          <w:lang w:val="en-US"/>
        </w:rPr>
        <w:t xml:space="preserve">the </w:t>
      </w:r>
      <w:r w:rsidR="00F760DE" w:rsidRPr="00D14C60">
        <w:rPr>
          <w:rFonts w:ascii="Times New Roman" w:hAnsi="Times New Roman" w:cs="Times New Roman"/>
          <w:lang w:val="en-US"/>
        </w:rPr>
        <w:t xml:space="preserve">match between </w:t>
      </w:r>
      <w:r w:rsidRPr="00D14C60">
        <w:rPr>
          <w:rFonts w:ascii="Times New Roman" w:hAnsi="Times New Roman" w:cs="Times New Roman"/>
          <w:lang w:val="en-US"/>
        </w:rPr>
        <w:t xml:space="preserve">competence requirements </w:t>
      </w:r>
      <w:r w:rsidR="00546580" w:rsidRPr="00D14C60">
        <w:rPr>
          <w:rFonts w:ascii="Times New Roman" w:hAnsi="Times New Roman" w:cs="Times New Roman"/>
          <w:lang w:val="en-US"/>
        </w:rPr>
        <w:t>and individual competence</w:t>
      </w:r>
      <w:r w:rsidR="00171B03" w:rsidRPr="00D14C60">
        <w:rPr>
          <w:rFonts w:ascii="Times New Roman" w:hAnsi="Times New Roman" w:cs="Times New Roman"/>
          <w:lang w:val="en-US"/>
        </w:rPr>
        <w:t xml:space="preserve"> (Nilsson</w:t>
      </w:r>
      <w:r w:rsidR="00F760DE" w:rsidRPr="00D14C60">
        <w:rPr>
          <w:rFonts w:ascii="Times New Roman" w:hAnsi="Times New Roman" w:cs="Times New Roman"/>
          <w:lang w:val="en-US"/>
        </w:rPr>
        <w:t xml:space="preserve"> 2016)</w:t>
      </w:r>
      <w:r w:rsidRPr="00D14C60">
        <w:rPr>
          <w:rFonts w:ascii="Times New Roman" w:hAnsi="Times New Roman" w:cs="Times New Roman"/>
          <w:lang w:val="en-US"/>
        </w:rPr>
        <w:t>. Finally</w:t>
      </w:r>
      <w:r w:rsidR="00E930F8" w:rsidRPr="00D14C60">
        <w:rPr>
          <w:rFonts w:ascii="Times New Roman" w:hAnsi="Times New Roman" w:cs="Times New Roman"/>
          <w:lang w:val="en-US"/>
        </w:rPr>
        <w:t>,</w:t>
      </w:r>
      <w:r w:rsidRPr="00D14C60">
        <w:rPr>
          <w:rFonts w:ascii="Times New Roman" w:hAnsi="Times New Roman" w:cs="Times New Roman"/>
          <w:lang w:val="en-US"/>
        </w:rPr>
        <w:t xml:space="preserve"> the individual perspective is related to an individual’s opportunity to acquire and keep a job on the internal or external market</w:t>
      </w:r>
      <w:r w:rsidR="00171B03" w:rsidRPr="00D14C60">
        <w:rPr>
          <w:rFonts w:ascii="Times New Roman" w:hAnsi="Times New Roman" w:cs="Times New Roman"/>
          <w:lang w:val="en-US"/>
        </w:rPr>
        <w:t xml:space="preserve"> (</w:t>
      </w:r>
      <w:proofErr w:type="gramStart"/>
      <w:r w:rsidR="00171B03" w:rsidRPr="00D14C60">
        <w:rPr>
          <w:rFonts w:ascii="Times New Roman" w:hAnsi="Times New Roman" w:cs="Times New Roman"/>
          <w:lang w:val="en-US"/>
        </w:rPr>
        <w:t>Williams</w:t>
      </w:r>
      <w:proofErr w:type="gramEnd"/>
      <w:r w:rsidR="00171B03" w:rsidRPr="00D14C60">
        <w:rPr>
          <w:rFonts w:ascii="Times New Roman" w:hAnsi="Times New Roman" w:cs="Times New Roman"/>
          <w:lang w:val="en-US"/>
        </w:rPr>
        <w:t xml:space="preserve"> </w:t>
      </w:r>
      <w:r w:rsidR="00171B03" w:rsidRPr="00D14C60">
        <w:rPr>
          <w:rFonts w:ascii="Times New Roman" w:hAnsi="Times New Roman" w:cs="Times New Roman"/>
        </w:rPr>
        <w:t>et.al</w:t>
      </w:r>
      <w:r w:rsidR="00171B03" w:rsidRPr="00D14C60">
        <w:rPr>
          <w:rFonts w:ascii="Times New Roman" w:hAnsi="Times New Roman" w:cs="Times New Roman"/>
          <w:lang w:val="en-US"/>
        </w:rPr>
        <w:t xml:space="preserve"> </w:t>
      </w:r>
      <w:r w:rsidR="00AA3FA6" w:rsidRPr="00D14C60">
        <w:rPr>
          <w:rFonts w:ascii="Times New Roman" w:hAnsi="Times New Roman" w:cs="Times New Roman"/>
          <w:lang w:val="en-US"/>
        </w:rPr>
        <w:t>2016)</w:t>
      </w:r>
      <w:r w:rsidRPr="00D14C60">
        <w:rPr>
          <w:rFonts w:ascii="Times New Roman" w:hAnsi="Times New Roman" w:cs="Times New Roman"/>
          <w:lang w:val="en-US"/>
        </w:rPr>
        <w:t xml:space="preserve">. </w:t>
      </w:r>
    </w:p>
    <w:p w14:paraId="6AD768A5" w14:textId="724F448C" w:rsidR="001B2644" w:rsidRPr="00D14C60" w:rsidRDefault="0076370D" w:rsidP="008E6B65">
      <w:pPr>
        <w:jc w:val="both"/>
        <w:rPr>
          <w:rFonts w:ascii="Times New Roman" w:hAnsi="Times New Roman" w:cs="Times New Roman"/>
          <w:lang w:val="en-US"/>
        </w:rPr>
      </w:pPr>
      <w:r w:rsidRPr="00D14C60">
        <w:rPr>
          <w:rFonts w:ascii="Times New Roman" w:hAnsi="Times New Roman" w:cs="Times New Roman"/>
          <w:lang w:val="en-US"/>
        </w:rPr>
        <w:t xml:space="preserve">From </w:t>
      </w:r>
      <w:r w:rsidR="00E930F8" w:rsidRPr="00D14C60">
        <w:rPr>
          <w:rFonts w:ascii="Times New Roman" w:hAnsi="Times New Roman" w:cs="Times New Roman"/>
          <w:lang w:val="en-US"/>
        </w:rPr>
        <w:t>the</w:t>
      </w:r>
      <w:r w:rsidRPr="00D14C60">
        <w:rPr>
          <w:rFonts w:ascii="Times New Roman" w:hAnsi="Times New Roman" w:cs="Times New Roman"/>
          <w:lang w:val="en-US"/>
        </w:rPr>
        <w:t xml:space="preserve"> societal perspective</w:t>
      </w:r>
      <w:r w:rsidR="00E930F8" w:rsidRPr="00D14C60">
        <w:rPr>
          <w:rFonts w:ascii="Times New Roman" w:hAnsi="Times New Roman" w:cs="Times New Roman"/>
          <w:lang w:val="en-US"/>
        </w:rPr>
        <w:t>,</w:t>
      </w:r>
      <w:r w:rsidR="007212AF" w:rsidRPr="00D14C60">
        <w:rPr>
          <w:rFonts w:ascii="Times New Roman" w:hAnsi="Times New Roman" w:cs="Times New Roman"/>
          <w:lang w:val="en-US"/>
        </w:rPr>
        <w:t xml:space="preserve"> </w:t>
      </w:r>
      <w:r w:rsidR="00171B03" w:rsidRPr="00D14C60">
        <w:rPr>
          <w:rFonts w:ascii="Times New Roman" w:hAnsi="Times New Roman" w:cs="Times New Roman"/>
          <w:lang w:val="en-US"/>
        </w:rPr>
        <w:t>HE</w:t>
      </w:r>
      <w:r w:rsidR="00E930F8" w:rsidRPr="00D14C60">
        <w:rPr>
          <w:rFonts w:ascii="Times New Roman" w:hAnsi="Times New Roman" w:cs="Times New Roman"/>
          <w:lang w:val="en-US"/>
        </w:rPr>
        <w:t xml:space="preserve"> </w:t>
      </w:r>
      <w:r w:rsidR="007212AF" w:rsidRPr="00D14C60">
        <w:rPr>
          <w:rFonts w:ascii="Times New Roman" w:hAnsi="Times New Roman" w:cs="Times New Roman"/>
          <w:lang w:val="en-US"/>
        </w:rPr>
        <w:t>seems to be a</w:t>
      </w:r>
      <w:r w:rsidR="00F1186F" w:rsidRPr="00D14C60">
        <w:rPr>
          <w:rFonts w:ascii="Times New Roman" w:hAnsi="Times New Roman" w:cs="Times New Roman"/>
          <w:lang w:val="en-US"/>
        </w:rPr>
        <w:t xml:space="preserve"> means for providing students with the com</w:t>
      </w:r>
      <w:r w:rsidR="00D14C60" w:rsidRPr="00D14C60">
        <w:rPr>
          <w:rFonts w:ascii="Times New Roman" w:hAnsi="Times New Roman" w:cs="Times New Roman"/>
          <w:lang w:val="en-US"/>
        </w:rPr>
        <w:softHyphen/>
      </w:r>
      <w:r w:rsidR="00F1186F" w:rsidRPr="00D14C60">
        <w:rPr>
          <w:rFonts w:ascii="Times New Roman" w:hAnsi="Times New Roman" w:cs="Times New Roman"/>
          <w:lang w:val="en-US"/>
        </w:rPr>
        <w:t xml:space="preserve">petencies needed on the </w:t>
      </w:r>
      <w:proofErr w:type="spellStart"/>
      <w:r w:rsidR="00F1186F" w:rsidRPr="00D14C60">
        <w:rPr>
          <w:rFonts w:ascii="Times New Roman" w:hAnsi="Times New Roman" w:cs="Times New Roman"/>
          <w:lang w:val="en-US"/>
        </w:rPr>
        <w:t>labour</w:t>
      </w:r>
      <w:proofErr w:type="spellEnd"/>
      <w:r w:rsidR="00F1186F" w:rsidRPr="00D14C60">
        <w:rPr>
          <w:rFonts w:ascii="Times New Roman" w:hAnsi="Times New Roman" w:cs="Times New Roman"/>
          <w:lang w:val="en-US"/>
        </w:rPr>
        <w:t xml:space="preserve"> market as part of a knowledge-driven economy (</w:t>
      </w:r>
      <w:r w:rsidR="00171B03" w:rsidRPr="00D14C60">
        <w:rPr>
          <w:rFonts w:ascii="Times New Roman" w:hAnsi="Times New Roman" w:cs="Times New Roman"/>
          <w:lang w:val="en-US"/>
        </w:rPr>
        <w:t>Williams</w:t>
      </w:r>
      <w:r w:rsidR="009741E7" w:rsidRPr="00D14C60">
        <w:rPr>
          <w:rFonts w:ascii="Times New Roman" w:hAnsi="Times New Roman" w:cs="Times New Roman"/>
          <w:lang w:val="en-US"/>
        </w:rPr>
        <w:t xml:space="preserve"> 2002</w:t>
      </w:r>
      <w:r w:rsidR="00D14C60" w:rsidRPr="00D14C60">
        <w:rPr>
          <w:rFonts w:ascii="Times New Roman" w:hAnsi="Times New Roman" w:cs="Times New Roman"/>
          <w:lang w:val="en-US"/>
        </w:rPr>
        <w:t>; Rothwell &amp; Rothwell, 2016</w:t>
      </w:r>
      <w:r w:rsidR="009741E7" w:rsidRPr="00D14C60">
        <w:rPr>
          <w:rFonts w:ascii="Times New Roman" w:hAnsi="Times New Roman" w:cs="Times New Roman"/>
          <w:lang w:val="en-US"/>
        </w:rPr>
        <w:t>).</w:t>
      </w:r>
      <w:r w:rsidR="007212AF" w:rsidRPr="00D14C60">
        <w:rPr>
          <w:rFonts w:ascii="Times New Roman" w:hAnsi="Times New Roman" w:cs="Times New Roman"/>
          <w:lang w:val="en-US"/>
        </w:rPr>
        <w:t xml:space="preserve"> </w:t>
      </w:r>
      <w:r w:rsidR="00E930F8" w:rsidRPr="00D14C60">
        <w:rPr>
          <w:rFonts w:ascii="Times New Roman" w:hAnsi="Times New Roman" w:cs="Times New Roman"/>
          <w:lang w:val="en-US"/>
        </w:rPr>
        <w:t>However</w:t>
      </w:r>
      <w:r w:rsidR="00712279" w:rsidRPr="00D14C60">
        <w:rPr>
          <w:rFonts w:ascii="Times New Roman" w:hAnsi="Times New Roman" w:cs="Times New Roman"/>
          <w:lang w:val="en-US"/>
        </w:rPr>
        <w:t xml:space="preserve">, </w:t>
      </w:r>
      <w:r w:rsidR="007212AF" w:rsidRPr="00D14C60">
        <w:rPr>
          <w:rFonts w:ascii="Times New Roman" w:hAnsi="Times New Roman" w:cs="Times New Roman"/>
          <w:lang w:val="en-US"/>
        </w:rPr>
        <w:t xml:space="preserve">national policies in Europe </w:t>
      </w:r>
      <w:r w:rsidR="00712279" w:rsidRPr="00D14C60">
        <w:rPr>
          <w:rFonts w:ascii="Times New Roman" w:hAnsi="Times New Roman" w:cs="Times New Roman"/>
          <w:lang w:val="en-US"/>
        </w:rPr>
        <w:t>use</w:t>
      </w:r>
      <w:r w:rsidR="007212AF" w:rsidRPr="00D14C60">
        <w:rPr>
          <w:rFonts w:ascii="Times New Roman" w:hAnsi="Times New Roman" w:cs="Times New Roman"/>
          <w:lang w:val="en-US"/>
        </w:rPr>
        <w:t xml:space="preserve"> different definitions </w:t>
      </w:r>
      <w:r w:rsidR="000F14DB" w:rsidRPr="00D14C60">
        <w:rPr>
          <w:rFonts w:ascii="Times New Roman" w:hAnsi="Times New Roman" w:cs="Times New Roman"/>
          <w:lang w:val="en-US"/>
        </w:rPr>
        <w:t xml:space="preserve">and </w:t>
      </w:r>
      <w:r w:rsidR="00EA5686" w:rsidRPr="00D14C60">
        <w:rPr>
          <w:rFonts w:ascii="Times New Roman" w:hAnsi="Times New Roman" w:cs="Times New Roman"/>
          <w:lang w:val="en-US"/>
        </w:rPr>
        <w:t>measurement</w:t>
      </w:r>
      <w:r w:rsidR="00D723D0" w:rsidRPr="00D14C60">
        <w:rPr>
          <w:rFonts w:ascii="Times New Roman" w:hAnsi="Times New Roman" w:cs="Times New Roman"/>
          <w:lang w:val="en-US"/>
        </w:rPr>
        <w:t xml:space="preserve">. </w:t>
      </w:r>
      <w:proofErr w:type="spellStart"/>
      <w:r w:rsidR="007212AF" w:rsidRPr="00D14C60">
        <w:rPr>
          <w:rFonts w:ascii="Times New Roman" w:hAnsi="Times New Roman" w:cs="Times New Roman"/>
          <w:lang w:val="en-US"/>
        </w:rPr>
        <w:t>Yorke</w:t>
      </w:r>
      <w:proofErr w:type="spellEnd"/>
      <w:r w:rsidR="007212AF" w:rsidRPr="00D14C60">
        <w:rPr>
          <w:rFonts w:ascii="Times New Roman" w:hAnsi="Times New Roman" w:cs="Times New Roman"/>
          <w:lang w:val="en-US"/>
        </w:rPr>
        <w:t xml:space="preserve"> (2006) makes a di</w:t>
      </w:r>
      <w:r w:rsidR="00F760DE" w:rsidRPr="00D14C60">
        <w:rPr>
          <w:rFonts w:ascii="Times New Roman" w:hAnsi="Times New Roman" w:cs="Times New Roman"/>
          <w:lang w:val="en-US"/>
        </w:rPr>
        <w:t>stinction b</w:t>
      </w:r>
      <w:r w:rsidR="00712279" w:rsidRPr="00D14C60">
        <w:rPr>
          <w:rFonts w:ascii="Times New Roman" w:hAnsi="Times New Roman" w:cs="Times New Roman"/>
          <w:lang w:val="en-US"/>
        </w:rPr>
        <w:t>etween an employment- and a com</w:t>
      </w:r>
      <w:r w:rsidR="00A47A15" w:rsidRPr="00D14C60">
        <w:rPr>
          <w:rFonts w:ascii="Times New Roman" w:hAnsi="Times New Roman" w:cs="Times New Roman"/>
          <w:lang w:val="en-US"/>
        </w:rPr>
        <w:t>petence-</w:t>
      </w:r>
      <w:proofErr w:type="spellStart"/>
      <w:r w:rsidR="00A47A15" w:rsidRPr="00D14C60">
        <w:rPr>
          <w:rFonts w:ascii="Times New Roman" w:hAnsi="Times New Roman" w:cs="Times New Roman"/>
          <w:lang w:val="en-US"/>
        </w:rPr>
        <w:t>centred</w:t>
      </w:r>
      <w:proofErr w:type="spellEnd"/>
      <w:r w:rsidR="00A47A15" w:rsidRPr="00D14C60">
        <w:rPr>
          <w:rFonts w:ascii="Times New Roman" w:hAnsi="Times New Roman" w:cs="Times New Roman"/>
          <w:lang w:val="en-US"/>
        </w:rPr>
        <w:t xml:space="preserve"> </w:t>
      </w:r>
      <w:r w:rsidR="00F760DE" w:rsidRPr="00D14C60">
        <w:rPr>
          <w:rFonts w:ascii="Times New Roman" w:hAnsi="Times New Roman" w:cs="Times New Roman"/>
          <w:lang w:val="en-US"/>
        </w:rPr>
        <w:t>approach</w:t>
      </w:r>
      <w:r w:rsidR="007212AF" w:rsidRPr="00D14C60">
        <w:rPr>
          <w:rFonts w:ascii="Times New Roman" w:hAnsi="Times New Roman" w:cs="Times New Roman"/>
          <w:lang w:val="en-US"/>
        </w:rPr>
        <w:t xml:space="preserve">. </w:t>
      </w:r>
      <w:r w:rsidR="00F760DE" w:rsidRPr="00D14C60">
        <w:rPr>
          <w:rFonts w:ascii="Times New Roman" w:hAnsi="Times New Roman" w:cs="Times New Roman"/>
          <w:lang w:val="en-US"/>
        </w:rPr>
        <w:t xml:space="preserve">The </w:t>
      </w:r>
      <w:r w:rsidR="00EA5686" w:rsidRPr="00D14C60">
        <w:rPr>
          <w:rFonts w:ascii="Times New Roman" w:hAnsi="Times New Roman" w:cs="Times New Roman"/>
          <w:lang w:val="en-US"/>
        </w:rPr>
        <w:t>later</w:t>
      </w:r>
      <w:r w:rsidR="00F760DE" w:rsidRPr="00D14C60">
        <w:rPr>
          <w:rFonts w:ascii="Times New Roman" w:hAnsi="Times New Roman" w:cs="Times New Roman"/>
          <w:lang w:val="en-US"/>
        </w:rPr>
        <w:t xml:space="preserve"> seems to be focusing on an individual competence and ability perspective, while </w:t>
      </w:r>
      <w:r w:rsidR="00171B03" w:rsidRPr="00D14C60">
        <w:rPr>
          <w:rFonts w:ascii="Times New Roman" w:hAnsi="Times New Roman" w:cs="Times New Roman"/>
          <w:lang w:val="en-US"/>
        </w:rPr>
        <w:t xml:space="preserve">the </w:t>
      </w:r>
      <w:r w:rsidR="00EA5686" w:rsidRPr="00D14C60">
        <w:rPr>
          <w:rFonts w:ascii="Times New Roman" w:hAnsi="Times New Roman" w:cs="Times New Roman"/>
          <w:lang w:val="en-US"/>
        </w:rPr>
        <w:t>former</w:t>
      </w:r>
      <w:r w:rsidR="00F760DE" w:rsidRPr="00D14C60">
        <w:rPr>
          <w:rFonts w:ascii="Times New Roman" w:hAnsi="Times New Roman" w:cs="Times New Roman"/>
          <w:lang w:val="en-US"/>
        </w:rPr>
        <w:t xml:space="preserve"> relates </w:t>
      </w:r>
      <w:r w:rsidR="00EA5686" w:rsidRPr="00D14C60">
        <w:rPr>
          <w:rFonts w:ascii="Times New Roman" w:hAnsi="Times New Roman" w:cs="Times New Roman"/>
          <w:lang w:val="en-US"/>
        </w:rPr>
        <w:t xml:space="preserve">instead </w:t>
      </w:r>
      <w:r w:rsidR="00F760DE" w:rsidRPr="00D14C60">
        <w:rPr>
          <w:rFonts w:ascii="Times New Roman" w:hAnsi="Times New Roman" w:cs="Times New Roman"/>
          <w:lang w:val="en-US"/>
        </w:rPr>
        <w:t>to</w:t>
      </w:r>
      <w:r w:rsidR="00EA5686" w:rsidRPr="00D14C60">
        <w:rPr>
          <w:rFonts w:ascii="Times New Roman" w:hAnsi="Times New Roman" w:cs="Times New Roman"/>
          <w:lang w:val="en-US"/>
        </w:rPr>
        <w:t>/on</w:t>
      </w:r>
      <w:r w:rsidR="00F760DE" w:rsidRPr="00D14C60">
        <w:rPr>
          <w:rFonts w:ascii="Times New Roman" w:hAnsi="Times New Roman" w:cs="Times New Roman"/>
          <w:lang w:val="en-US"/>
        </w:rPr>
        <w:t xml:space="preserve"> a societal and structural focus</w:t>
      </w:r>
      <w:r w:rsidR="00A47A15" w:rsidRPr="00D14C60">
        <w:rPr>
          <w:rFonts w:ascii="Times New Roman" w:hAnsi="Times New Roman" w:cs="Times New Roman"/>
          <w:lang w:val="en-US"/>
        </w:rPr>
        <w:t>es</w:t>
      </w:r>
      <w:r w:rsidR="00171B03" w:rsidRPr="00D14C60">
        <w:rPr>
          <w:rFonts w:ascii="Times New Roman" w:hAnsi="Times New Roman" w:cs="Times New Roman"/>
          <w:lang w:val="en-US"/>
        </w:rPr>
        <w:t xml:space="preserve"> on employment (Nilsson</w:t>
      </w:r>
      <w:r w:rsidR="00F760DE" w:rsidRPr="00D14C60">
        <w:rPr>
          <w:rFonts w:ascii="Times New Roman" w:hAnsi="Times New Roman" w:cs="Times New Roman"/>
          <w:lang w:val="en-US"/>
        </w:rPr>
        <w:t xml:space="preserve"> 2016). </w:t>
      </w:r>
      <w:r w:rsidR="00712279" w:rsidRPr="00D14C60">
        <w:rPr>
          <w:rFonts w:ascii="Times New Roman" w:hAnsi="Times New Roman" w:cs="Times New Roman"/>
        </w:rPr>
        <w:t xml:space="preserve">In </w:t>
      </w:r>
      <w:r w:rsidR="007212AF" w:rsidRPr="00D14C60">
        <w:rPr>
          <w:rFonts w:ascii="Times New Roman" w:hAnsi="Times New Roman" w:cs="Times New Roman"/>
        </w:rPr>
        <w:t>Sweden</w:t>
      </w:r>
      <w:r w:rsidR="00080DAB" w:rsidRPr="00D14C60">
        <w:rPr>
          <w:rFonts w:ascii="Times New Roman" w:hAnsi="Times New Roman" w:cs="Times New Roman"/>
        </w:rPr>
        <w:t>,</w:t>
      </w:r>
      <w:r w:rsidR="007212AF" w:rsidRPr="00D14C60">
        <w:rPr>
          <w:rFonts w:ascii="Times New Roman" w:hAnsi="Times New Roman" w:cs="Times New Roman"/>
        </w:rPr>
        <w:t xml:space="preserve"> the concept of employability is </w:t>
      </w:r>
      <w:r w:rsidR="00712279" w:rsidRPr="00D14C60">
        <w:rPr>
          <w:rFonts w:ascii="Times New Roman" w:hAnsi="Times New Roman" w:cs="Times New Roman"/>
        </w:rPr>
        <w:t xml:space="preserve">usually </w:t>
      </w:r>
      <w:r w:rsidR="007212AF" w:rsidRPr="00D14C60">
        <w:rPr>
          <w:rFonts w:ascii="Times New Roman" w:hAnsi="Times New Roman" w:cs="Times New Roman"/>
        </w:rPr>
        <w:t>defined from a competence-</w:t>
      </w:r>
      <w:r w:rsidR="00AA3FA6" w:rsidRPr="00D14C60">
        <w:rPr>
          <w:rFonts w:ascii="Times New Roman" w:hAnsi="Times New Roman" w:cs="Times New Roman"/>
        </w:rPr>
        <w:t>centred approach</w:t>
      </w:r>
      <w:r w:rsidR="007212AF" w:rsidRPr="00D14C60">
        <w:rPr>
          <w:rFonts w:ascii="Times New Roman" w:hAnsi="Times New Roman" w:cs="Times New Roman"/>
        </w:rPr>
        <w:t xml:space="preserve">, </w:t>
      </w:r>
      <w:r w:rsidR="00EA5686" w:rsidRPr="00D14C60">
        <w:rPr>
          <w:rFonts w:ascii="Times New Roman" w:hAnsi="Times New Roman" w:cs="Times New Roman"/>
        </w:rPr>
        <w:t>as</w:t>
      </w:r>
      <w:r w:rsidR="007212AF" w:rsidRPr="00D14C60">
        <w:rPr>
          <w:rFonts w:ascii="Times New Roman" w:hAnsi="Times New Roman" w:cs="Times New Roman"/>
        </w:rPr>
        <w:t xml:space="preserve"> students’ skills in relation to </w:t>
      </w:r>
      <w:r w:rsidR="00712279" w:rsidRPr="00D14C60">
        <w:rPr>
          <w:rFonts w:ascii="Times New Roman" w:hAnsi="Times New Roman" w:cs="Times New Roman"/>
        </w:rPr>
        <w:t xml:space="preserve">the needs of the labour market </w:t>
      </w:r>
      <w:r w:rsidR="00171B03" w:rsidRPr="00D14C60">
        <w:rPr>
          <w:rFonts w:ascii="Times New Roman" w:hAnsi="Times New Roman" w:cs="Times New Roman"/>
        </w:rPr>
        <w:t xml:space="preserve">(Eurydice 2014; </w:t>
      </w:r>
      <w:proofErr w:type="spellStart"/>
      <w:r w:rsidR="00171B03" w:rsidRPr="00D14C60">
        <w:rPr>
          <w:rFonts w:ascii="Times New Roman" w:hAnsi="Times New Roman" w:cs="Times New Roman"/>
        </w:rPr>
        <w:t>Yorke</w:t>
      </w:r>
      <w:proofErr w:type="spellEnd"/>
      <w:r w:rsidR="007212AF" w:rsidRPr="00D14C60">
        <w:rPr>
          <w:rFonts w:ascii="Times New Roman" w:hAnsi="Times New Roman" w:cs="Times New Roman"/>
        </w:rPr>
        <w:t xml:space="preserve"> 2006</w:t>
      </w:r>
      <w:r w:rsidR="00AA3FA6" w:rsidRPr="00D14C60">
        <w:rPr>
          <w:rFonts w:ascii="Times New Roman" w:hAnsi="Times New Roman" w:cs="Times New Roman"/>
        </w:rPr>
        <w:t>)</w:t>
      </w:r>
      <w:r w:rsidR="007212AF" w:rsidRPr="00D14C60">
        <w:rPr>
          <w:rFonts w:ascii="Times New Roman" w:hAnsi="Times New Roman" w:cs="Times New Roman"/>
        </w:rPr>
        <w:t xml:space="preserve">. In the UKÄ reports, employability is </w:t>
      </w:r>
      <w:r w:rsidR="00EA5686" w:rsidRPr="00D14C60">
        <w:rPr>
          <w:rFonts w:ascii="Times New Roman" w:hAnsi="Times New Roman" w:cs="Times New Roman"/>
        </w:rPr>
        <w:t>measured by</w:t>
      </w:r>
      <w:r w:rsidR="007212AF" w:rsidRPr="00D14C60">
        <w:rPr>
          <w:rFonts w:ascii="Times New Roman" w:hAnsi="Times New Roman" w:cs="Times New Roman"/>
        </w:rPr>
        <w:t xml:space="preserve"> students’ establishment on the labour market one to two</w:t>
      </w:r>
      <w:r w:rsidR="007C51AF" w:rsidRPr="00D14C60">
        <w:rPr>
          <w:rFonts w:ascii="Times New Roman" w:hAnsi="Times New Roman" w:cs="Times New Roman"/>
        </w:rPr>
        <w:t xml:space="preserve"> years after the award of quali</w:t>
      </w:r>
      <w:r w:rsidR="007212AF" w:rsidRPr="00D14C60">
        <w:rPr>
          <w:rFonts w:ascii="Times New Roman" w:hAnsi="Times New Roman" w:cs="Times New Roman"/>
        </w:rPr>
        <w:t>fications within the area for the graduate</w:t>
      </w:r>
      <w:r w:rsidR="00FB1E70" w:rsidRPr="00D14C60">
        <w:rPr>
          <w:rFonts w:ascii="Times New Roman" w:hAnsi="Times New Roman" w:cs="Times New Roman"/>
        </w:rPr>
        <w:t xml:space="preserve"> </w:t>
      </w:r>
      <w:r w:rsidR="00EE7296" w:rsidRPr="00D14C60">
        <w:rPr>
          <w:rFonts w:ascii="Times New Roman" w:hAnsi="Times New Roman" w:cs="Times New Roman"/>
        </w:rPr>
        <w:t>degree</w:t>
      </w:r>
      <w:r w:rsidR="00171B03" w:rsidRPr="00D14C60">
        <w:rPr>
          <w:rFonts w:ascii="Times New Roman" w:hAnsi="Times New Roman" w:cs="Times New Roman"/>
        </w:rPr>
        <w:t xml:space="preserve"> (UKÄ</w:t>
      </w:r>
      <w:r w:rsidR="00FB1E70" w:rsidRPr="00D14C60">
        <w:rPr>
          <w:rFonts w:ascii="Times New Roman" w:hAnsi="Times New Roman" w:cs="Times New Roman"/>
        </w:rPr>
        <w:t xml:space="preserve"> 2013).</w:t>
      </w:r>
      <w:r w:rsidR="00EE7296" w:rsidRPr="00D14C60">
        <w:rPr>
          <w:rFonts w:ascii="Times New Roman" w:hAnsi="Times New Roman" w:cs="Times New Roman"/>
        </w:rPr>
        <w:t xml:space="preserve"> </w:t>
      </w:r>
    </w:p>
    <w:p w14:paraId="64D668AB" w14:textId="238D8CDC" w:rsidR="005C4647" w:rsidRPr="008E6B65" w:rsidRDefault="005C4647" w:rsidP="008E6B65">
      <w:pPr>
        <w:jc w:val="both"/>
        <w:rPr>
          <w:rFonts w:ascii="Times New Roman" w:hAnsi="Times New Roman" w:cs="Times New Roman"/>
          <w:lang w:val="en-US"/>
        </w:rPr>
      </w:pPr>
      <w:r w:rsidRPr="00D14C60">
        <w:rPr>
          <w:rFonts w:ascii="Times New Roman" w:hAnsi="Times New Roman" w:cs="Times New Roman"/>
          <w:lang w:val="en-US"/>
        </w:rPr>
        <w:t>From an</w:t>
      </w:r>
      <w:r w:rsidR="00851CAD" w:rsidRPr="00D14C60">
        <w:rPr>
          <w:rFonts w:ascii="Times New Roman" w:hAnsi="Times New Roman" w:cs="Times New Roman"/>
          <w:lang w:val="en-US"/>
        </w:rPr>
        <w:t xml:space="preserve"> </w:t>
      </w:r>
      <w:proofErr w:type="spellStart"/>
      <w:r w:rsidR="00851CAD" w:rsidRPr="00D14C60">
        <w:rPr>
          <w:rFonts w:ascii="Times New Roman" w:hAnsi="Times New Roman" w:cs="Times New Roman"/>
          <w:lang w:val="en-US"/>
        </w:rPr>
        <w:t>organ</w:t>
      </w:r>
      <w:r w:rsidR="0076370D" w:rsidRPr="00D14C60">
        <w:rPr>
          <w:rFonts w:ascii="Times New Roman" w:hAnsi="Times New Roman" w:cs="Times New Roman"/>
          <w:lang w:val="en-US"/>
        </w:rPr>
        <w:t>isational</w:t>
      </w:r>
      <w:proofErr w:type="spellEnd"/>
      <w:r w:rsidR="0076370D" w:rsidRPr="00D14C60">
        <w:rPr>
          <w:rFonts w:ascii="Times New Roman" w:hAnsi="Times New Roman" w:cs="Times New Roman"/>
          <w:lang w:val="en-US"/>
        </w:rPr>
        <w:t xml:space="preserve"> perspective,</w:t>
      </w:r>
      <w:r w:rsidR="00E35441" w:rsidRPr="00D14C60">
        <w:rPr>
          <w:rFonts w:ascii="Times New Roman" w:hAnsi="Times New Roman" w:cs="Times New Roman"/>
          <w:lang w:val="en-US"/>
        </w:rPr>
        <w:t xml:space="preserve"> and as Nilsson (2016) suggest</w:t>
      </w:r>
      <w:r w:rsidR="00D06714" w:rsidRPr="00D14C60">
        <w:rPr>
          <w:rFonts w:ascii="Times New Roman" w:hAnsi="Times New Roman" w:cs="Times New Roman"/>
          <w:lang w:val="en-US"/>
        </w:rPr>
        <w:t>s</w:t>
      </w:r>
      <w:proofErr w:type="gramStart"/>
      <w:r w:rsidR="00D14C60" w:rsidRPr="00D14C60">
        <w:rPr>
          <w:rFonts w:ascii="Times New Roman" w:hAnsi="Times New Roman" w:cs="Times New Roman"/>
          <w:lang w:val="en-US"/>
        </w:rPr>
        <w:t>,</w:t>
      </w:r>
      <w:proofErr w:type="gramEnd"/>
      <w:r w:rsidR="00D14C60" w:rsidRPr="00D14C60">
        <w:rPr>
          <w:rFonts w:ascii="Times New Roman" w:hAnsi="Times New Roman" w:cs="Times New Roman"/>
          <w:lang w:val="en-US"/>
        </w:rPr>
        <w:t xml:space="preserve"> </w:t>
      </w:r>
      <w:r w:rsidR="00E35441" w:rsidRPr="00D14C60">
        <w:rPr>
          <w:rFonts w:ascii="Times New Roman" w:hAnsi="Times New Roman" w:cs="Times New Roman"/>
          <w:lang w:val="en-US"/>
        </w:rPr>
        <w:t xml:space="preserve">employability is </w:t>
      </w:r>
      <w:proofErr w:type="spellStart"/>
      <w:r w:rsidR="00E35441" w:rsidRPr="00D14C60">
        <w:rPr>
          <w:rFonts w:ascii="Times New Roman" w:hAnsi="Times New Roman" w:cs="Times New Roman"/>
          <w:lang w:val="en-US"/>
        </w:rPr>
        <w:t>operationa</w:t>
      </w:r>
      <w:r w:rsidR="00D723D0" w:rsidRPr="00D14C60">
        <w:rPr>
          <w:rFonts w:ascii="Times New Roman" w:hAnsi="Times New Roman" w:cs="Times New Roman"/>
          <w:lang w:val="en-US"/>
        </w:rPr>
        <w:softHyphen/>
      </w:r>
      <w:r w:rsidR="00E35441" w:rsidRPr="00D14C60">
        <w:rPr>
          <w:rFonts w:ascii="Times New Roman" w:hAnsi="Times New Roman" w:cs="Times New Roman"/>
          <w:lang w:val="en-US"/>
        </w:rPr>
        <w:t>li</w:t>
      </w:r>
      <w:r w:rsidR="00D36FAF" w:rsidRPr="00D14C60">
        <w:rPr>
          <w:rFonts w:ascii="Times New Roman" w:hAnsi="Times New Roman" w:cs="Times New Roman"/>
          <w:lang w:val="en-US"/>
        </w:rPr>
        <w:t>s</w:t>
      </w:r>
      <w:r w:rsidR="00E35441" w:rsidRPr="00D14C60">
        <w:rPr>
          <w:rFonts w:ascii="Times New Roman" w:hAnsi="Times New Roman" w:cs="Times New Roman"/>
          <w:lang w:val="en-US"/>
        </w:rPr>
        <w:t>ed</w:t>
      </w:r>
      <w:proofErr w:type="spellEnd"/>
      <w:r w:rsidR="00E35441" w:rsidRPr="00D14C60">
        <w:rPr>
          <w:rFonts w:ascii="Times New Roman" w:hAnsi="Times New Roman" w:cs="Times New Roman"/>
          <w:lang w:val="en-US"/>
        </w:rPr>
        <w:t xml:space="preserve"> in the recruitment processes. </w:t>
      </w:r>
      <w:r w:rsidR="00851CAD" w:rsidRPr="00D14C60">
        <w:rPr>
          <w:rFonts w:ascii="Times New Roman" w:hAnsi="Times New Roman" w:cs="Times New Roman"/>
        </w:rPr>
        <w:t xml:space="preserve">The objective of recruitment is to employ the right person </w:t>
      </w:r>
      <w:r w:rsidR="00EA5686" w:rsidRPr="00D14C60">
        <w:rPr>
          <w:rFonts w:ascii="Times New Roman" w:hAnsi="Times New Roman" w:cs="Times New Roman"/>
        </w:rPr>
        <w:t>at</w:t>
      </w:r>
      <w:r w:rsidR="00851CAD" w:rsidRPr="00D14C60">
        <w:rPr>
          <w:rFonts w:ascii="Times New Roman" w:hAnsi="Times New Roman" w:cs="Times New Roman"/>
        </w:rPr>
        <w:t xml:space="preserve"> the right position in order for an organisation</w:t>
      </w:r>
      <w:r w:rsidR="00EE7296" w:rsidRPr="00D14C60">
        <w:rPr>
          <w:rFonts w:ascii="Times New Roman" w:hAnsi="Times New Roman" w:cs="Times New Roman"/>
        </w:rPr>
        <w:t>,</w:t>
      </w:r>
      <w:r w:rsidR="00851CAD" w:rsidRPr="00D14C60">
        <w:rPr>
          <w:rFonts w:ascii="Times New Roman" w:hAnsi="Times New Roman" w:cs="Times New Roman"/>
        </w:rPr>
        <w:t xml:space="preserve"> irrespective whether small, medium or big</w:t>
      </w:r>
      <w:r w:rsidR="00EE7296" w:rsidRPr="00D14C60">
        <w:rPr>
          <w:rFonts w:ascii="Times New Roman" w:hAnsi="Times New Roman" w:cs="Times New Roman"/>
        </w:rPr>
        <w:t>,</w:t>
      </w:r>
      <w:r w:rsidR="00851CAD" w:rsidRPr="00D14C60">
        <w:rPr>
          <w:rFonts w:ascii="Times New Roman" w:hAnsi="Times New Roman" w:cs="Times New Roman"/>
        </w:rPr>
        <w:t xml:space="preserve"> to be </w:t>
      </w:r>
      <w:r w:rsidR="00A47A15" w:rsidRPr="00D14C60">
        <w:rPr>
          <w:rFonts w:ascii="Times New Roman" w:hAnsi="Times New Roman" w:cs="Times New Roman"/>
        </w:rPr>
        <w:lastRenderedPageBreak/>
        <w:t>effec</w:t>
      </w:r>
      <w:r w:rsidR="000C597E" w:rsidRPr="00D14C60">
        <w:rPr>
          <w:rFonts w:ascii="Times New Roman" w:hAnsi="Times New Roman" w:cs="Times New Roman"/>
        </w:rPr>
        <w:t>t</w:t>
      </w:r>
      <w:r w:rsidR="00851CAD" w:rsidRPr="00D14C60">
        <w:rPr>
          <w:rFonts w:ascii="Times New Roman" w:hAnsi="Times New Roman" w:cs="Times New Roman"/>
        </w:rPr>
        <w:t xml:space="preserve">ive and </w:t>
      </w:r>
      <w:r w:rsidR="00AC771C" w:rsidRPr="00D14C60">
        <w:rPr>
          <w:rFonts w:ascii="Times New Roman" w:hAnsi="Times New Roman" w:cs="Times New Roman"/>
        </w:rPr>
        <w:t>competitive (</w:t>
      </w:r>
      <w:proofErr w:type="spellStart"/>
      <w:r w:rsidR="00AC771C" w:rsidRPr="00D14C60">
        <w:rPr>
          <w:rFonts w:ascii="Times New Roman" w:hAnsi="Times New Roman" w:cs="Times New Roman"/>
        </w:rPr>
        <w:t>Bergsström</w:t>
      </w:r>
      <w:proofErr w:type="spellEnd"/>
      <w:r w:rsidR="00AC771C" w:rsidRPr="00D14C60">
        <w:rPr>
          <w:rFonts w:ascii="Times New Roman" w:hAnsi="Times New Roman" w:cs="Times New Roman"/>
        </w:rPr>
        <w:t xml:space="preserve"> 1998</w:t>
      </w:r>
      <w:r w:rsidR="00851CAD" w:rsidRPr="00D14C60">
        <w:rPr>
          <w:rFonts w:ascii="Times New Roman" w:hAnsi="Times New Roman" w:cs="Times New Roman"/>
        </w:rPr>
        <w:t xml:space="preserve">; </w:t>
      </w:r>
      <w:proofErr w:type="spellStart"/>
      <w:r w:rsidR="00851CAD" w:rsidRPr="00D14C60">
        <w:rPr>
          <w:rFonts w:ascii="Times New Roman" w:hAnsi="Times New Roman" w:cs="Times New Roman"/>
        </w:rPr>
        <w:t>Bolander</w:t>
      </w:r>
      <w:proofErr w:type="spellEnd"/>
      <w:r w:rsidR="00851CAD" w:rsidRPr="00D14C60">
        <w:rPr>
          <w:rFonts w:ascii="Times New Roman" w:hAnsi="Times New Roman" w:cs="Times New Roman"/>
        </w:rPr>
        <w:t xml:space="preserve"> 2002;</w:t>
      </w:r>
      <w:r w:rsidR="00E90C3B" w:rsidRPr="00D14C60">
        <w:rPr>
          <w:rFonts w:ascii="Times New Roman" w:hAnsi="Times New Roman" w:cs="Times New Roman"/>
        </w:rPr>
        <w:t xml:space="preserve"> </w:t>
      </w:r>
      <w:proofErr w:type="spellStart"/>
      <w:r w:rsidR="00E90C3B" w:rsidRPr="00D14C60">
        <w:rPr>
          <w:rFonts w:ascii="Times New Roman" w:hAnsi="Times New Roman" w:cs="Times New Roman"/>
        </w:rPr>
        <w:t>Tovatt</w:t>
      </w:r>
      <w:proofErr w:type="spellEnd"/>
      <w:r w:rsidR="00E90C3B" w:rsidRPr="00D14C60">
        <w:rPr>
          <w:rFonts w:ascii="Times New Roman" w:hAnsi="Times New Roman" w:cs="Times New Roman"/>
        </w:rPr>
        <w:t xml:space="preserve"> 2013). For instance, a</w:t>
      </w:r>
      <w:r w:rsidR="00851CAD" w:rsidRPr="00D14C60">
        <w:rPr>
          <w:rFonts w:ascii="Times New Roman" w:hAnsi="Times New Roman" w:cs="Times New Roman"/>
        </w:rPr>
        <w:t xml:space="preserve"> large number of studies focus on how companies can identify and recruit good candidates for different </w:t>
      </w:r>
      <w:proofErr w:type="gramStart"/>
      <w:r w:rsidR="00851CAD" w:rsidRPr="008E6B65">
        <w:rPr>
          <w:rFonts w:ascii="Times New Roman" w:hAnsi="Times New Roman" w:cs="Times New Roman"/>
        </w:rPr>
        <w:t>position</w:t>
      </w:r>
      <w:r w:rsidR="00171B03">
        <w:rPr>
          <w:rFonts w:ascii="Times New Roman" w:hAnsi="Times New Roman" w:cs="Times New Roman"/>
        </w:rPr>
        <w:t>s</w:t>
      </w:r>
      <w:proofErr w:type="gramEnd"/>
      <w:r w:rsidR="00171B03">
        <w:rPr>
          <w:rFonts w:ascii="Times New Roman" w:hAnsi="Times New Roman" w:cs="Times New Roman"/>
        </w:rPr>
        <w:t xml:space="preserve"> in the organisation (</w:t>
      </w:r>
      <w:proofErr w:type="spellStart"/>
      <w:r w:rsidR="00171B03">
        <w:rPr>
          <w:rFonts w:ascii="Times New Roman" w:hAnsi="Times New Roman" w:cs="Times New Roman"/>
        </w:rPr>
        <w:t>Skorstad</w:t>
      </w:r>
      <w:proofErr w:type="spellEnd"/>
      <w:r w:rsidR="00851CAD" w:rsidRPr="008E6B65">
        <w:rPr>
          <w:rFonts w:ascii="Times New Roman" w:hAnsi="Times New Roman" w:cs="Times New Roman"/>
        </w:rPr>
        <w:t xml:space="preserve"> 2011) and what variables they have to take into account in the proces</w:t>
      </w:r>
      <w:r w:rsidR="00305D0E">
        <w:rPr>
          <w:rFonts w:ascii="Times New Roman" w:hAnsi="Times New Roman" w:cs="Times New Roman"/>
        </w:rPr>
        <w:t>s of recruitment (</w:t>
      </w:r>
      <w:proofErr w:type="spellStart"/>
      <w:r w:rsidR="00305D0E">
        <w:rPr>
          <w:rFonts w:ascii="Times New Roman" w:hAnsi="Times New Roman" w:cs="Times New Roman"/>
        </w:rPr>
        <w:t>Breaugh</w:t>
      </w:r>
      <w:proofErr w:type="spellEnd"/>
      <w:r w:rsidR="00305D0E">
        <w:rPr>
          <w:rFonts w:ascii="Times New Roman" w:hAnsi="Times New Roman" w:cs="Times New Roman"/>
        </w:rPr>
        <w:t xml:space="preserve"> </w:t>
      </w:r>
      <w:r w:rsidR="00851CAD" w:rsidRPr="008E6B65">
        <w:rPr>
          <w:rFonts w:ascii="Times New Roman" w:hAnsi="Times New Roman" w:cs="Times New Roman"/>
        </w:rPr>
        <w:t xml:space="preserve">2000). </w:t>
      </w:r>
    </w:p>
    <w:p w14:paraId="107A432A" w14:textId="0861A8E5" w:rsidR="005C4647" w:rsidRPr="008E6B65" w:rsidRDefault="00851CAD" w:rsidP="008E6B65">
      <w:pPr>
        <w:jc w:val="both"/>
        <w:rPr>
          <w:rFonts w:ascii="Times New Roman" w:hAnsi="Times New Roman" w:cs="Times New Roman"/>
          <w:lang w:val="en-US"/>
        </w:rPr>
      </w:pPr>
      <w:r w:rsidRPr="008E6B65">
        <w:rPr>
          <w:rFonts w:ascii="Times New Roman" w:hAnsi="Times New Roman" w:cs="Times New Roman"/>
          <w:lang w:val="en-US"/>
        </w:rPr>
        <w:t>Fro</w:t>
      </w:r>
      <w:r w:rsidR="0076370D" w:rsidRPr="008E6B65">
        <w:rPr>
          <w:rFonts w:ascii="Times New Roman" w:hAnsi="Times New Roman" w:cs="Times New Roman"/>
          <w:lang w:val="en-US"/>
        </w:rPr>
        <w:t xml:space="preserve">m an individual perspective </w:t>
      </w:r>
      <w:r w:rsidR="00252715" w:rsidRPr="008E6B65">
        <w:rPr>
          <w:rFonts w:ascii="Times New Roman" w:hAnsi="Times New Roman" w:cs="Times New Roman"/>
          <w:lang w:val="en-US"/>
        </w:rPr>
        <w:t>the individual seems to be responsible for gaining the right competencies</w:t>
      </w:r>
      <w:r w:rsidR="00E35441" w:rsidRPr="008E6B65">
        <w:rPr>
          <w:rFonts w:ascii="Times New Roman" w:hAnsi="Times New Roman" w:cs="Times New Roman"/>
          <w:lang w:val="en-US"/>
        </w:rPr>
        <w:t xml:space="preserve">, which also </w:t>
      </w:r>
      <w:r w:rsidR="00910884" w:rsidRPr="008E6B65">
        <w:rPr>
          <w:rFonts w:ascii="Times New Roman" w:hAnsi="Times New Roman" w:cs="Times New Roman"/>
          <w:lang w:val="en-US"/>
        </w:rPr>
        <w:t>can</w:t>
      </w:r>
      <w:r w:rsidR="00E35441" w:rsidRPr="008E6B65">
        <w:rPr>
          <w:rFonts w:ascii="Times New Roman" w:hAnsi="Times New Roman" w:cs="Times New Roman"/>
          <w:lang w:val="en-US"/>
        </w:rPr>
        <w:t xml:space="preserve"> be related to the ability to market oneself </w:t>
      </w:r>
      <w:r w:rsidR="007C51AF" w:rsidRPr="008E6B65">
        <w:rPr>
          <w:rFonts w:ascii="Times New Roman" w:hAnsi="Times New Roman" w:cs="Times New Roman"/>
          <w:lang w:val="en-US"/>
        </w:rPr>
        <w:t>and one’s</w:t>
      </w:r>
      <w:r w:rsidR="00EE7296" w:rsidRPr="008E6B65">
        <w:rPr>
          <w:rFonts w:ascii="Times New Roman" w:hAnsi="Times New Roman" w:cs="Times New Roman"/>
          <w:lang w:val="en-US"/>
        </w:rPr>
        <w:t xml:space="preserve"> </w:t>
      </w:r>
      <w:r w:rsidR="00E35441" w:rsidRPr="008E6B65">
        <w:rPr>
          <w:rFonts w:ascii="Times New Roman" w:hAnsi="Times New Roman" w:cs="Times New Roman"/>
          <w:lang w:val="en-US"/>
        </w:rPr>
        <w:t xml:space="preserve">social, personal and cultural capital </w:t>
      </w:r>
      <w:r w:rsidR="00171B03">
        <w:rPr>
          <w:rFonts w:ascii="Times New Roman" w:hAnsi="Times New Roman" w:cs="Times New Roman"/>
          <w:lang w:val="en-US"/>
        </w:rPr>
        <w:t>(Nilsson</w:t>
      </w:r>
      <w:r w:rsidR="0074750A" w:rsidRPr="008E6B65">
        <w:rPr>
          <w:rFonts w:ascii="Times New Roman" w:hAnsi="Times New Roman" w:cs="Times New Roman"/>
          <w:lang w:val="en-US"/>
        </w:rPr>
        <w:t xml:space="preserve"> 2016). As Clarke (2008</w:t>
      </w:r>
      <w:r w:rsidR="00E35441" w:rsidRPr="008E6B65">
        <w:rPr>
          <w:rFonts w:ascii="Times New Roman" w:hAnsi="Times New Roman" w:cs="Times New Roman"/>
          <w:lang w:val="en-US"/>
        </w:rPr>
        <w:t xml:space="preserve">) </w:t>
      </w:r>
      <w:r w:rsidR="00D06714" w:rsidRPr="008E6B65">
        <w:rPr>
          <w:rFonts w:ascii="Times New Roman" w:hAnsi="Times New Roman" w:cs="Times New Roman"/>
          <w:lang w:val="en-US"/>
        </w:rPr>
        <w:t xml:space="preserve">claims </w:t>
      </w:r>
      <w:r w:rsidR="00E35441" w:rsidRPr="008E6B65">
        <w:rPr>
          <w:rFonts w:ascii="Times New Roman" w:hAnsi="Times New Roman" w:cs="Times New Roman"/>
          <w:lang w:val="en-US"/>
        </w:rPr>
        <w:t xml:space="preserve">many studies show that </w:t>
      </w:r>
      <w:r w:rsidR="00252715" w:rsidRPr="008E6B65">
        <w:rPr>
          <w:rFonts w:ascii="Times New Roman" w:hAnsi="Times New Roman" w:cs="Times New Roman"/>
          <w:lang w:val="en-US"/>
        </w:rPr>
        <w:t>flexibility, adaptability,</w:t>
      </w:r>
      <w:r w:rsidR="00E35441" w:rsidRPr="008E6B65">
        <w:rPr>
          <w:rFonts w:ascii="Times New Roman" w:hAnsi="Times New Roman" w:cs="Times New Roman"/>
          <w:lang w:val="en-US"/>
        </w:rPr>
        <w:t xml:space="preserve"> communicative skills etc. </w:t>
      </w:r>
      <w:r w:rsidR="00EE7296" w:rsidRPr="008E6B65">
        <w:rPr>
          <w:rFonts w:ascii="Times New Roman" w:hAnsi="Times New Roman" w:cs="Times New Roman"/>
          <w:lang w:val="en-US"/>
        </w:rPr>
        <w:t>seem</w:t>
      </w:r>
      <w:r w:rsidR="00252715" w:rsidRPr="008E6B65">
        <w:rPr>
          <w:rFonts w:ascii="Times New Roman" w:hAnsi="Times New Roman" w:cs="Times New Roman"/>
          <w:lang w:val="en-US"/>
        </w:rPr>
        <w:t xml:space="preserve"> to be needed on the </w:t>
      </w:r>
      <w:proofErr w:type="spellStart"/>
      <w:r w:rsidR="00252715" w:rsidRPr="008E6B65">
        <w:rPr>
          <w:rFonts w:ascii="Times New Roman" w:hAnsi="Times New Roman" w:cs="Times New Roman"/>
          <w:lang w:val="en-US"/>
        </w:rPr>
        <w:t>labour</w:t>
      </w:r>
      <w:proofErr w:type="spellEnd"/>
      <w:r w:rsidR="00252715" w:rsidRPr="008E6B65">
        <w:rPr>
          <w:rFonts w:ascii="Times New Roman" w:hAnsi="Times New Roman" w:cs="Times New Roman"/>
          <w:lang w:val="en-US"/>
        </w:rPr>
        <w:t xml:space="preserve"> market</w:t>
      </w:r>
      <w:r w:rsidR="00E35441" w:rsidRPr="008E6B65">
        <w:rPr>
          <w:rFonts w:ascii="Times New Roman" w:hAnsi="Times New Roman" w:cs="Times New Roman"/>
          <w:lang w:val="en-US"/>
        </w:rPr>
        <w:t xml:space="preserve"> in general</w:t>
      </w:r>
      <w:r w:rsidR="00910884" w:rsidRPr="008E6B65">
        <w:rPr>
          <w:rFonts w:ascii="Times New Roman" w:hAnsi="Times New Roman" w:cs="Times New Roman"/>
          <w:lang w:val="en-US"/>
        </w:rPr>
        <w:t>. Still t</w:t>
      </w:r>
      <w:r w:rsidR="00252715" w:rsidRPr="008E6B65">
        <w:rPr>
          <w:rFonts w:ascii="Times New Roman" w:hAnsi="Times New Roman" w:cs="Times New Roman"/>
          <w:lang w:val="en-US"/>
        </w:rPr>
        <w:t xml:space="preserve">he discourse of employability pays little attention to </w:t>
      </w:r>
      <w:r w:rsidR="00A71E76">
        <w:rPr>
          <w:rFonts w:ascii="Times New Roman" w:hAnsi="Times New Roman" w:cs="Times New Roman"/>
          <w:lang w:val="en-US"/>
        </w:rPr>
        <w:t>‘</w:t>
      </w:r>
      <w:r w:rsidR="00252715" w:rsidRPr="008E6B65">
        <w:rPr>
          <w:rFonts w:ascii="Times New Roman" w:hAnsi="Times New Roman" w:cs="Times New Roman"/>
          <w:lang w:val="en-US"/>
        </w:rPr>
        <w:t>d</w:t>
      </w:r>
      <w:r w:rsidR="005C4647" w:rsidRPr="008E6B65">
        <w:rPr>
          <w:rFonts w:ascii="Times New Roman" w:hAnsi="Times New Roman" w:cs="Times New Roman"/>
          <w:lang w:val="en-US"/>
        </w:rPr>
        <w:t>emographic variables such as age, gender, material status, ethnicity and family responsibilit</w:t>
      </w:r>
      <w:r w:rsidR="002013FC" w:rsidRPr="008E6B65">
        <w:rPr>
          <w:rFonts w:ascii="Times New Roman" w:hAnsi="Times New Roman" w:cs="Times New Roman"/>
          <w:lang w:val="en-US"/>
        </w:rPr>
        <w:t>ies or physical characteristics</w:t>
      </w:r>
      <w:r w:rsidR="00A71E76">
        <w:rPr>
          <w:rFonts w:ascii="Times New Roman" w:hAnsi="Times New Roman" w:cs="Times New Roman"/>
          <w:lang w:val="en-US"/>
        </w:rPr>
        <w:t>’</w:t>
      </w:r>
      <w:r w:rsidR="002013FC" w:rsidRPr="008E6B65">
        <w:rPr>
          <w:rFonts w:ascii="Times New Roman" w:hAnsi="Times New Roman" w:cs="Times New Roman"/>
          <w:lang w:val="en-US"/>
        </w:rPr>
        <w:t xml:space="preserve"> </w:t>
      </w:r>
      <w:r w:rsidR="00171B03">
        <w:rPr>
          <w:rFonts w:ascii="Times New Roman" w:hAnsi="Times New Roman" w:cs="Times New Roman"/>
          <w:lang w:val="en-US"/>
        </w:rPr>
        <w:t xml:space="preserve">(ibid. </w:t>
      </w:r>
      <w:r w:rsidR="00C568E1" w:rsidRPr="008E6B65">
        <w:rPr>
          <w:rFonts w:ascii="Times New Roman" w:hAnsi="Times New Roman" w:cs="Times New Roman"/>
          <w:lang w:val="en-US"/>
        </w:rPr>
        <w:t>p.</w:t>
      </w:r>
      <w:r w:rsidR="0074750A" w:rsidRPr="008E6B65">
        <w:rPr>
          <w:rFonts w:ascii="Times New Roman" w:hAnsi="Times New Roman" w:cs="Times New Roman"/>
          <w:lang w:val="en-US"/>
        </w:rPr>
        <w:t xml:space="preserve"> 267</w:t>
      </w:r>
      <w:r w:rsidR="00C94778" w:rsidRPr="008E6B65">
        <w:rPr>
          <w:rFonts w:ascii="Times New Roman" w:hAnsi="Times New Roman" w:cs="Times New Roman"/>
          <w:lang w:val="en-US"/>
        </w:rPr>
        <w:t>).</w:t>
      </w:r>
      <w:r w:rsidR="00EE7296" w:rsidRPr="008E6B65">
        <w:rPr>
          <w:rFonts w:ascii="Times New Roman" w:hAnsi="Times New Roman" w:cs="Times New Roman"/>
          <w:lang w:val="en-US"/>
        </w:rPr>
        <w:t xml:space="preserve"> </w:t>
      </w:r>
      <w:r w:rsidR="00E35441" w:rsidRPr="008E6B65">
        <w:rPr>
          <w:rFonts w:ascii="Times New Roman" w:hAnsi="Times New Roman" w:cs="Times New Roman"/>
          <w:lang w:val="en-US"/>
        </w:rPr>
        <w:t xml:space="preserve">This makes </w:t>
      </w:r>
      <w:r w:rsidR="00D06714" w:rsidRPr="008E6B65">
        <w:rPr>
          <w:rFonts w:ascii="Times New Roman" w:hAnsi="Times New Roman" w:cs="Times New Roman"/>
          <w:lang w:val="en-US"/>
        </w:rPr>
        <w:t xml:space="preserve">it </w:t>
      </w:r>
      <w:r w:rsidR="00EE7296" w:rsidRPr="008E6B65">
        <w:rPr>
          <w:rFonts w:ascii="Times New Roman" w:hAnsi="Times New Roman" w:cs="Times New Roman"/>
          <w:lang w:val="en-US"/>
        </w:rPr>
        <w:t xml:space="preserve">extra </w:t>
      </w:r>
      <w:r w:rsidR="00E35441" w:rsidRPr="008E6B65">
        <w:rPr>
          <w:rFonts w:ascii="Times New Roman" w:hAnsi="Times New Roman" w:cs="Times New Roman"/>
          <w:lang w:val="en-US"/>
        </w:rPr>
        <w:t>interest</w:t>
      </w:r>
      <w:r w:rsidR="00D06714" w:rsidRPr="008E6B65">
        <w:rPr>
          <w:rFonts w:ascii="Times New Roman" w:hAnsi="Times New Roman" w:cs="Times New Roman"/>
          <w:lang w:val="en-US"/>
        </w:rPr>
        <w:t xml:space="preserve">ing to </w:t>
      </w:r>
      <w:r w:rsidR="00EE7296" w:rsidRPr="008E6B65">
        <w:rPr>
          <w:rFonts w:ascii="Times New Roman" w:hAnsi="Times New Roman" w:cs="Times New Roman"/>
          <w:lang w:val="en-US"/>
        </w:rPr>
        <w:t>understand in-depth</w:t>
      </w:r>
      <w:r w:rsidR="00E35441" w:rsidRPr="008E6B65">
        <w:rPr>
          <w:rFonts w:ascii="Times New Roman" w:hAnsi="Times New Roman" w:cs="Times New Roman"/>
          <w:lang w:val="en-US"/>
        </w:rPr>
        <w:t xml:space="preserve"> employability of non-traditional g</w:t>
      </w:r>
      <w:r w:rsidR="00D06714" w:rsidRPr="008E6B65">
        <w:rPr>
          <w:rFonts w:ascii="Times New Roman" w:hAnsi="Times New Roman" w:cs="Times New Roman"/>
          <w:lang w:val="en-US"/>
        </w:rPr>
        <w:t>raduates</w:t>
      </w:r>
      <w:r w:rsidR="00EE7296" w:rsidRPr="008E6B65">
        <w:rPr>
          <w:rFonts w:ascii="Times New Roman" w:hAnsi="Times New Roman" w:cs="Times New Roman"/>
          <w:lang w:val="en-US"/>
        </w:rPr>
        <w:t>,</w:t>
      </w:r>
      <w:r w:rsidR="00D06714" w:rsidRPr="008E6B65">
        <w:rPr>
          <w:rFonts w:ascii="Times New Roman" w:hAnsi="Times New Roman" w:cs="Times New Roman"/>
          <w:lang w:val="en-US"/>
        </w:rPr>
        <w:t xml:space="preserve"> especially </w:t>
      </w:r>
      <w:r w:rsidR="00EE7296" w:rsidRPr="008E6B65">
        <w:rPr>
          <w:rFonts w:ascii="Times New Roman" w:hAnsi="Times New Roman" w:cs="Times New Roman"/>
          <w:lang w:val="en-US"/>
        </w:rPr>
        <w:t>in regards to</w:t>
      </w:r>
      <w:r w:rsidR="00E35441" w:rsidRPr="008E6B65">
        <w:rPr>
          <w:rFonts w:ascii="Times New Roman" w:hAnsi="Times New Roman" w:cs="Times New Roman"/>
          <w:lang w:val="en-US"/>
        </w:rPr>
        <w:t xml:space="preserve"> both </w:t>
      </w:r>
      <w:r w:rsidR="00EE7296" w:rsidRPr="008E6B65">
        <w:rPr>
          <w:rFonts w:ascii="Times New Roman" w:hAnsi="Times New Roman" w:cs="Times New Roman"/>
          <w:lang w:val="en-US"/>
        </w:rPr>
        <w:t>the</w:t>
      </w:r>
      <w:r w:rsidR="00E35441" w:rsidRPr="008E6B65">
        <w:rPr>
          <w:rFonts w:ascii="Times New Roman" w:hAnsi="Times New Roman" w:cs="Times New Roman"/>
          <w:lang w:val="en-US"/>
        </w:rPr>
        <w:t xml:space="preserve"> individual and </w:t>
      </w:r>
      <w:r w:rsidR="00EE7296" w:rsidRPr="008E6B65">
        <w:rPr>
          <w:rFonts w:ascii="Times New Roman" w:hAnsi="Times New Roman" w:cs="Times New Roman"/>
          <w:lang w:val="en-US"/>
        </w:rPr>
        <w:t xml:space="preserve">the </w:t>
      </w:r>
      <w:proofErr w:type="spellStart"/>
      <w:r w:rsidR="00E35441" w:rsidRPr="008E6B65">
        <w:rPr>
          <w:rFonts w:ascii="Times New Roman" w:hAnsi="Times New Roman" w:cs="Times New Roman"/>
          <w:lang w:val="en-US"/>
        </w:rPr>
        <w:t>organi</w:t>
      </w:r>
      <w:r w:rsidR="00D36FAF">
        <w:rPr>
          <w:rFonts w:ascii="Times New Roman" w:hAnsi="Times New Roman" w:cs="Times New Roman"/>
          <w:lang w:val="en-US"/>
        </w:rPr>
        <w:t>s</w:t>
      </w:r>
      <w:r w:rsidR="00E35441" w:rsidRPr="008E6B65">
        <w:rPr>
          <w:rFonts w:ascii="Times New Roman" w:hAnsi="Times New Roman" w:cs="Times New Roman"/>
          <w:lang w:val="en-US"/>
        </w:rPr>
        <w:t>ational</w:t>
      </w:r>
      <w:proofErr w:type="spellEnd"/>
      <w:r w:rsidR="00E35441" w:rsidRPr="008E6B65">
        <w:rPr>
          <w:rFonts w:ascii="Times New Roman" w:hAnsi="Times New Roman" w:cs="Times New Roman"/>
          <w:lang w:val="en-US"/>
        </w:rPr>
        <w:t xml:space="preserve"> perspective.</w:t>
      </w:r>
    </w:p>
    <w:p w14:paraId="341C66E3" w14:textId="6B31F381" w:rsidR="00CE2C79" w:rsidRPr="00D14C60" w:rsidRDefault="00252715" w:rsidP="008E6B65">
      <w:pPr>
        <w:jc w:val="both"/>
        <w:rPr>
          <w:rFonts w:ascii="Times New Roman" w:hAnsi="Times New Roman" w:cs="Times New Roman"/>
        </w:rPr>
      </w:pPr>
      <w:r w:rsidRPr="00D14C60">
        <w:rPr>
          <w:rFonts w:ascii="Times New Roman" w:hAnsi="Times New Roman" w:cs="Times New Roman"/>
          <w:lang w:val="en-US"/>
        </w:rPr>
        <w:t xml:space="preserve">This paper is concerned with </w:t>
      </w:r>
      <w:r w:rsidR="00CD3BFD" w:rsidRPr="00D14C60">
        <w:rPr>
          <w:rFonts w:ascii="Times New Roman" w:hAnsi="Times New Roman" w:cs="Times New Roman"/>
          <w:lang w:val="en-US"/>
        </w:rPr>
        <w:t>the employability of non-traditional graduates</w:t>
      </w:r>
      <w:r w:rsidR="00CE2C79" w:rsidRPr="00D14C60">
        <w:rPr>
          <w:rFonts w:ascii="Times New Roman" w:hAnsi="Times New Roman" w:cs="Times New Roman"/>
          <w:lang w:val="en-US"/>
        </w:rPr>
        <w:t xml:space="preserve"> after </w:t>
      </w:r>
      <w:proofErr w:type="gramStart"/>
      <w:r w:rsidR="00CE2C79" w:rsidRPr="00D14C60">
        <w:rPr>
          <w:rFonts w:ascii="Times New Roman" w:hAnsi="Times New Roman" w:cs="Times New Roman"/>
          <w:lang w:val="en-US"/>
        </w:rPr>
        <w:t>HE</w:t>
      </w:r>
      <w:proofErr w:type="gramEnd"/>
      <w:r w:rsidR="003C36BB" w:rsidRPr="00D14C60">
        <w:rPr>
          <w:rFonts w:ascii="Times New Roman" w:hAnsi="Times New Roman" w:cs="Times New Roman"/>
          <w:lang w:val="en-US"/>
        </w:rPr>
        <w:t xml:space="preserve"> from an individual and </w:t>
      </w:r>
      <w:proofErr w:type="spellStart"/>
      <w:r w:rsidR="00B95541" w:rsidRPr="00D14C60">
        <w:rPr>
          <w:rFonts w:ascii="Times New Roman" w:hAnsi="Times New Roman" w:cs="Times New Roman"/>
          <w:lang w:val="en-US"/>
        </w:rPr>
        <w:t>organis</w:t>
      </w:r>
      <w:r w:rsidR="003C36BB" w:rsidRPr="00D14C60">
        <w:rPr>
          <w:rFonts w:ascii="Times New Roman" w:hAnsi="Times New Roman" w:cs="Times New Roman"/>
          <w:lang w:val="en-US"/>
        </w:rPr>
        <w:t>ational</w:t>
      </w:r>
      <w:proofErr w:type="spellEnd"/>
      <w:r w:rsidR="003C36BB" w:rsidRPr="00D14C60">
        <w:rPr>
          <w:rFonts w:ascii="Times New Roman" w:hAnsi="Times New Roman" w:cs="Times New Roman"/>
          <w:lang w:val="en-US"/>
        </w:rPr>
        <w:t xml:space="preserve"> perspective</w:t>
      </w:r>
      <w:r w:rsidR="00CD3BFD" w:rsidRPr="00D14C60">
        <w:rPr>
          <w:rFonts w:ascii="Times New Roman" w:hAnsi="Times New Roman" w:cs="Times New Roman"/>
          <w:lang w:val="en-US"/>
        </w:rPr>
        <w:t xml:space="preserve">. </w:t>
      </w:r>
      <w:r w:rsidR="00CE2C79" w:rsidRPr="00D14C60">
        <w:rPr>
          <w:rFonts w:ascii="Times New Roman" w:hAnsi="Times New Roman" w:cs="Times New Roman"/>
          <w:lang w:val="en-US"/>
        </w:rPr>
        <w:t xml:space="preserve">Our </w:t>
      </w:r>
      <w:r w:rsidR="00F73005" w:rsidRPr="00D14C60">
        <w:rPr>
          <w:rFonts w:ascii="Times New Roman" w:hAnsi="Times New Roman" w:cs="Times New Roman"/>
          <w:lang w:val="en-US"/>
        </w:rPr>
        <w:t>defin</w:t>
      </w:r>
      <w:r w:rsidR="00A154B1" w:rsidRPr="00D14C60">
        <w:rPr>
          <w:rFonts w:ascii="Times New Roman" w:hAnsi="Times New Roman" w:cs="Times New Roman"/>
          <w:lang w:val="en-US"/>
        </w:rPr>
        <w:t>i</w:t>
      </w:r>
      <w:r w:rsidR="00CE2C79" w:rsidRPr="00D14C60">
        <w:rPr>
          <w:rFonts w:ascii="Times New Roman" w:hAnsi="Times New Roman" w:cs="Times New Roman"/>
          <w:lang w:val="en-US"/>
        </w:rPr>
        <w:t>tion of non-traditional graduates is based on our previous studies of non-traditional students</w:t>
      </w:r>
      <w:r w:rsidR="00F73005" w:rsidRPr="00D14C60">
        <w:rPr>
          <w:rFonts w:ascii="Times New Roman" w:hAnsi="Times New Roman" w:cs="Times New Roman"/>
          <w:lang w:val="en-US"/>
        </w:rPr>
        <w:t xml:space="preserve"> but refe</w:t>
      </w:r>
      <w:r w:rsidR="00A154B1" w:rsidRPr="00D14C60">
        <w:rPr>
          <w:rFonts w:ascii="Times New Roman" w:hAnsi="Times New Roman" w:cs="Times New Roman"/>
          <w:lang w:val="en-US"/>
        </w:rPr>
        <w:t>r</w:t>
      </w:r>
      <w:r w:rsidR="00CE2C79" w:rsidRPr="00D14C60">
        <w:rPr>
          <w:rFonts w:ascii="Times New Roman" w:hAnsi="Times New Roman" w:cs="Times New Roman"/>
          <w:lang w:val="en-US"/>
        </w:rPr>
        <w:t xml:space="preserve">ring to students that have a university degree. By non-traditional </w:t>
      </w:r>
      <w:r w:rsidR="00CE2C79" w:rsidRPr="00D14C60">
        <w:rPr>
          <w:rFonts w:ascii="Times New Roman" w:hAnsi="Times New Roman" w:cs="Times New Roman"/>
        </w:rPr>
        <w:t xml:space="preserve">we briefly mean students that are under-represented in </w:t>
      </w:r>
      <w:r w:rsidR="00541A69">
        <w:rPr>
          <w:rFonts w:ascii="Times New Roman" w:hAnsi="Times New Roman" w:cs="Times New Roman"/>
        </w:rPr>
        <w:t xml:space="preserve">Swedish </w:t>
      </w:r>
      <w:r w:rsidR="00CE2C79" w:rsidRPr="00D14C60">
        <w:rPr>
          <w:rFonts w:ascii="Times New Roman" w:hAnsi="Times New Roman" w:cs="Times New Roman"/>
        </w:rPr>
        <w:t>HE (Bron</w:t>
      </w:r>
      <w:r w:rsidR="00171B03" w:rsidRPr="00D14C60">
        <w:rPr>
          <w:rFonts w:ascii="Times New Roman" w:hAnsi="Times New Roman" w:cs="Times New Roman"/>
        </w:rPr>
        <w:t xml:space="preserve"> et.al </w:t>
      </w:r>
      <w:r w:rsidR="00CE2C79" w:rsidRPr="00D14C60">
        <w:rPr>
          <w:rFonts w:ascii="Times New Roman" w:hAnsi="Times New Roman" w:cs="Times New Roman"/>
        </w:rPr>
        <w:t xml:space="preserve">2012). </w:t>
      </w:r>
      <w:r w:rsidR="00541A69">
        <w:rPr>
          <w:rFonts w:ascii="Times New Roman" w:hAnsi="Times New Roman" w:cs="Times New Roman"/>
        </w:rPr>
        <w:t xml:space="preserve">More specifically it </w:t>
      </w:r>
      <w:r w:rsidR="00CE2C79" w:rsidRPr="00D14C60">
        <w:rPr>
          <w:rFonts w:ascii="Times New Roman" w:hAnsi="Times New Roman" w:cs="Times New Roman"/>
        </w:rPr>
        <w:t xml:space="preserve">includes social categories such as age, class, ethnicity, disability and gender. </w:t>
      </w:r>
    </w:p>
    <w:p w14:paraId="3D6F49F8" w14:textId="121B9BBB" w:rsidR="008B0223" w:rsidRPr="008E6B65" w:rsidRDefault="00CE2C79" w:rsidP="008E6B65">
      <w:pPr>
        <w:jc w:val="both"/>
        <w:rPr>
          <w:rFonts w:ascii="Times New Roman" w:hAnsi="Times New Roman" w:cs="Times New Roman"/>
          <w:lang w:val="en-US"/>
        </w:rPr>
      </w:pPr>
      <w:r w:rsidRPr="008E6B65">
        <w:rPr>
          <w:rFonts w:ascii="Times New Roman" w:hAnsi="Times New Roman" w:cs="Times New Roman"/>
          <w:lang w:val="en-US"/>
        </w:rPr>
        <w:t>The aim of the paper is to understand</w:t>
      </w:r>
      <w:r w:rsidR="00FD42EA" w:rsidRPr="008E6B65">
        <w:rPr>
          <w:rFonts w:ascii="Times New Roman" w:hAnsi="Times New Roman" w:cs="Times New Roman"/>
          <w:lang w:val="en-US"/>
        </w:rPr>
        <w:t xml:space="preserve"> </w:t>
      </w:r>
      <w:r w:rsidRPr="008E6B65">
        <w:rPr>
          <w:rFonts w:ascii="Times New Roman" w:hAnsi="Times New Roman" w:cs="Times New Roman"/>
          <w:lang w:val="en-US"/>
        </w:rPr>
        <w:t>the discourse of employability through</w:t>
      </w:r>
      <w:r w:rsidR="00B95541" w:rsidRPr="008E6B65">
        <w:rPr>
          <w:rFonts w:ascii="Times New Roman" w:hAnsi="Times New Roman" w:cs="Times New Roman"/>
          <w:lang w:val="en-US"/>
        </w:rPr>
        <w:t xml:space="preserve"> </w:t>
      </w:r>
      <w:r w:rsidRPr="008E6B65">
        <w:rPr>
          <w:rFonts w:ascii="Times New Roman" w:hAnsi="Times New Roman" w:cs="Times New Roman"/>
          <w:lang w:val="en-US"/>
        </w:rPr>
        <w:t>the biographical ex</w:t>
      </w:r>
      <w:r w:rsidR="002166DF">
        <w:rPr>
          <w:rFonts w:ascii="Times New Roman" w:hAnsi="Times New Roman" w:cs="Times New Roman"/>
          <w:lang w:val="en-US"/>
        </w:rPr>
        <w:softHyphen/>
      </w:r>
      <w:r w:rsidRPr="008E6B65">
        <w:rPr>
          <w:rFonts w:ascii="Times New Roman" w:hAnsi="Times New Roman" w:cs="Times New Roman"/>
          <w:lang w:val="en-US"/>
        </w:rPr>
        <w:t>periences of non-traditional HE graduates</w:t>
      </w:r>
      <w:r w:rsidR="00D14C60">
        <w:rPr>
          <w:rFonts w:ascii="Times New Roman" w:hAnsi="Times New Roman" w:cs="Times New Roman"/>
          <w:lang w:val="en-US"/>
        </w:rPr>
        <w:t>’</w:t>
      </w:r>
      <w:r w:rsidRPr="008E6B65">
        <w:rPr>
          <w:rFonts w:ascii="Times New Roman" w:hAnsi="Times New Roman" w:cs="Times New Roman"/>
          <w:lang w:val="en-US"/>
        </w:rPr>
        <w:t xml:space="preserve"> </w:t>
      </w:r>
      <w:r w:rsidR="00FD42EA" w:rsidRPr="008E6B65">
        <w:rPr>
          <w:rFonts w:ascii="Times New Roman" w:hAnsi="Times New Roman" w:cs="Times New Roman"/>
          <w:lang w:val="en-US"/>
        </w:rPr>
        <w:t xml:space="preserve">transition between </w:t>
      </w:r>
      <w:proofErr w:type="gramStart"/>
      <w:r w:rsidR="00FD42EA" w:rsidRPr="008E6B65">
        <w:rPr>
          <w:rFonts w:ascii="Times New Roman" w:hAnsi="Times New Roman" w:cs="Times New Roman"/>
          <w:lang w:val="en-US"/>
        </w:rPr>
        <w:t>HE</w:t>
      </w:r>
      <w:proofErr w:type="gramEnd"/>
      <w:r w:rsidR="00FD42EA" w:rsidRPr="008E6B65">
        <w:rPr>
          <w:rFonts w:ascii="Times New Roman" w:hAnsi="Times New Roman" w:cs="Times New Roman"/>
          <w:lang w:val="en-US"/>
        </w:rPr>
        <w:t xml:space="preserve"> and working life</w:t>
      </w:r>
      <w:r w:rsidR="002166DF">
        <w:rPr>
          <w:rFonts w:ascii="Times New Roman" w:hAnsi="Times New Roman" w:cs="Times New Roman"/>
          <w:lang w:val="en-US"/>
        </w:rPr>
        <w:t>,</w:t>
      </w:r>
      <w:r w:rsidR="00FD42EA" w:rsidRPr="008E6B65">
        <w:rPr>
          <w:rFonts w:ascii="Times New Roman" w:hAnsi="Times New Roman" w:cs="Times New Roman"/>
          <w:lang w:val="en-US"/>
        </w:rPr>
        <w:t xml:space="preserve"> </w:t>
      </w:r>
      <w:r w:rsidRPr="008E6B65">
        <w:rPr>
          <w:rFonts w:ascii="Times New Roman" w:hAnsi="Times New Roman" w:cs="Times New Roman"/>
          <w:lang w:val="en-US"/>
        </w:rPr>
        <w:t xml:space="preserve">and </w:t>
      </w:r>
      <w:r w:rsidR="009F6FE5">
        <w:rPr>
          <w:rFonts w:ascii="Times New Roman" w:hAnsi="Times New Roman" w:cs="Times New Roman"/>
          <w:lang w:val="en-US"/>
        </w:rPr>
        <w:t>emplo</w:t>
      </w:r>
      <w:r w:rsidR="009F6FE5">
        <w:rPr>
          <w:rFonts w:ascii="Times New Roman" w:hAnsi="Times New Roman" w:cs="Times New Roman"/>
          <w:lang w:val="en-US"/>
        </w:rPr>
        <w:softHyphen/>
      </w:r>
      <w:r w:rsidR="003C36BB" w:rsidRPr="008E6B65">
        <w:rPr>
          <w:rFonts w:ascii="Times New Roman" w:hAnsi="Times New Roman" w:cs="Times New Roman"/>
          <w:lang w:val="en-US"/>
        </w:rPr>
        <w:t>yer</w:t>
      </w:r>
      <w:r w:rsidR="00B95541" w:rsidRPr="008E6B65">
        <w:rPr>
          <w:rFonts w:ascii="Times New Roman" w:hAnsi="Times New Roman" w:cs="Times New Roman"/>
          <w:lang w:val="en-US"/>
        </w:rPr>
        <w:t>s’ perspective on</w:t>
      </w:r>
      <w:r w:rsidR="003C36BB" w:rsidRPr="008E6B65">
        <w:rPr>
          <w:rFonts w:ascii="Times New Roman" w:hAnsi="Times New Roman" w:cs="Times New Roman"/>
          <w:lang w:val="en-US"/>
        </w:rPr>
        <w:t xml:space="preserve"> the</w:t>
      </w:r>
      <w:r w:rsidRPr="008E6B65">
        <w:rPr>
          <w:rFonts w:ascii="Times New Roman" w:hAnsi="Times New Roman" w:cs="Times New Roman"/>
          <w:lang w:val="en-US"/>
        </w:rPr>
        <w:t xml:space="preserve"> recruitment</w:t>
      </w:r>
      <w:r w:rsidR="00A154B1" w:rsidRPr="008E6B65">
        <w:rPr>
          <w:rFonts w:ascii="Times New Roman" w:hAnsi="Times New Roman" w:cs="Times New Roman"/>
          <w:lang w:val="en-US"/>
        </w:rPr>
        <w:t xml:space="preserve"> </w:t>
      </w:r>
      <w:r w:rsidRPr="008E6B65">
        <w:rPr>
          <w:rFonts w:ascii="Times New Roman" w:hAnsi="Times New Roman" w:cs="Times New Roman"/>
          <w:lang w:val="en-US"/>
        </w:rPr>
        <w:t xml:space="preserve">of non-traditional graduates. </w:t>
      </w:r>
      <w:r w:rsidR="008B0223" w:rsidRPr="008E6B65">
        <w:rPr>
          <w:rFonts w:ascii="Times New Roman" w:hAnsi="Times New Roman" w:cs="Times New Roman"/>
          <w:lang w:val="en-US"/>
        </w:rPr>
        <w:t xml:space="preserve">The paper </w:t>
      </w:r>
      <w:r w:rsidR="003C36BB" w:rsidRPr="008E6B65">
        <w:rPr>
          <w:rFonts w:ascii="Times New Roman" w:hAnsi="Times New Roman" w:cs="Times New Roman"/>
          <w:lang w:val="en-US"/>
        </w:rPr>
        <w:t xml:space="preserve">more specifically </w:t>
      </w:r>
      <w:r w:rsidR="008B0223" w:rsidRPr="008E6B65">
        <w:rPr>
          <w:rFonts w:ascii="Times New Roman" w:hAnsi="Times New Roman" w:cs="Times New Roman"/>
          <w:lang w:val="en-US"/>
        </w:rPr>
        <w:t>deals with the following questions:</w:t>
      </w:r>
    </w:p>
    <w:p w14:paraId="71759345" w14:textId="7AEB1291" w:rsidR="00DD0032" w:rsidRPr="008E6B65" w:rsidRDefault="00DD0032" w:rsidP="008E6B65">
      <w:pPr>
        <w:pStyle w:val="Liststycke"/>
        <w:numPr>
          <w:ilvl w:val="0"/>
          <w:numId w:val="2"/>
        </w:numPr>
        <w:jc w:val="both"/>
        <w:rPr>
          <w:rFonts w:ascii="Times New Roman" w:hAnsi="Times New Roman" w:cs="Times New Roman"/>
          <w:lang w:val="en-US"/>
        </w:rPr>
      </w:pPr>
      <w:r w:rsidRPr="008E6B65">
        <w:rPr>
          <w:rFonts w:ascii="Times New Roman" w:hAnsi="Times New Roman" w:cs="Times New Roman"/>
          <w:lang w:val="en-US"/>
        </w:rPr>
        <w:t xml:space="preserve">What struggles do non-traditional graduates </w:t>
      </w:r>
      <w:r w:rsidR="00AC771C">
        <w:rPr>
          <w:rFonts w:ascii="Times New Roman" w:hAnsi="Times New Roman" w:cs="Times New Roman"/>
          <w:lang w:val="en-US"/>
        </w:rPr>
        <w:t xml:space="preserve">express </w:t>
      </w:r>
      <w:r w:rsidRPr="008E6B65">
        <w:rPr>
          <w:rFonts w:ascii="Times New Roman" w:hAnsi="Times New Roman" w:cs="Times New Roman"/>
          <w:lang w:val="en-US"/>
        </w:rPr>
        <w:t xml:space="preserve">in </w:t>
      </w:r>
      <w:r w:rsidR="00AC771C">
        <w:rPr>
          <w:rFonts w:ascii="Times New Roman" w:hAnsi="Times New Roman" w:cs="Times New Roman"/>
          <w:lang w:val="en-US"/>
        </w:rPr>
        <w:t xml:space="preserve">the transition between </w:t>
      </w:r>
      <w:proofErr w:type="gramStart"/>
      <w:r w:rsidR="00AC771C">
        <w:rPr>
          <w:rFonts w:ascii="Times New Roman" w:hAnsi="Times New Roman" w:cs="Times New Roman"/>
          <w:lang w:val="en-US"/>
        </w:rPr>
        <w:t>HE</w:t>
      </w:r>
      <w:proofErr w:type="gramEnd"/>
      <w:r w:rsidR="00AC771C">
        <w:rPr>
          <w:rFonts w:ascii="Times New Roman" w:hAnsi="Times New Roman" w:cs="Times New Roman"/>
          <w:lang w:val="en-US"/>
        </w:rPr>
        <w:t xml:space="preserve"> and working life?</w:t>
      </w:r>
    </w:p>
    <w:p w14:paraId="469FB8A6" w14:textId="189F4079" w:rsidR="008B0223" w:rsidRPr="008E6B65" w:rsidRDefault="00D14C60" w:rsidP="008E6B65">
      <w:pPr>
        <w:pStyle w:val="Liststycke"/>
        <w:numPr>
          <w:ilvl w:val="0"/>
          <w:numId w:val="2"/>
        </w:numPr>
        <w:jc w:val="both"/>
        <w:rPr>
          <w:rFonts w:ascii="Times New Roman" w:hAnsi="Times New Roman" w:cs="Times New Roman"/>
          <w:lang w:val="en-US"/>
        </w:rPr>
      </w:pPr>
      <w:r>
        <w:rPr>
          <w:rFonts w:ascii="Times New Roman" w:hAnsi="Times New Roman" w:cs="Times New Roman"/>
          <w:lang w:val="en-US"/>
        </w:rPr>
        <w:t xml:space="preserve">How do employers perspectives on recruiting non-traditional graduates relate to non-traditional graduates strategies for becoming employable? </w:t>
      </w:r>
    </w:p>
    <w:p w14:paraId="787B986F" w14:textId="7B6B0F15" w:rsidR="008B0223" w:rsidRPr="008E6B65" w:rsidRDefault="008B0223" w:rsidP="008E6B65">
      <w:pPr>
        <w:pStyle w:val="Liststycke"/>
        <w:numPr>
          <w:ilvl w:val="0"/>
          <w:numId w:val="2"/>
        </w:numPr>
        <w:jc w:val="both"/>
        <w:rPr>
          <w:rFonts w:ascii="Times New Roman" w:hAnsi="Times New Roman" w:cs="Times New Roman"/>
          <w:lang w:val="en-US"/>
        </w:rPr>
      </w:pPr>
      <w:r w:rsidRPr="008E6B65">
        <w:rPr>
          <w:rFonts w:ascii="Times New Roman" w:hAnsi="Times New Roman" w:cs="Times New Roman"/>
          <w:lang w:val="en-US"/>
        </w:rPr>
        <w:t xml:space="preserve">What </w:t>
      </w:r>
      <w:r w:rsidR="002166DF">
        <w:rPr>
          <w:rFonts w:ascii="Times New Roman" w:hAnsi="Times New Roman" w:cs="Times New Roman"/>
          <w:lang w:val="en-US"/>
        </w:rPr>
        <w:t xml:space="preserve">consequences do the recruitment practices </w:t>
      </w:r>
      <w:r w:rsidRPr="008E6B65">
        <w:rPr>
          <w:rFonts w:ascii="Times New Roman" w:hAnsi="Times New Roman" w:cs="Times New Roman"/>
          <w:lang w:val="en-US"/>
        </w:rPr>
        <w:t>have for non-traditional gradua</w:t>
      </w:r>
      <w:r w:rsidR="002166DF">
        <w:rPr>
          <w:rFonts w:ascii="Times New Roman" w:hAnsi="Times New Roman" w:cs="Times New Roman"/>
          <w:lang w:val="en-US"/>
        </w:rPr>
        <w:softHyphen/>
      </w:r>
      <w:r w:rsidRPr="008E6B65">
        <w:rPr>
          <w:rFonts w:ascii="Times New Roman" w:hAnsi="Times New Roman" w:cs="Times New Roman"/>
          <w:lang w:val="en-US"/>
        </w:rPr>
        <w:t>tes’ opportunities to become employed?</w:t>
      </w:r>
    </w:p>
    <w:p w14:paraId="00530F1A" w14:textId="77777777" w:rsidR="00136815" w:rsidRPr="001D29F5" w:rsidRDefault="00136815" w:rsidP="001D29F5">
      <w:pPr>
        <w:pStyle w:val="Rubrik2"/>
      </w:pPr>
      <w:r w:rsidRPr="001D29F5">
        <w:t>Previous research</w:t>
      </w:r>
    </w:p>
    <w:p w14:paraId="6D66380D" w14:textId="18952AA4" w:rsidR="005D1E9F" w:rsidRPr="00D14C60" w:rsidRDefault="00EC1F73" w:rsidP="008E6B65">
      <w:pPr>
        <w:jc w:val="both"/>
        <w:rPr>
          <w:rFonts w:ascii="Times New Roman" w:hAnsi="Times New Roman" w:cs="Times New Roman"/>
          <w:lang w:val="en-US"/>
        </w:rPr>
      </w:pPr>
      <w:r w:rsidRPr="00D14C60">
        <w:rPr>
          <w:rFonts w:ascii="Times New Roman" w:hAnsi="Times New Roman" w:cs="Times New Roman"/>
          <w:lang w:val="en-US"/>
        </w:rPr>
        <w:t xml:space="preserve">There is an extensive research about student transition from </w:t>
      </w:r>
      <w:proofErr w:type="gramStart"/>
      <w:r w:rsidRPr="00D14C60">
        <w:rPr>
          <w:rFonts w:ascii="Times New Roman" w:hAnsi="Times New Roman" w:cs="Times New Roman"/>
          <w:lang w:val="en-US"/>
        </w:rPr>
        <w:t>HE</w:t>
      </w:r>
      <w:proofErr w:type="gramEnd"/>
      <w:r w:rsidRPr="00D14C60">
        <w:rPr>
          <w:rFonts w:ascii="Times New Roman" w:hAnsi="Times New Roman" w:cs="Times New Roman"/>
          <w:lang w:val="en-US"/>
        </w:rPr>
        <w:t xml:space="preserve"> to working life </w:t>
      </w:r>
      <w:r w:rsidR="000A4A97" w:rsidRPr="00D14C60">
        <w:rPr>
          <w:rFonts w:ascii="Times New Roman" w:hAnsi="Times New Roman" w:cs="Times New Roman"/>
          <w:lang w:val="en-US"/>
        </w:rPr>
        <w:t xml:space="preserve">in Sweden, </w:t>
      </w:r>
      <w:r w:rsidRPr="00D14C60">
        <w:rPr>
          <w:rFonts w:ascii="Times New Roman" w:hAnsi="Times New Roman" w:cs="Times New Roman"/>
          <w:lang w:val="en-US"/>
        </w:rPr>
        <w:t xml:space="preserve">sometimes also discussing issues of employability from a student perspective. </w:t>
      </w:r>
      <w:r w:rsidR="000A4A97" w:rsidRPr="00D14C60">
        <w:rPr>
          <w:rFonts w:ascii="Times New Roman" w:hAnsi="Times New Roman" w:cs="Times New Roman"/>
          <w:lang w:val="en-US"/>
        </w:rPr>
        <w:t>The</w:t>
      </w:r>
      <w:r w:rsidRPr="00D14C60">
        <w:rPr>
          <w:rFonts w:ascii="Times New Roman" w:hAnsi="Times New Roman" w:cs="Times New Roman"/>
          <w:lang w:val="en-US"/>
        </w:rPr>
        <w:t xml:space="preserve"> transition from HE to working life is discussed in relation to different educational </w:t>
      </w:r>
      <w:proofErr w:type="spellStart"/>
      <w:r w:rsidRPr="00D14C60">
        <w:rPr>
          <w:rFonts w:ascii="Times New Roman" w:hAnsi="Times New Roman" w:cs="Times New Roman"/>
          <w:lang w:val="en-US"/>
        </w:rPr>
        <w:t>programmes</w:t>
      </w:r>
      <w:proofErr w:type="spellEnd"/>
      <w:r w:rsidRPr="00D14C60">
        <w:rPr>
          <w:rFonts w:ascii="Times New Roman" w:hAnsi="Times New Roman" w:cs="Times New Roman"/>
          <w:lang w:val="en-US"/>
        </w:rPr>
        <w:t xml:space="preserve"> (</w:t>
      </w:r>
      <w:proofErr w:type="spellStart"/>
      <w:r w:rsidR="00171B03" w:rsidRPr="00D14C60">
        <w:rPr>
          <w:rFonts w:ascii="Times New Roman" w:hAnsi="Times New Roman" w:cs="Times New Roman"/>
        </w:rPr>
        <w:t>Nyström</w:t>
      </w:r>
      <w:proofErr w:type="spellEnd"/>
      <w:r w:rsidR="004573C6" w:rsidRPr="00D14C60">
        <w:rPr>
          <w:rFonts w:ascii="Times New Roman" w:hAnsi="Times New Roman" w:cs="Times New Roman"/>
        </w:rPr>
        <w:t xml:space="preserve"> et al.</w:t>
      </w:r>
      <w:r w:rsidRPr="00D14C60">
        <w:rPr>
          <w:rFonts w:ascii="Times New Roman" w:hAnsi="Times New Roman" w:cs="Times New Roman"/>
        </w:rPr>
        <w:t>, 2010; Reid</w:t>
      </w:r>
      <w:r w:rsidR="00171B03" w:rsidRPr="00D14C60">
        <w:rPr>
          <w:rFonts w:ascii="Times New Roman" w:hAnsi="Times New Roman" w:cs="Times New Roman"/>
        </w:rPr>
        <w:t xml:space="preserve"> </w:t>
      </w:r>
      <w:r w:rsidR="004573C6" w:rsidRPr="00D14C60">
        <w:rPr>
          <w:rFonts w:ascii="Times New Roman" w:hAnsi="Times New Roman" w:cs="Times New Roman"/>
        </w:rPr>
        <w:t>et al.</w:t>
      </w:r>
      <w:r w:rsidRPr="00D14C60">
        <w:rPr>
          <w:rFonts w:ascii="Times New Roman" w:hAnsi="Times New Roman" w:cs="Times New Roman"/>
        </w:rPr>
        <w:t>, 2008; Johansson</w:t>
      </w:r>
      <w:r w:rsidR="00171B03" w:rsidRPr="00D14C60">
        <w:rPr>
          <w:rFonts w:ascii="Times New Roman" w:hAnsi="Times New Roman" w:cs="Times New Roman"/>
        </w:rPr>
        <w:t xml:space="preserve"> </w:t>
      </w:r>
      <w:r w:rsidR="004573C6" w:rsidRPr="00D14C60">
        <w:rPr>
          <w:rFonts w:ascii="Times New Roman" w:hAnsi="Times New Roman" w:cs="Times New Roman"/>
        </w:rPr>
        <w:t xml:space="preserve">et </w:t>
      </w:r>
      <w:r w:rsidR="00171B03" w:rsidRPr="00D14C60">
        <w:rPr>
          <w:rFonts w:ascii="Times New Roman" w:hAnsi="Times New Roman" w:cs="Times New Roman"/>
        </w:rPr>
        <w:t>al</w:t>
      </w:r>
      <w:r w:rsidR="004573C6" w:rsidRPr="00D14C60">
        <w:rPr>
          <w:rFonts w:ascii="Times New Roman" w:hAnsi="Times New Roman" w:cs="Times New Roman"/>
        </w:rPr>
        <w:t>.</w:t>
      </w:r>
      <w:r w:rsidR="00171B03" w:rsidRPr="00D14C60">
        <w:rPr>
          <w:rFonts w:ascii="Times New Roman" w:hAnsi="Times New Roman" w:cs="Times New Roman"/>
        </w:rPr>
        <w:t xml:space="preserve"> 2007; Johansson</w:t>
      </w:r>
      <w:r w:rsidR="004573C6" w:rsidRPr="00D14C60">
        <w:rPr>
          <w:rFonts w:ascii="Times New Roman" w:hAnsi="Times New Roman" w:cs="Times New Roman"/>
        </w:rPr>
        <w:t xml:space="preserve"> et al.</w:t>
      </w:r>
      <w:r w:rsidR="00171B03" w:rsidRPr="00D14C60">
        <w:rPr>
          <w:rFonts w:ascii="Times New Roman" w:hAnsi="Times New Roman" w:cs="Times New Roman"/>
        </w:rPr>
        <w:t xml:space="preserve">, </w:t>
      </w:r>
      <w:r w:rsidRPr="00D14C60">
        <w:rPr>
          <w:rFonts w:ascii="Times New Roman" w:hAnsi="Times New Roman" w:cs="Times New Roman"/>
        </w:rPr>
        <w:t xml:space="preserve">2008; Nilsson &amp; </w:t>
      </w:r>
      <w:proofErr w:type="spellStart"/>
      <w:r w:rsidRPr="00D14C60">
        <w:rPr>
          <w:rFonts w:ascii="Times New Roman" w:hAnsi="Times New Roman" w:cs="Times New Roman"/>
        </w:rPr>
        <w:t>Nyström</w:t>
      </w:r>
      <w:proofErr w:type="spellEnd"/>
      <w:r w:rsidRPr="00D14C60">
        <w:rPr>
          <w:rFonts w:ascii="Times New Roman" w:hAnsi="Times New Roman" w:cs="Times New Roman"/>
        </w:rPr>
        <w:t xml:space="preserve">, 2013; Johansson, 2008; </w:t>
      </w:r>
      <w:proofErr w:type="spellStart"/>
      <w:r w:rsidRPr="00D14C60">
        <w:rPr>
          <w:rFonts w:ascii="Times New Roman" w:hAnsi="Times New Roman" w:cs="Times New Roman"/>
          <w:lang w:val="en-US"/>
        </w:rPr>
        <w:t>Löfgren</w:t>
      </w:r>
      <w:proofErr w:type="spellEnd"/>
      <w:r w:rsidRPr="00D14C60">
        <w:rPr>
          <w:rFonts w:ascii="Times New Roman" w:hAnsi="Times New Roman" w:cs="Times New Roman"/>
          <w:lang w:val="en-US"/>
        </w:rPr>
        <w:t xml:space="preserve"> Martinsson, 2008; Nilsson, 2007; </w:t>
      </w:r>
      <w:proofErr w:type="spellStart"/>
      <w:r w:rsidRPr="00D14C60">
        <w:rPr>
          <w:rFonts w:ascii="Times New Roman" w:hAnsi="Times New Roman" w:cs="Times New Roman"/>
          <w:lang w:val="en-US"/>
        </w:rPr>
        <w:t>Axelsson</w:t>
      </w:r>
      <w:proofErr w:type="spellEnd"/>
      <w:r w:rsidR="00171B03" w:rsidRPr="00D14C60">
        <w:rPr>
          <w:rFonts w:ascii="Times New Roman" w:hAnsi="Times New Roman" w:cs="Times New Roman"/>
          <w:lang w:val="en-US"/>
        </w:rPr>
        <w:t xml:space="preserve"> 2008; Nilsson 2007; </w:t>
      </w:r>
      <w:proofErr w:type="spellStart"/>
      <w:r w:rsidR="00171B03" w:rsidRPr="00D14C60">
        <w:rPr>
          <w:rFonts w:ascii="Times New Roman" w:hAnsi="Times New Roman" w:cs="Times New Roman"/>
          <w:lang w:val="en-US"/>
        </w:rPr>
        <w:t>Nyström</w:t>
      </w:r>
      <w:proofErr w:type="spellEnd"/>
      <w:r w:rsidR="00171B03" w:rsidRPr="00D14C60">
        <w:rPr>
          <w:rFonts w:ascii="Times New Roman" w:hAnsi="Times New Roman" w:cs="Times New Roman"/>
          <w:lang w:val="en-US"/>
        </w:rPr>
        <w:t xml:space="preserve"> 2009; Lindberg 2012; </w:t>
      </w:r>
      <w:proofErr w:type="spellStart"/>
      <w:r w:rsidR="00171B03" w:rsidRPr="00D14C60">
        <w:rPr>
          <w:rFonts w:ascii="Times New Roman" w:hAnsi="Times New Roman" w:cs="Times New Roman"/>
          <w:lang w:val="en-US"/>
        </w:rPr>
        <w:t>Ohlsson</w:t>
      </w:r>
      <w:proofErr w:type="spellEnd"/>
      <w:r w:rsidRPr="00D14C60">
        <w:rPr>
          <w:rFonts w:ascii="Times New Roman" w:hAnsi="Times New Roman" w:cs="Times New Roman"/>
          <w:lang w:val="en-US"/>
        </w:rPr>
        <w:t xml:space="preserve"> 2009; </w:t>
      </w:r>
      <w:proofErr w:type="spellStart"/>
      <w:r w:rsidRPr="00D14C60">
        <w:rPr>
          <w:rFonts w:ascii="Times New Roman" w:hAnsi="Times New Roman" w:cs="Times New Roman"/>
          <w:lang w:val="en-US"/>
        </w:rPr>
        <w:t>Fransson</w:t>
      </w:r>
      <w:proofErr w:type="spellEnd"/>
      <w:r w:rsidRPr="00D14C60">
        <w:rPr>
          <w:rFonts w:ascii="Times New Roman" w:hAnsi="Times New Roman" w:cs="Times New Roman"/>
          <w:lang w:val="en-US"/>
        </w:rPr>
        <w:t xml:space="preserve">, 2006). </w:t>
      </w:r>
      <w:r w:rsidR="00864EBD" w:rsidRPr="00D14C60">
        <w:rPr>
          <w:rFonts w:ascii="Times New Roman" w:hAnsi="Times New Roman" w:cs="Times New Roman"/>
          <w:lang w:val="en-US"/>
        </w:rPr>
        <w:t>Some of these</w:t>
      </w:r>
      <w:r w:rsidR="005D1E9F" w:rsidRPr="00D14C60">
        <w:rPr>
          <w:rFonts w:ascii="Times New Roman" w:hAnsi="Times New Roman" w:cs="Times New Roman"/>
          <w:lang w:val="en-US"/>
        </w:rPr>
        <w:t xml:space="preserve"> studies show that students in gen</w:t>
      </w:r>
      <w:r w:rsidR="000A4A97" w:rsidRPr="00D14C60">
        <w:rPr>
          <w:rFonts w:ascii="Times New Roman" w:hAnsi="Times New Roman" w:cs="Times New Roman"/>
          <w:lang w:val="en-US"/>
        </w:rPr>
        <w:t xml:space="preserve">eral academic </w:t>
      </w:r>
      <w:proofErr w:type="spellStart"/>
      <w:r w:rsidR="000A4A97" w:rsidRPr="00D14C60">
        <w:rPr>
          <w:rFonts w:ascii="Times New Roman" w:hAnsi="Times New Roman" w:cs="Times New Roman"/>
          <w:lang w:val="en-US"/>
        </w:rPr>
        <w:t>programmes</w:t>
      </w:r>
      <w:proofErr w:type="spellEnd"/>
      <w:r w:rsidR="005D1E9F" w:rsidRPr="00D14C60">
        <w:rPr>
          <w:rFonts w:ascii="Times New Roman" w:hAnsi="Times New Roman" w:cs="Times New Roman"/>
          <w:lang w:val="en-US"/>
        </w:rPr>
        <w:t xml:space="preserve"> learn </w:t>
      </w:r>
      <w:r w:rsidR="00171B03" w:rsidRPr="00D14C60">
        <w:rPr>
          <w:rFonts w:ascii="Times New Roman" w:hAnsi="Times New Roman" w:cs="Times New Roman"/>
          <w:lang w:val="en-US"/>
        </w:rPr>
        <w:t xml:space="preserve">both </w:t>
      </w:r>
      <w:r w:rsidR="005D1E9F" w:rsidRPr="00D14C60">
        <w:rPr>
          <w:rFonts w:ascii="Times New Roman" w:hAnsi="Times New Roman" w:cs="Times New Roman"/>
          <w:lang w:val="en-US"/>
        </w:rPr>
        <w:t xml:space="preserve">abstract, theoretical knowledge in HE and to do the work </w:t>
      </w:r>
      <w:r w:rsidR="00B95541" w:rsidRPr="00D14C60">
        <w:rPr>
          <w:rFonts w:ascii="Times New Roman" w:hAnsi="Times New Roman" w:cs="Times New Roman"/>
          <w:lang w:val="en-US"/>
        </w:rPr>
        <w:t xml:space="preserve">at </w:t>
      </w:r>
      <w:r w:rsidR="00171B03" w:rsidRPr="00D14C60">
        <w:rPr>
          <w:rFonts w:ascii="Times New Roman" w:hAnsi="Times New Roman" w:cs="Times New Roman"/>
          <w:lang w:val="en-US"/>
        </w:rPr>
        <w:t>the workplace (</w:t>
      </w:r>
      <w:proofErr w:type="spellStart"/>
      <w:r w:rsidR="00171B03" w:rsidRPr="00D14C60">
        <w:rPr>
          <w:rFonts w:ascii="Times New Roman" w:hAnsi="Times New Roman" w:cs="Times New Roman"/>
          <w:lang w:val="en-US"/>
        </w:rPr>
        <w:t>Axelsson</w:t>
      </w:r>
      <w:proofErr w:type="spellEnd"/>
      <w:r w:rsidR="005D1E9F" w:rsidRPr="00D14C60">
        <w:rPr>
          <w:rFonts w:ascii="Times New Roman" w:hAnsi="Times New Roman" w:cs="Times New Roman"/>
          <w:lang w:val="en-US"/>
        </w:rPr>
        <w:t xml:space="preserve"> 2008; Nils</w:t>
      </w:r>
      <w:r w:rsidR="00171B03" w:rsidRPr="00D14C60">
        <w:rPr>
          <w:rFonts w:ascii="Times New Roman" w:hAnsi="Times New Roman" w:cs="Times New Roman"/>
          <w:lang w:val="en-US"/>
        </w:rPr>
        <w:t>son</w:t>
      </w:r>
      <w:r w:rsidR="005D1E9F" w:rsidRPr="00D14C60">
        <w:rPr>
          <w:rFonts w:ascii="Times New Roman" w:hAnsi="Times New Roman" w:cs="Times New Roman"/>
          <w:lang w:val="en-US"/>
        </w:rPr>
        <w:t xml:space="preserve"> 2007)</w:t>
      </w:r>
      <w:r w:rsidR="000A4A97" w:rsidRPr="00D14C60">
        <w:rPr>
          <w:rFonts w:ascii="Times New Roman" w:hAnsi="Times New Roman" w:cs="Times New Roman"/>
          <w:lang w:val="en-US"/>
        </w:rPr>
        <w:t xml:space="preserve">. Furthermore, students in academic </w:t>
      </w:r>
      <w:proofErr w:type="spellStart"/>
      <w:r w:rsidR="000A4A97" w:rsidRPr="00D14C60">
        <w:rPr>
          <w:rFonts w:ascii="Times New Roman" w:hAnsi="Times New Roman" w:cs="Times New Roman"/>
          <w:lang w:val="en-US"/>
        </w:rPr>
        <w:t>programmes</w:t>
      </w:r>
      <w:proofErr w:type="spellEnd"/>
      <w:r w:rsidR="000A4A97" w:rsidRPr="00D14C60">
        <w:rPr>
          <w:rFonts w:ascii="Times New Roman" w:hAnsi="Times New Roman" w:cs="Times New Roman"/>
          <w:lang w:val="en-US"/>
        </w:rPr>
        <w:t xml:space="preserve"> </w:t>
      </w:r>
      <w:r w:rsidR="005D1E9F" w:rsidRPr="00D14C60">
        <w:rPr>
          <w:rFonts w:ascii="Times New Roman" w:hAnsi="Times New Roman" w:cs="Times New Roman"/>
          <w:lang w:val="en-US"/>
        </w:rPr>
        <w:t>are less confident in how to handle future work than students in p</w:t>
      </w:r>
      <w:r w:rsidR="00171B03" w:rsidRPr="00D14C60">
        <w:rPr>
          <w:rFonts w:ascii="Times New Roman" w:hAnsi="Times New Roman" w:cs="Times New Roman"/>
          <w:lang w:val="en-US"/>
        </w:rPr>
        <w:t xml:space="preserve">rofessional </w:t>
      </w:r>
      <w:proofErr w:type="spellStart"/>
      <w:r w:rsidR="00171B03" w:rsidRPr="00D14C60">
        <w:rPr>
          <w:rFonts w:ascii="Times New Roman" w:hAnsi="Times New Roman" w:cs="Times New Roman"/>
          <w:lang w:val="en-US"/>
        </w:rPr>
        <w:t>programmes</w:t>
      </w:r>
      <w:proofErr w:type="spellEnd"/>
      <w:r w:rsidR="00171B03" w:rsidRPr="00D14C60">
        <w:rPr>
          <w:rFonts w:ascii="Times New Roman" w:hAnsi="Times New Roman" w:cs="Times New Roman"/>
          <w:lang w:val="en-US"/>
        </w:rPr>
        <w:t xml:space="preserve"> (</w:t>
      </w:r>
      <w:proofErr w:type="spellStart"/>
      <w:r w:rsidR="00171B03" w:rsidRPr="00D14C60">
        <w:rPr>
          <w:rFonts w:ascii="Times New Roman" w:hAnsi="Times New Roman" w:cs="Times New Roman"/>
          <w:lang w:val="en-US"/>
        </w:rPr>
        <w:t>Nyström</w:t>
      </w:r>
      <w:proofErr w:type="spellEnd"/>
      <w:r w:rsidR="005D1E9F" w:rsidRPr="00D14C60">
        <w:rPr>
          <w:rFonts w:ascii="Times New Roman" w:hAnsi="Times New Roman" w:cs="Times New Roman"/>
          <w:lang w:val="en-US"/>
        </w:rPr>
        <w:t xml:space="preserve"> 2009).</w:t>
      </w:r>
      <w:r w:rsidR="00864EBD" w:rsidRPr="00D14C60">
        <w:rPr>
          <w:rFonts w:ascii="Times New Roman" w:hAnsi="Times New Roman" w:cs="Times New Roman"/>
          <w:lang w:val="en-US"/>
        </w:rPr>
        <w:t xml:space="preserve"> </w:t>
      </w:r>
      <w:r w:rsidR="000A4A97" w:rsidRPr="00D14C60">
        <w:rPr>
          <w:rFonts w:ascii="Times New Roman" w:hAnsi="Times New Roman" w:cs="Times New Roman"/>
          <w:lang w:val="en-US"/>
        </w:rPr>
        <w:t>P</w:t>
      </w:r>
      <w:r w:rsidR="005D1E9F" w:rsidRPr="00D14C60">
        <w:rPr>
          <w:rFonts w:ascii="Times New Roman" w:hAnsi="Times New Roman" w:cs="Times New Roman"/>
          <w:lang w:val="en-US"/>
        </w:rPr>
        <w:t xml:space="preserve">rofessional </w:t>
      </w:r>
      <w:proofErr w:type="spellStart"/>
      <w:r w:rsidR="005D1E9F" w:rsidRPr="00D14C60">
        <w:rPr>
          <w:rFonts w:ascii="Times New Roman" w:hAnsi="Times New Roman" w:cs="Times New Roman"/>
          <w:lang w:val="en-US"/>
        </w:rPr>
        <w:t>programmes</w:t>
      </w:r>
      <w:proofErr w:type="spellEnd"/>
      <w:r w:rsidR="005D1E9F" w:rsidRPr="00D14C60">
        <w:rPr>
          <w:rFonts w:ascii="Times New Roman" w:hAnsi="Times New Roman" w:cs="Times New Roman"/>
          <w:lang w:val="en-US"/>
        </w:rPr>
        <w:t xml:space="preserve"> </w:t>
      </w:r>
      <w:r w:rsidR="000A4A97" w:rsidRPr="00D14C60">
        <w:rPr>
          <w:rFonts w:ascii="Times New Roman" w:hAnsi="Times New Roman" w:cs="Times New Roman"/>
          <w:lang w:val="en-US"/>
        </w:rPr>
        <w:t>are to a larger extent focusing on professional knowledge and professional identity formation and also internship periods. Even if getting a better view over the work area through HE, the researchers draw the conclusion</w:t>
      </w:r>
      <w:r w:rsidR="005D1E9F" w:rsidRPr="00D14C60">
        <w:rPr>
          <w:rFonts w:ascii="Times New Roman" w:hAnsi="Times New Roman" w:cs="Times New Roman"/>
          <w:lang w:val="en-US"/>
        </w:rPr>
        <w:t xml:space="preserve"> that the work practice is most crucial for becoming</w:t>
      </w:r>
      <w:r w:rsidR="000A4A97" w:rsidRPr="00D14C60">
        <w:rPr>
          <w:rFonts w:ascii="Times New Roman" w:hAnsi="Times New Roman" w:cs="Times New Roman"/>
          <w:lang w:val="en-US"/>
        </w:rPr>
        <w:t xml:space="preserve"> </w:t>
      </w:r>
      <w:r w:rsidR="00B95541" w:rsidRPr="00D14C60">
        <w:rPr>
          <w:rFonts w:ascii="Times New Roman" w:hAnsi="Times New Roman" w:cs="Times New Roman"/>
          <w:lang w:val="en-US"/>
        </w:rPr>
        <w:t xml:space="preserve">a </w:t>
      </w:r>
      <w:r w:rsidR="005D1E9F" w:rsidRPr="00D14C60">
        <w:rPr>
          <w:rFonts w:ascii="Times New Roman" w:hAnsi="Times New Roman" w:cs="Times New Roman"/>
          <w:lang w:val="en-US"/>
        </w:rPr>
        <w:t>professional</w:t>
      </w:r>
      <w:r w:rsidR="00171B03" w:rsidRPr="00D14C60">
        <w:rPr>
          <w:rFonts w:ascii="Times New Roman" w:hAnsi="Times New Roman" w:cs="Times New Roman"/>
          <w:lang w:val="en-US"/>
        </w:rPr>
        <w:t xml:space="preserve"> (</w:t>
      </w:r>
      <w:proofErr w:type="spellStart"/>
      <w:r w:rsidR="00171B03" w:rsidRPr="00D14C60">
        <w:rPr>
          <w:rFonts w:ascii="Times New Roman" w:hAnsi="Times New Roman" w:cs="Times New Roman"/>
          <w:lang w:val="en-US"/>
        </w:rPr>
        <w:t>Ohlsson</w:t>
      </w:r>
      <w:proofErr w:type="spellEnd"/>
      <w:r w:rsidR="00171B03" w:rsidRPr="00D14C60">
        <w:rPr>
          <w:rFonts w:ascii="Times New Roman" w:hAnsi="Times New Roman" w:cs="Times New Roman"/>
          <w:lang w:val="en-US"/>
        </w:rPr>
        <w:t xml:space="preserve"> 2009; Lindberg</w:t>
      </w:r>
      <w:r w:rsidR="00EB7BA3" w:rsidRPr="00D14C60">
        <w:rPr>
          <w:rFonts w:ascii="Times New Roman" w:hAnsi="Times New Roman" w:cs="Times New Roman"/>
          <w:lang w:val="en-US"/>
        </w:rPr>
        <w:t xml:space="preserve"> 2012)</w:t>
      </w:r>
      <w:r w:rsidR="005D1E9F" w:rsidRPr="00D14C60">
        <w:rPr>
          <w:rFonts w:ascii="Times New Roman" w:hAnsi="Times New Roman" w:cs="Times New Roman"/>
          <w:lang w:val="en-US"/>
        </w:rPr>
        <w:t xml:space="preserve">. </w:t>
      </w:r>
      <w:proofErr w:type="spellStart"/>
      <w:r w:rsidR="000A4A97" w:rsidRPr="00D14C60">
        <w:rPr>
          <w:rFonts w:ascii="Times New Roman" w:hAnsi="Times New Roman" w:cs="Times New Roman"/>
          <w:lang w:val="en-US"/>
        </w:rPr>
        <w:t>Löfgren</w:t>
      </w:r>
      <w:proofErr w:type="spellEnd"/>
      <w:r w:rsidR="000A4A97" w:rsidRPr="00D14C60">
        <w:rPr>
          <w:rFonts w:ascii="Times New Roman" w:hAnsi="Times New Roman" w:cs="Times New Roman"/>
          <w:lang w:val="en-US"/>
        </w:rPr>
        <w:t xml:space="preserve"> </w:t>
      </w:r>
      <w:r w:rsidR="005D1E9F" w:rsidRPr="00D14C60">
        <w:rPr>
          <w:rFonts w:ascii="Times New Roman" w:hAnsi="Times New Roman" w:cs="Times New Roman"/>
          <w:lang w:val="en-US"/>
        </w:rPr>
        <w:t xml:space="preserve">Martinsson </w:t>
      </w:r>
      <w:r w:rsidR="00E7787B" w:rsidRPr="00D14C60">
        <w:rPr>
          <w:rFonts w:ascii="Times New Roman" w:hAnsi="Times New Roman" w:cs="Times New Roman"/>
          <w:lang w:val="en-US"/>
        </w:rPr>
        <w:t xml:space="preserve">(2008) and </w:t>
      </w:r>
      <w:hyperlink r:id="rId8" w:tgtFrame="_parent" w:history="1">
        <w:proofErr w:type="spellStart"/>
        <w:r w:rsidR="00E7787B" w:rsidRPr="00D14C60">
          <w:rPr>
            <w:rStyle w:val="fn"/>
            <w:rFonts w:ascii="Times New Roman" w:hAnsi="Times New Roman" w:cs="Times New Roman"/>
            <w:lang w:val="en-US"/>
          </w:rPr>
          <w:t>Haake</w:t>
        </w:r>
        <w:proofErr w:type="spellEnd"/>
      </w:hyperlink>
      <w:r w:rsidR="00C429A7" w:rsidRPr="00D14C60">
        <w:rPr>
          <w:rStyle w:val="contributor"/>
          <w:rFonts w:ascii="Times New Roman" w:hAnsi="Times New Roman" w:cs="Times New Roman"/>
          <w:lang w:val="en-US"/>
        </w:rPr>
        <w:t xml:space="preserve"> </w:t>
      </w:r>
      <w:r w:rsidR="00E7787B" w:rsidRPr="00D14C60">
        <w:rPr>
          <w:rStyle w:val="contributor"/>
          <w:rFonts w:ascii="Times New Roman" w:hAnsi="Times New Roman" w:cs="Times New Roman"/>
          <w:lang w:val="en-US"/>
        </w:rPr>
        <w:t xml:space="preserve">&amp; </w:t>
      </w:r>
      <w:proofErr w:type="spellStart"/>
      <w:r w:rsidR="00E7787B" w:rsidRPr="00D14C60">
        <w:rPr>
          <w:rStyle w:val="fn"/>
          <w:rFonts w:ascii="Times New Roman" w:hAnsi="Times New Roman" w:cs="Times New Roman"/>
          <w:lang w:val="en-US"/>
        </w:rPr>
        <w:t>Löfgren</w:t>
      </w:r>
      <w:proofErr w:type="spellEnd"/>
      <w:r w:rsidR="00E7787B" w:rsidRPr="00D14C60">
        <w:rPr>
          <w:rStyle w:val="fn"/>
          <w:rFonts w:ascii="Times New Roman" w:hAnsi="Times New Roman" w:cs="Times New Roman"/>
          <w:lang w:val="en-US"/>
        </w:rPr>
        <w:t xml:space="preserve"> </w:t>
      </w:r>
      <w:r w:rsidR="00A71E76" w:rsidRPr="00D14C60">
        <w:rPr>
          <w:rStyle w:val="fn"/>
          <w:rFonts w:ascii="Times New Roman" w:hAnsi="Times New Roman" w:cs="Times New Roman"/>
          <w:lang w:val="en-US"/>
        </w:rPr>
        <w:t>Martins</w:t>
      </w:r>
      <w:r w:rsidR="00C429A7" w:rsidRPr="00D14C60">
        <w:rPr>
          <w:rStyle w:val="fn"/>
          <w:rFonts w:ascii="Times New Roman" w:hAnsi="Times New Roman" w:cs="Times New Roman"/>
          <w:lang w:val="en-US"/>
        </w:rPr>
        <w:t>son</w:t>
      </w:r>
      <w:r w:rsidR="00E7787B" w:rsidRPr="00D14C60">
        <w:rPr>
          <w:rStyle w:val="fn"/>
          <w:rFonts w:ascii="Times New Roman" w:hAnsi="Times New Roman" w:cs="Times New Roman"/>
          <w:lang w:val="en-US"/>
        </w:rPr>
        <w:t xml:space="preserve"> (2009) e</w:t>
      </w:r>
      <w:r w:rsidR="005D1E9F" w:rsidRPr="00D14C60">
        <w:rPr>
          <w:rFonts w:ascii="Times New Roman" w:hAnsi="Times New Roman" w:cs="Times New Roman"/>
          <w:lang w:val="en-US"/>
        </w:rPr>
        <w:t xml:space="preserve">xplicitly </w:t>
      </w:r>
      <w:r w:rsidR="00D14C60">
        <w:rPr>
          <w:rFonts w:ascii="Times New Roman" w:hAnsi="Times New Roman" w:cs="Times New Roman"/>
          <w:lang w:val="en-US"/>
        </w:rPr>
        <w:t>focus</w:t>
      </w:r>
      <w:r w:rsidR="00E7787B" w:rsidRPr="00D14C60">
        <w:rPr>
          <w:rFonts w:ascii="Times New Roman" w:hAnsi="Times New Roman" w:cs="Times New Roman"/>
          <w:lang w:val="en-US"/>
        </w:rPr>
        <w:t xml:space="preserve"> on</w:t>
      </w:r>
      <w:r w:rsidR="005D1E9F" w:rsidRPr="00D14C60">
        <w:rPr>
          <w:rFonts w:ascii="Times New Roman" w:hAnsi="Times New Roman" w:cs="Times New Roman"/>
          <w:lang w:val="en-US"/>
        </w:rPr>
        <w:t xml:space="preserve"> </w:t>
      </w:r>
      <w:proofErr w:type="spellStart"/>
      <w:r w:rsidR="00D14C60">
        <w:rPr>
          <w:rFonts w:ascii="Times New Roman" w:hAnsi="Times New Roman" w:cs="Times New Roman"/>
          <w:lang w:val="en-US"/>
        </w:rPr>
        <w:t>employ</w:t>
      </w:r>
      <w:r w:rsidR="00D14C60">
        <w:rPr>
          <w:rFonts w:ascii="Times New Roman" w:hAnsi="Times New Roman" w:cs="Times New Roman"/>
          <w:lang w:val="en-US"/>
        </w:rPr>
        <w:softHyphen/>
      </w:r>
      <w:r w:rsidR="005D1E9F" w:rsidRPr="00D14C60">
        <w:rPr>
          <w:rFonts w:ascii="Times New Roman" w:hAnsi="Times New Roman" w:cs="Times New Roman"/>
          <w:lang w:val="en-US"/>
        </w:rPr>
        <w:lastRenderedPageBreak/>
        <w:t>yability</w:t>
      </w:r>
      <w:proofErr w:type="spellEnd"/>
      <w:r w:rsidR="005D1E9F" w:rsidRPr="00D14C60">
        <w:rPr>
          <w:rFonts w:ascii="Times New Roman" w:hAnsi="Times New Roman" w:cs="Times New Roman"/>
          <w:lang w:val="en-US"/>
        </w:rPr>
        <w:t xml:space="preserve"> </w:t>
      </w:r>
      <w:r w:rsidR="00D14C60">
        <w:rPr>
          <w:rFonts w:ascii="Times New Roman" w:hAnsi="Times New Roman" w:cs="Times New Roman"/>
          <w:lang w:val="en-US"/>
        </w:rPr>
        <w:t>of</w:t>
      </w:r>
      <w:r w:rsidR="005D1E9F" w:rsidRPr="00D14C60">
        <w:rPr>
          <w:rFonts w:ascii="Times New Roman" w:hAnsi="Times New Roman" w:cs="Times New Roman"/>
          <w:lang w:val="en-US"/>
        </w:rPr>
        <w:t xml:space="preserve"> HRM students, claiming that </w:t>
      </w:r>
      <w:r w:rsidR="00D14C60">
        <w:rPr>
          <w:rFonts w:ascii="Times New Roman" w:hAnsi="Times New Roman" w:cs="Times New Roman"/>
          <w:lang w:val="en-US"/>
        </w:rPr>
        <w:t xml:space="preserve">it </w:t>
      </w:r>
      <w:r w:rsidR="000A4A97" w:rsidRPr="00D14C60">
        <w:rPr>
          <w:rFonts w:ascii="Times New Roman" w:hAnsi="Times New Roman" w:cs="Times New Roman"/>
          <w:lang w:val="en-US"/>
        </w:rPr>
        <w:t>is to be seen as a process starting</w:t>
      </w:r>
      <w:r w:rsidR="005D1E9F" w:rsidRPr="00D14C60">
        <w:rPr>
          <w:rFonts w:ascii="Times New Roman" w:hAnsi="Times New Roman" w:cs="Times New Roman"/>
          <w:lang w:val="en-US"/>
        </w:rPr>
        <w:t xml:space="preserve"> in </w:t>
      </w:r>
      <w:proofErr w:type="gramStart"/>
      <w:r w:rsidR="000A4A97" w:rsidRPr="00D14C60">
        <w:rPr>
          <w:rFonts w:ascii="Times New Roman" w:hAnsi="Times New Roman" w:cs="Times New Roman"/>
          <w:lang w:val="en-US"/>
        </w:rPr>
        <w:t>HE</w:t>
      </w:r>
      <w:proofErr w:type="gramEnd"/>
      <w:r w:rsidR="000A4A97" w:rsidRPr="00D14C60">
        <w:rPr>
          <w:rFonts w:ascii="Times New Roman" w:hAnsi="Times New Roman" w:cs="Times New Roman"/>
          <w:lang w:val="en-US"/>
        </w:rPr>
        <w:t xml:space="preserve"> </w:t>
      </w:r>
      <w:r w:rsidR="005D1E9F" w:rsidRPr="00D14C60">
        <w:rPr>
          <w:rFonts w:ascii="Times New Roman" w:hAnsi="Times New Roman" w:cs="Times New Roman"/>
          <w:lang w:val="en-US"/>
        </w:rPr>
        <w:t>and</w:t>
      </w:r>
      <w:r w:rsidR="000A4A97" w:rsidRPr="00D14C60">
        <w:rPr>
          <w:rFonts w:ascii="Times New Roman" w:hAnsi="Times New Roman" w:cs="Times New Roman"/>
          <w:lang w:val="en-US"/>
        </w:rPr>
        <w:t xml:space="preserve"> continuing</w:t>
      </w:r>
      <w:r w:rsidR="005D1E9F" w:rsidRPr="00D14C60">
        <w:rPr>
          <w:rFonts w:ascii="Times New Roman" w:hAnsi="Times New Roman" w:cs="Times New Roman"/>
          <w:lang w:val="en-US"/>
        </w:rPr>
        <w:t xml:space="preserve"> through working life.</w:t>
      </w:r>
    </w:p>
    <w:p w14:paraId="7E17DAF0" w14:textId="1133C533" w:rsidR="00E31B43" w:rsidRPr="00D14C60" w:rsidRDefault="00CE04ED" w:rsidP="008E6B65">
      <w:pPr>
        <w:pStyle w:val="SenseBody"/>
        <w:spacing w:line="276" w:lineRule="auto"/>
        <w:rPr>
          <w:sz w:val="22"/>
          <w:szCs w:val="22"/>
          <w:lang w:val="en-GB"/>
        </w:rPr>
      </w:pPr>
      <w:r w:rsidRPr="00D14C60">
        <w:rPr>
          <w:sz w:val="22"/>
          <w:szCs w:val="22"/>
          <w:lang w:val="en-GB"/>
        </w:rPr>
        <w:t xml:space="preserve">In a previous European project (RANLHE) we were concerned with the access and retention of non-traditional students </w:t>
      </w:r>
      <w:r w:rsidR="00A925DA" w:rsidRPr="00D14C60">
        <w:rPr>
          <w:sz w:val="22"/>
          <w:szCs w:val="22"/>
          <w:lang w:val="en-GB"/>
        </w:rPr>
        <w:t>mostly regard</w:t>
      </w:r>
      <w:r w:rsidR="00E31B43" w:rsidRPr="00D14C60">
        <w:rPr>
          <w:sz w:val="22"/>
          <w:szCs w:val="22"/>
          <w:lang w:val="en-GB"/>
        </w:rPr>
        <w:t>ing processes of identity formation</w:t>
      </w:r>
      <w:r w:rsidR="00A925DA" w:rsidRPr="00D14C60">
        <w:rPr>
          <w:sz w:val="22"/>
          <w:szCs w:val="22"/>
          <w:lang w:val="en-GB"/>
        </w:rPr>
        <w:t xml:space="preserve"> and transformation</w:t>
      </w:r>
      <w:r w:rsidR="00B95541" w:rsidRPr="00D14C60">
        <w:rPr>
          <w:sz w:val="22"/>
          <w:szCs w:val="22"/>
          <w:lang w:val="en-GB"/>
        </w:rPr>
        <w:t xml:space="preserve"> in </w:t>
      </w:r>
      <w:proofErr w:type="gramStart"/>
      <w:r w:rsidR="00B95541" w:rsidRPr="00D14C60">
        <w:rPr>
          <w:sz w:val="22"/>
          <w:szCs w:val="22"/>
          <w:lang w:val="en-GB"/>
        </w:rPr>
        <w:t>HE</w:t>
      </w:r>
      <w:proofErr w:type="gramEnd"/>
      <w:r w:rsidR="00E31B43" w:rsidRPr="00D14C60">
        <w:rPr>
          <w:sz w:val="22"/>
          <w:szCs w:val="22"/>
          <w:lang w:val="en-GB"/>
        </w:rPr>
        <w:t xml:space="preserve">. </w:t>
      </w:r>
      <w:r w:rsidR="00864EBD" w:rsidRPr="00D14C60">
        <w:rPr>
          <w:sz w:val="22"/>
          <w:szCs w:val="22"/>
          <w:lang w:val="sv-SE"/>
        </w:rPr>
        <w:t>(Thunborg</w:t>
      </w:r>
      <w:r w:rsidR="00171B03" w:rsidRPr="00D14C60">
        <w:rPr>
          <w:sz w:val="22"/>
          <w:szCs w:val="22"/>
          <w:lang w:val="sv-SE"/>
        </w:rPr>
        <w:t xml:space="preserve"> </w:t>
      </w:r>
      <w:r w:rsidR="004573C6" w:rsidRPr="00D14C60">
        <w:rPr>
          <w:sz w:val="22"/>
          <w:szCs w:val="22"/>
          <w:lang w:val="sv-SE"/>
        </w:rPr>
        <w:t xml:space="preserve">et al. </w:t>
      </w:r>
      <w:r w:rsidR="00171B03" w:rsidRPr="00D14C60">
        <w:rPr>
          <w:sz w:val="22"/>
          <w:szCs w:val="22"/>
          <w:lang w:val="sv-SE"/>
        </w:rPr>
        <w:t xml:space="preserve">2013; Thunborg </w:t>
      </w:r>
      <w:r w:rsidR="004573C6" w:rsidRPr="00D14C60">
        <w:rPr>
          <w:sz w:val="22"/>
          <w:szCs w:val="22"/>
          <w:lang w:val="sv-SE"/>
        </w:rPr>
        <w:t xml:space="preserve">et al. </w:t>
      </w:r>
      <w:r w:rsidR="00171B03" w:rsidRPr="00D14C60">
        <w:rPr>
          <w:sz w:val="22"/>
          <w:szCs w:val="22"/>
          <w:lang w:val="sv-SE"/>
        </w:rPr>
        <w:t xml:space="preserve">2012, Bron </w:t>
      </w:r>
      <w:r w:rsidR="004573C6" w:rsidRPr="00D14C60">
        <w:rPr>
          <w:sz w:val="22"/>
          <w:szCs w:val="22"/>
          <w:lang w:val="sv-SE"/>
        </w:rPr>
        <w:t xml:space="preserve">et al. </w:t>
      </w:r>
      <w:r w:rsidR="00864EBD" w:rsidRPr="00D14C60">
        <w:rPr>
          <w:sz w:val="22"/>
          <w:szCs w:val="22"/>
          <w:lang w:val="sv-SE"/>
        </w:rPr>
        <w:t>2014; Thunborg</w:t>
      </w:r>
      <w:r w:rsidR="00171B03" w:rsidRPr="00D14C60">
        <w:rPr>
          <w:sz w:val="22"/>
          <w:szCs w:val="22"/>
          <w:lang w:val="sv-SE"/>
        </w:rPr>
        <w:t xml:space="preserve"> </w:t>
      </w:r>
      <w:r w:rsidR="004573C6" w:rsidRPr="00D14C60">
        <w:rPr>
          <w:sz w:val="22"/>
          <w:szCs w:val="22"/>
          <w:lang w:val="sv-SE"/>
        </w:rPr>
        <w:t>et al.</w:t>
      </w:r>
      <w:r w:rsidR="004573C6" w:rsidRPr="00D14C60">
        <w:rPr>
          <w:lang w:val="sv-SE"/>
        </w:rPr>
        <w:t xml:space="preserve"> </w:t>
      </w:r>
      <w:r w:rsidR="00103D47">
        <w:rPr>
          <w:sz w:val="22"/>
          <w:szCs w:val="22"/>
          <w:lang w:val="sv-SE"/>
        </w:rPr>
        <w:t>2011; Thunborg &amp; Edström</w:t>
      </w:r>
      <w:r w:rsidR="00864EBD" w:rsidRPr="00D14C60">
        <w:rPr>
          <w:sz w:val="22"/>
          <w:szCs w:val="22"/>
          <w:lang w:val="sv-SE"/>
        </w:rPr>
        <w:t xml:space="preserve"> 2010; </w:t>
      </w:r>
      <w:r w:rsidRPr="00D14C60">
        <w:rPr>
          <w:sz w:val="22"/>
          <w:szCs w:val="22"/>
          <w:lang w:val="sv-SE"/>
        </w:rPr>
        <w:t>Edström, 2009).</w:t>
      </w:r>
      <w:r w:rsidR="00E31B43" w:rsidRPr="00D14C60">
        <w:rPr>
          <w:sz w:val="22"/>
          <w:szCs w:val="22"/>
          <w:lang w:val="sv-SE"/>
        </w:rPr>
        <w:t xml:space="preserve"> </w:t>
      </w:r>
      <w:r w:rsidR="00294C10" w:rsidRPr="00D14C60">
        <w:rPr>
          <w:sz w:val="22"/>
          <w:szCs w:val="22"/>
          <w:lang w:val="en-GB"/>
        </w:rPr>
        <w:t>From analyses of non-traditional students</w:t>
      </w:r>
      <w:r w:rsidR="000A4A97" w:rsidRPr="00D14C60">
        <w:rPr>
          <w:sz w:val="22"/>
          <w:szCs w:val="22"/>
          <w:lang w:val="en-GB"/>
        </w:rPr>
        <w:t>’</w:t>
      </w:r>
      <w:r w:rsidR="00294C10" w:rsidRPr="00D14C60">
        <w:rPr>
          <w:sz w:val="22"/>
          <w:szCs w:val="22"/>
          <w:lang w:val="en-GB"/>
        </w:rPr>
        <w:t xml:space="preserve"> stories</w:t>
      </w:r>
      <w:r w:rsidR="004573C6" w:rsidRPr="00D14C60">
        <w:rPr>
          <w:sz w:val="22"/>
          <w:szCs w:val="22"/>
          <w:lang w:val="en-GB"/>
        </w:rPr>
        <w:t>,</w:t>
      </w:r>
      <w:r w:rsidR="00294C10" w:rsidRPr="00D14C60">
        <w:rPr>
          <w:sz w:val="22"/>
          <w:szCs w:val="22"/>
          <w:lang w:val="en-GB"/>
        </w:rPr>
        <w:t xml:space="preserve"> we found </w:t>
      </w:r>
      <w:r w:rsidR="00E31B43" w:rsidRPr="00D14C60">
        <w:rPr>
          <w:sz w:val="22"/>
          <w:szCs w:val="22"/>
          <w:lang w:val="en-GB"/>
        </w:rPr>
        <w:t>that students with another ethnical background regarded HE as a free zone from prejudice in society while</w:t>
      </w:r>
      <w:r w:rsidR="000A4A97" w:rsidRPr="00D14C60">
        <w:rPr>
          <w:sz w:val="22"/>
          <w:szCs w:val="22"/>
          <w:lang w:val="en-GB"/>
        </w:rPr>
        <w:t xml:space="preserve"> students with</w:t>
      </w:r>
      <w:r w:rsidR="00E31B43" w:rsidRPr="00D14C60">
        <w:rPr>
          <w:sz w:val="22"/>
          <w:szCs w:val="22"/>
          <w:lang w:val="en-GB"/>
        </w:rPr>
        <w:t xml:space="preserve"> </w:t>
      </w:r>
      <w:r w:rsidR="000A4A97" w:rsidRPr="00D14C60">
        <w:rPr>
          <w:sz w:val="22"/>
          <w:szCs w:val="22"/>
          <w:lang w:val="en-GB"/>
        </w:rPr>
        <w:t xml:space="preserve">lower educated parents </w:t>
      </w:r>
      <w:r w:rsidR="00E31B43" w:rsidRPr="00D14C60">
        <w:rPr>
          <w:sz w:val="22"/>
          <w:szCs w:val="22"/>
          <w:lang w:val="en-GB"/>
        </w:rPr>
        <w:t>regard</w:t>
      </w:r>
      <w:r w:rsidR="000A4A97" w:rsidRPr="00D14C60">
        <w:rPr>
          <w:sz w:val="22"/>
          <w:szCs w:val="22"/>
          <w:lang w:val="en-GB"/>
        </w:rPr>
        <w:t>ed</w:t>
      </w:r>
      <w:r w:rsidR="00E31B43" w:rsidRPr="00D14C60">
        <w:rPr>
          <w:sz w:val="22"/>
          <w:szCs w:val="22"/>
          <w:lang w:val="en-GB"/>
        </w:rPr>
        <w:t xml:space="preserve"> HE as a battle field in </w:t>
      </w:r>
      <w:r w:rsidR="000A4A97" w:rsidRPr="00D14C60">
        <w:rPr>
          <w:sz w:val="22"/>
          <w:szCs w:val="22"/>
          <w:lang w:val="en-GB"/>
        </w:rPr>
        <w:t>which</w:t>
      </w:r>
      <w:r w:rsidR="00E31B43" w:rsidRPr="00D14C60">
        <w:rPr>
          <w:sz w:val="22"/>
          <w:szCs w:val="22"/>
          <w:lang w:val="en-GB"/>
        </w:rPr>
        <w:t xml:space="preserve"> they did not belong (</w:t>
      </w:r>
      <w:r w:rsidR="00E61EB2" w:rsidRPr="00D14C60">
        <w:rPr>
          <w:sz w:val="22"/>
          <w:szCs w:val="22"/>
          <w:lang w:val="en-GB"/>
        </w:rPr>
        <w:t>Bron</w:t>
      </w:r>
      <w:r w:rsidR="00171B03" w:rsidRPr="00D14C60">
        <w:rPr>
          <w:sz w:val="22"/>
          <w:szCs w:val="22"/>
          <w:lang w:val="en-GB"/>
        </w:rPr>
        <w:t xml:space="preserve"> </w:t>
      </w:r>
      <w:r w:rsidR="004573C6" w:rsidRPr="00D14C60">
        <w:rPr>
          <w:sz w:val="22"/>
          <w:szCs w:val="22"/>
        </w:rPr>
        <w:t>et al.</w:t>
      </w:r>
      <w:r w:rsidR="004573C6" w:rsidRPr="00D14C60">
        <w:t xml:space="preserve"> </w:t>
      </w:r>
      <w:r w:rsidR="00E61EB2" w:rsidRPr="00D14C60">
        <w:rPr>
          <w:sz w:val="22"/>
          <w:szCs w:val="22"/>
          <w:lang w:val="en-GB"/>
        </w:rPr>
        <w:t>2014)</w:t>
      </w:r>
      <w:r w:rsidR="00A925DA" w:rsidRPr="00D14C60">
        <w:rPr>
          <w:sz w:val="22"/>
          <w:szCs w:val="22"/>
          <w:lang w:val="en-GB"/>
        </w:rPr>
        <w:t xml:space="preserve">. </w:t>
      </w:r>
      <w:r w:rsidR="00E61EB2" w:rsidRPr="00D14C60">
        <w:rPr>
          <w:sz w:val="22"/>
          <w:szCs w:val="22"/>
          <w:lang w:val="en-GB"/>
        </w:rPr>
        <w:t xml:space="preserve">In another analysis </w:t>
      </w:r>
      <w:r w:rsidR="004573C6" w:rsidRPr="00D14C60">
        <w:rPr>
          <w:sz w:val="22"/>
          <w:szCs w:val="22"/>
          <w:lang w:val="en-GB"/>
        </w:rPr>
        <w:t xml:space="preserve">(Thunborg </w:t>
      </w:r>
      <w:r w:rsidR="004573C6" w:rsidRPr="00D14C60">
        <w:rPr>
          <w:sz w:val="22"/>
          <w:szCs w:val="22"/>
        </w:rPr>
        <w:t>et al.</w:t>
      </w:r>
      <w:r w:rsidR="004573C6" w:rsidRPr="00D14C60">
        <w:t xml:space="preserve"> </w:t>
      </w:r>
      <w:r w:rsidR="00280CFF" w:rsidRPr="00D14C60">
        <w:rPr>
          <w:sz w:val="22"/>
          <w:szCs w:val="22"/>
          <w:lang w:val="en-GB"/>
        </w:rPr>
        <w:t xml:space="preserve">2012) </w:t>
      </w:r>
      <w:r w:rsidR="00E61EB2" w:rsidRPr="00D14C60">
        <w:rPr>
          <w:sz w:val="22"/>
          <w:szCs w:val="22"/>
          <w:lang w:val="en-GB"/>
        </w:rPr>
        <w:t>we focused on the identities that</w:t>
      </w:r>
      <w:r w:rsidR="002166DF" w:rsidRPr="00D14C60">
        <w:rPr>
          <w:sz w:val="22"/>
          <w:szCs w:val="22"/>
          <w:lang w:val="en-GB"/>
        </w:rPr>
        <w:t xml:space="preserve"> non-traditional students form</w:t>
      </w:r>
      <w:r w:rsidR="00E61EB2" w:rsidRPr="00D14C60">
        <w:rPr>
          <w:sz w:val="22"/>
          <w:szCs w:val="22"/>
          <w:lang w:val="en-GB"/>
        </w:rPr>
        <w:t xml:space="preserve"> during their studies. We identified three identity types, the adopted, the floating and the multiple integrated </w:t>
      </w:r>
      <w:r w:rsidR="00103D47" w:rsidRPr="00D14C60">
        <w:rPr>
          <w:sz w:val="22"/>
          <w:szCs w:val="22"/>
          <w:lang w:val="en-GB"/>
        </w:rPr>
        <w:t>identities</w:t>
      </w:r>
      <w:r w:rsidR="00E61EB2" w:rsidRPr="00D14C60">
        <w:rPr>
          <w:sz w:val="22"/>
          <w:szCs w:val="22"/>
          <w:lang w:val="en-GB"/>
        </w:rPr>
        <w:t>. The first one relates to students who hide their social background and previous experiences behind a coherent identity r</w:t>
      </w:r>
      <w:r w:rsidR="004573C6" w:rsidRPr="00D14C60">
        <w:rPr>
          <w:sz w:val="22"/>
          <w:szCs w:val="22"/>
          <w:lang w:val="en-GB"/>
        </w:rPr>
        <w:t xml:space="preserve">elated to </w:t>
      </w:r>
      <w:proofErr w:type="gramStart"/>
      <w:r w:rsidR="004573C6" w:rsidRPr="00D14C60">
        <w:rPr>
          <w:sz w:val="22"/>
          <w:szCs w:val="22"/>
          <w:lang w:val="en-GB"/>
        </w:rPr>
        <w:t>HE</w:t>
      </w:r>
      <w:proofErr w:type="gramEnd"/>
      <w:r w:rsidR="004573C6" w:rsidRPr="00D14C60">
        <w:rPr>
          <w:sz w:val="22"/>
          <w:szCs w:val="22"/>
          <w:lang w:val="en-GB"/>
        </w:rPr>
        <w:t>. The second relates</w:t>
      </w:r>
      <w:r w:rsidR="00E61EB2" w:rsidRPr="00D14C60">
        <w:rPr>
          <w:sz w:val="22"/>
          <w:szCs w:val="22"/>
          <w:lang w:val="en-GB"/>
        </w:rPr>
        <w:t xml:space="preserve"> to students struggling with who they are and finally the multipl</w:t>
      </w:r>
      <w:r w:rsidR="002166DF" w:rsidRPr="00D14C60">
        <w:rPr>
          <w:sz w:val="22"/>
          <w:szCs w:val="22"/>
          <w:lang w:val="en-GB"/>
        </w:rPr>
        <w:t>e integrated identity where students seeing</w:t>
      </w:r>
      <w:r w:rsidR="00E61EB2" w:rsidRPr="00D14C60">
        <w:rPr>
          <w:sz w:val="22"/>
          <w:szCs w:val="22"/>
          <w:lang w:val="en-GB"/>
        </w:rPr>
        <w:t xml:space="preserve"> themselves as having multiple identities relate</w:t>
      </w:r>
      <w:r w:rsidR="004573C6" w:rsidRPr="00D14C60">
        <w:rPr>
          <w:sz w:val="22"/>
          <w:szCs w:val="22"/>
          <w:lang w:val="en-GB"/>
        </w:rPr>
        <w:t xml:space="preserve"> </w:t>
      </w:r>
      <w:r w:rsidR="00E61EB2" w:rsidRPr="00D14C60">
        <w:rPr>
          <w:sz w:val="22"/>
          <w:szCs w:val="22"/>
          <w:lang w:val="en-GB"/>
        </w:rPr>
        <w:t>to different periods of life and life settings</w:t>
      </w:r>
      <w:r w:rsidR="004573C6" w:rsidRPr="00D14C60">
        <w:rPr>
          <w:sz w:val="22"/>
          <w:szCs w:val="22"/>
          <w:lang w:val="en-GB"/>
        </w:rPr>
        <w:t>,</w:t>
      </w:r>
      <w:r w:rsidR="00E61EB2" w:rsidRPr="00D14C60">
        <w:rPr>
          <w:sz w:val="22"/>
          <w:szCs w:val="22"/>
          <w:lang w:val="en-GB"/>
        </w:rPr>
        <w:t xml:space="preserve"> but with a feeling of all </w:t>
      </w:r>
      <w:r w:rsidR="004573C6" w:rsidRPr="00D14C60">
        <w:rPr>
          <w:sz w:val="22"/>
          <w:szCs w:val="22"/>
          <w:lang w:val="en-GB"/>
        </w:rPr>
        <w:t xml:space="preserve">of them </w:t>
      </w:r>
      <w:r w:rsidR="00E61EB2" w:rsidRPr="00D14C60">
        <w:rPr>
          <w:sz w:val="22"/>
          <w:szCs w:val="22"/>
          <w:lang w:val="en-GB"/>
        </w:rPr>
        <w:t xml:space="preserve">being part of themselves. </w:t>
      </w:r>
    </w:p>
    <w:p w14:paraId="109C05E0" w14:textId="77777777" w:rsidR="00110B94" w:rsidRPr="008E6B65" w:rsidRDefault="00110B94" w:rsidP="008E6B65">
      <w:pPr>
        <w:pStyle w:val="SenseBody"/>
        <w:spacing w:line="276" w:lineRule="auto"/>
        <w:rPr>
          <w:sz w:val="22"/>
          <w:szCs w:val="22"/>
          <w:lang w:val="en-GB"/>
        </w:rPr>
      </w:pPr>
    </w:p>
    <w:p w14:paraId="036A7B25" w14:textId="22521BAA" w:rsidR="00110B94" w:rsidRPr="00D14C60" w:rsidRDefault="00110B94" w:rsidP="008E6B65">
      <w:pPr>
        <w:jc w:val="both"/>
        <w:rPr>
          <w:rFonts w:ascii="Times New Roman" w:hAnsi="Times New Roman" w:cs="Times New Roman"/>
        </w:rPr>
      </w:pPr>
      <w:r w:rsidRPr="00D14C60">
        <w:rPr>
          <w:rFonts w:ascii="Times New Roman" w:hAnsi="Times New Roman" w:cs="Times New Roman"/>
          <w:lang w:val="en-US"/>
        </w:rPr>
        <w:t>T</w:t>
      </w:r>
      <w:r w:rsidR="00846F4E" w:rsidRPr="00D14C60">
        <w:rPr>
          <w:rFonts w:ascii="Times New Roman" w:hAnsi="Times New Roman" w:cs="Times New Roman"/>
          <w:lang w:val="en-US"/>
        </w:rPr>
        <w:t xml:space="preserve">here seems to </w:t>
      </w:r>
      <w:r w:rsidRPr="00D14C60">
        <w:rPr>
          <w:rFonts w:ascii="Times New Roman" w:hAnsi="Times New Roman" w:cs="Times New Roman"/>
          <w:lang w:val="en-US"/>
        </w:rPr>
        <w:t xml:space="preserve">be a lack of studies </w:t>
      </w:r>
      <w:r w:rsidR="00846F4E" w:rsidRPr="00D14C60">
        <w:rPr>
          <w:rFonts w:ascii="Times New Roman" w:hAnsi="Times New Roman" w:cs="Times New Roman"/>
          <w:lang w:val="en-US"/>
        </w:rPr>
        <w:t>focusing on the employability of non-traditional graduates</w:t>
      </w:r>
      <w:r w:rsidRPr="00D14C60">
        <w:rPr>
          <w:rFonts w:ascii="Times New Roman" w:hAnsi="Times New Roman" w:cs="Times New Roman"/>
          <w:lang w:val="en-US"/>
        </w:rPr>
        <w:t xml:space="preserve"> in Sweden</w:t>
      </w:r>
      <w:r w:rsidR="00846F4E" w:rsidRPr="00D14C60">
        <w:rPr>
          <w:rFonts w:ascii="Times New Roman" w:hAnsi="Times New Roman" w:cs="Times New Roman"/>
          <w:lang w:val="en-US"/>
        </w:rPr>
        <w:t xml:space="preserve">. </w:t>
      </w:r>
      <w:r w:rsidRPr="00D14C60">
        <w:rPr>
          <w:rFonts w:ascii="Times New Roman" w:hAnsi="Times New Roman" w:cs="Times New Roman"/>
          <w:lang w:val="en-US"/>
        </w:rPr>
        <w:t xml:space="preserve">On a societal level and in an analysis of official statistics, </w:t>
      </w:r>
      <w:r w:rsidR="002166DF" w:rsidRPr="00D14C60">
        <w:rPr>
          <w:rFonts w:ascii="Times New Roman" w:hAnsi="Times New Roman" w:cs="Times New Roman"/>
          <w:lang w:val="en-US"/>
        </w:rPr>
        <w:t xml:space="preserve">we </w:t>
      </w:r>
      <w:r w:rsidRPr="00D14C60">
        <w:rPr>
          <w:rFonts w:ascii="Times New Roman" w:hAnsi="Times New Roman" w:cs="Times New Roman"/>
          <w:lang w:val="en-US"/>
        </w:rPr>
        <w:t xml:space="preserve">show that </w:t>
      </w:r>
      <w:r w:rsidRPr="00D14C60">
        <w:rPr>
          <w:rFonts w:ascii="Times New Roman" w:hAnsi="Times New Roman" w:cs="Times New Roman"/>
        </w:rPr>
        <w:t xml:space="preserve">students with low educated parents choose educational programmes within the </w:t>
      </w:r>
      <w:r w:rsidR="00B95541" w:rsidRPr="00D14C60">
        <w:rPr>
          <w:rFonts w:ascii="Times New Roman" w:hAnsi="Times New Roman" w:cs="Times New Roman"/>
        </w:rPr>
        <w:t>educatio</w:t>
      </w:r>
      <w:r w:rsidRPr="00D14C60">
        <w:rPr>
          <w:rFonts w:ascii="Times New Roman" w:hAnsi="Times New Roman" w:cs="Times New Roman"/>
        </w:rPr>
        <w:t>nal sector</w:t>
      </w:r>
      <w:r w:rsidR="004573C6" w:rsidRPr="00D14C60">
        <w:rPr>
          <w:rFonts w:ascii="Times New Roman" w:hAnsi="Times New Roman" w:cs="Times New Roman"/>
        </w:rPr>
        <w:t>,</w:t>
      </w:r>
      <w:r w:rsidRPr="00D14C60">
        <w:rPr>
          <w:rFonts w:ascii="Times New Roman" w:hAnsi="Times New Roman" w:cs="Times New Roman"/>
        </w:rPr>
        <w:t xml:space="preserve"> and students with other ethnical backgrounds choose educational programmes in the health care sector</w:t>
      </w:r>
      <w:r w:rsidR="002166DF" w:rsidRPr="00D14C60">
        <w:rPr>
          <w:rFonts w:ascii="Times New Roman" w:hAnsi="Times New Roman" w:cs="Times New Roman"/>
        </w:rPr>
        <w:t xml:space="preserve"> </w:t>
      </w:r>
      <w:r w:rsidR="002166DF" w:rsidRPr="00D14C60">
        <w:rPr>
          <w:rFonts w:ascii="Times New Roman" w:hAnsi="Times New Roman" w:cs="Times New Roman"/>
          <w:lang w:val="en-US"/>
        </w:rPr>
        <w:t>Thunborg &amp; Bron (in press)</w:t>
      </w:r>
      <w:r w:rsidR="002166DF" w:rsidRPr="00D14C60">
        <w:rPr>
          <w:rFonts w:ascii="Times New Roman" w:hAnsi="Times New Roman" w:cs="Times New Roman"/>
        </w:rPr>
        <w:t>. We</w:t>
      </w:r>
      <w:r w:rsidRPr="00D14C60">
        <w:rPr>
          <w:rFonts w:ascii="Times New Roman" w:hAnsi="Times New Roman" w:cs="Times New Roman"/>
        </w:rPr>
        <w:t xml:space="preserve"> thereby draw the conclusion that these groups help to fill the gap and fulfil labour market needs, while students having native parents with </w:t>
      </w:r>
      <w:r w:rsidR="004573C6" w:rsidRPr="00D14C60">
        <w:rPr>
          <w:rFonts w:ascii="Times New Roman" w:hAnsi="Times New Roman" w:cs="Times New Roman"/>
        </w:rPr>
        <w:t xml:space="preserve">HE </w:t>
      </w:r>
      <w:r w:rsidRPr="00D14C60">
        <w:rPr>
          <w:rFonts w:ascii="Times New Roman" w:hAnsi="Times New Roman" w:cs="Times New Roman"/>
        </w:rPr>
        <w:t xml:space="preserve">level to a larger extent participate in high status educational programmes and in general academic programmes for getting a unique individual competence to compete on the labour market. As a result, it seems like HE becomes a means for a segregated labour market rather than an arena for equality and social mobility. </w:t>
      </w:r>
    </w:p>
    <w:p w14:paraId="7A0F3FFA" w14:textId="206792D9" w:rsidR="00742C42" w:rsidRPr="008E6B65" w:rsidRDefault="00742C42" w:rsidP="008E6B65">
      <w:pPr>
        <w:jc w:val="both"/>
        <w:rPr>
          <w:rFonts w:ascii="Times New Roman" w:hAnsi="Times New Roman" w:cs="Times New Roman"/>
          <w:lang w:val="en-US"/>
        </w:rPr>
      </w:pPr>
      <w:r w:rsidRPr="008E6B65">
        <w:rPr>
          <w:rFonts w:ascii="Times New Roman" w:hAnsi="Times New Roman" w:cs="Times New Roman"/>
          <w:lang w:val="en-US"/>
        </w:rPr>
        <w:t xml:space="preserve">Clarke (2007) suggests </w:t>
      </w:r>
      <w:r w:rsidR="00110B94" w:rsidRPr="008E6B65">
        <w:rPr>
          <w:rFonts w:ascii="Times New Roman" w:hAnsi="Times New Roman" w:cs="Times New Roman"/>
          <w:lang w:val="en-US"/>
        </w:rPr>
        <w:t xml:space="preserve">that </w:t>
      </w:r>
      <w:r w:rsidRPr="008E6B65">
        <w:rPr>
          <w:rFonts w:ascii="Times New Roman" w:hAnsi="Times New Roman" w:cs="Times New Roman"/>
          <w:lang w:val="en-US"/>
        </w:rPr>
        <w:t>demographic variables such as age, gender, material status, ethnicity and family responsibilities or physical characteristics are paid little attention in the discourse of employability</w:t>
      </w:r>
      <w:r w:rsidR="00110B94" w:rsidRPr="008E6B65">
        <w:rPr>
          <w:rFonts w:ascii="Times New Roman" w:hAnsi="Times New Roman" w:cs="Times New Roman"/>
          <w:lang w:val="en-US"/>
        </w:rPr>
        <w:t xml:space="preserve"> on the </w:t>
      </w:r>
      <w:proofErr w:type="spellStart"/>
      <w:r w:rsidR="00B95541" w:rsidRPr="008E6B65">
        <w:rPr>
          <w:rFonts w:ascii="Times New Roman" w:hAnsi="Times New Roman" w:cs="Times New Roman"/>
          <w:lang w:val="en-US"/>
        </w:rPr>
        <w:t>organis</w:t>
      </w:r>
      <w:r w:rsidR="00110B94" w:rsidRPr="008E6B65">
        <w:rPr>
          <w:rFonts w:ascii="Times New Roman" w:hAnsi="Times New Roman" w:cs="Times New Roman"/>
          <w:lang w:val="en-US"/>
        </w:rPr>
        <w:t>ational</w:t>
      </w:r>
      <w:proofErr w:type="spellEnd"/>
      <w:r w:rsidR="00110B94" w:rsidRPr="008E6B65">
        <w:rPr>
          <w:rFonts w:ascii="Times New Roman" w:hAnsi="Times New Roman" w:cs="Times New Roman"/>
          <w:lang w:val="en-US"/>
        </w:rPr>
        <w:t xml:space="preserve"> level</w:t>
      </w:r>
      <w:r w:rsidRPr="008E6B65">
        <w:rPr>
          <w:rFonts w:ascii="Times New Roman" w:hAnsi="Times New Roman" w:cs="Times New Roman"/>
          <w:lang w:val="en-US"/>
        </w:rPr>
        <w:t xml:space="preserve">: </w:t>
      </w:r>
    </w:p>
    <w:p w14:paraId="36165BBF" w14:textId="3E686503" w:rsidR="00742C42" w:rsidRPr="008E6B65" w:rsidRDefault="00742C42" w:rsidP="008E6B65">
      <w:pPr>
        <w:ind w:left="284" w:right="425"/>
        <w:jc w:val="both"/>
        <w:rPr>
          <w:rFonts w:ascii="Times New Roman" w:hAnsi="Times New Roman" w:cs="Times New Roman"/>
          <w:lang w:val="en-US"/>
        </w:rPr>
      </w:pPr>
      <w:r w:rsidRPr="004573C6">
        <w:rPr>
          <w:rFonts w:ascii="Times New Roman" w:hAnsi="Times New Roman" w:cs="Times New Roman"/>
          <w:i/>
          <w:sz w:val="20"/>
          <w:szCs w:val="20"/>
          <w:lang w:val="en-US"/>
        </w:rPr>
        <w:t>Although employers may deny that they have a tendency to stereotype on the basis of age, research suggest that older workers are often seen as incompetent, less flexible and adaptable, less willing and able to learn new things and less physically capable</w:t>
      </w:r>
      <w:r w:rsidRPr="008E6B65">
        <w:rPr>
          <w:rFonts w:ascii="Times New Roman" w:hAnsi="Times New Roman" w:cs="Times New Roman"/>
          <w:lang w:val="en-US"/>
        </w:rPr>
        <w:t xml:space="preserve"> </w:t>
      </w:r>
      <w:r w:rsidRPr="004573C6">
        <w:rPr>
          <w:rFonts w:ascii="Times New Roman" w:hAnsi="Times New Roman" w:cs="Times New Roman"/>
          <w:sz w:val="20"/>
          <w:szCs w:val="20"/>
          <w:lang w:val="en-US"/>
        </w:rPr>
        <w:t xml:space="preserve">(Clarke, 2007; p. </w:t>
      </w:r>
      <w:r w:rsidR="00AE2A05" w:rsidRPr="004573C6">
        <w:rPr>
          <w:rFonts w:ascii="Times New Roman" w:hAnsi="Times New Roman" w:cs="Times New Roman"/>
          <w:sz w:val="20"/>
          <w:szCs w:val="20"/>
          <w:lang w:val="en-US"/>
        </w:rPr>
        <w:t>267</w:t>
      </w:r>
      <w:r w:rsidRPr="004573C6">
        <w:rPr>
          <w:rFonts w:ascii="Times New Roman" w:hAnsi="Times New Roman" w:cs="Times New Roman"/>
          <w:sz w:val="20"/>
          <w:szCs w:val="20"/>
          <w:lang w:val="en-US"/>
        </w:rPr>
        <w:t>).</w:t>
      </w:r>
      <w:r w:rsidRPr="008E6B65">
        <w:rPr>
          <w:rFonts w:ascii="Times New Roman" w:hAnsi="Times New Roman" w:cs="Times New Roman"/>
          <w:lang w:val="en-US"/>
        </w:rPr>
        <w:t xml:space="preserve"> </w:t>
      </w:r>
    </w:p>
    <w:p w14:paraId="12CA86E1" w14:textId="784846CB" w:rsidR="00742C42" w:rsidRPr="008E6B65" w:rsidRDefault="00110B94" w:rsidP="008E6B65">
      <w:pPr>
        <w:jc w:val="both"/>
        <w:rPr>
          <w:rFonts w:ascii="Times New Roman" w:hAnsi="Times New Roman" w:cs="Times New Roman"/>
          <w:lang w:val="en-US"/>
        </w:rPr>
      </w:pPr>
      <w:r w:rsidRPr="008E6B65">
        <w:rPr>
          <w:rFonts w:ascii="Times New Roman" w:hAnsi="Times New Roman" w:cs="Times New Roman"/>
          <w:lang w:val="en-US"/>
        </w:rPr>
        <w:t xml:space="preserve">In a study from the UK, </w:t>
      </w:r>
      <w:r w:rsidR="00742C42" w:rsidRPr="008E6B65">
        <w:rPr>
          <w:rFonts w:ascii="Times New Roman" w:hAnsi="Times New Roman" w:cs="Times New Roman"/>
          <w:lang w:val="en-US"/>
        </w:rPr>
        <w:t>Abrahams (2016) show</w:t>
      </w:r>
      <w:r w:rsidR="004573C6">
        <w:rPr>
          <w:rFonts w:ascii="Times New Roman" w:hAnsi="Times New Roman" w:cs="Times New Roman"/>
          <w:color w:val="0070C0"/>
          <w:lang w:val="en-US"/>
        </w:rPr>
        <w:t>s</w:t>
      </w:r>
      <w:r w:rsidR="00742C42" w:rsidRPr="008E6B65">
        <w:rPr>
          <w:rFonts w:ascii="Times New Roman" w:hAnsi="Times New Roman" w:cs="Times New Roman"/>
          <w:lang w:val="en-US"/>
        </w:rPr>
        <w:t xml:space="preserve"> that there are differences between working-class and middle-class students, which do not only relate to their social capital but also to their feelings for the game and willingness to engage in it</w:t>
      </w:r>
      <w:r w:rsidRPr="008E6B65">
        <w:rPr>
          <w:rFonts w:ascii="Times New Roman" w:hAnsi="Times New Roman" w:cs="Times New Roman"/>
          <w:lang w:val="en-US"/>
        </w:rPr>
        <w:t xml:space="preserve"> when it comes to employability</w:t>
      </w:r>
      <w:r w:rsidR="00742C42" w:rsidRPr="008E6B65">
        <w:rPr>
          <w:rFonts w:ascii="Times New Roman" w:hAnsi="Times New Roman" w:cs="Times New Roman"/>
          <w:lang w:val="en-US"/>
        </w:rPr>
        <w:t>. Working class stu</w:t>
      </w:r>
      <w:r w:rsidRPr="008E6B65">
        <w:rPr>
          <w:rFonts w:ascii="Times New Roman" w:hAnsi="Times New Roman" w:cs="Times New Roman"/>
          <w:lang w:val="en-US"/>
        </w:rPr>
        <w:softHyphen/>
      </w:r>
      <w:r w:rsidR="00742C42" w:rsidRPr="008E6B65">
        <w:rPr>
          <w:rFonts w:ascii="Times New Roman" w:hAnsi="Times New Roman" w:cs="Times New Roman"/>
          <w:lang w:val="en-US"/>
        </w:rPr>
        <w:t xml:space="preserve">dents rely on their own </w:t>
      </w:r>
      <w:proofErr w:type="spellStart"/>
      <w:r w:rsidR="00742C42" w:rsidRPr="008E6B65">
        <w:rPr>
          <w:rFonts w:ascii="Times New Roman" w:hAnsi="Times New Roman" w:cs="Times New Roman"/>
          <w:lang w:val="en-US"/>
        </w:rPr>
        <w:t>honour</w:t>
      </w:r>
      <w:proofErr w:type="spellEnd"/>
      <w:r w:rsidR="00742C42" w:rsidRPr="008E6B65">
        <w:rPr>
          <w:rFonts w:ascii="Times New Roman" w:hAnsi="Times New Roman" w:cs="Times New Roman"/>
          <w:lang w:val="en-US"/>
        </w:rPr>
        <w:t xml:space="preserve"> and believe in meritocracy for being successful, while middle-class students are willing to use their social capital for handling the competition on the </w:t>
      </w:r>
      <w:proofErr w:type="spellStart"/>
      <w:r w:rsidR="00742C42" w:rsidRPr="008E6B65">
        <w:rPr>
          <w:rFonts w:ascii="Times New Roman" w:hAnsi="Times New Roman" w:cs="Times New Roman"/>
          <w:lang w:val="en-US"/>
        </w:rPr>
        <w:t>labour</w:t>
      </w:r>
      <w:proofErr w:type="spellEnd"/>
      <w:r w:rsidR="00742C42" w:rsidRPr="008E6B65">
        <w:rPr>
          <w:rFonts w:ascii="Times New Roman" w:hAnsi="Times New Roman" w:cs="Times New Roman"/>
          <w:lang w:val="en-US"/>
        </w:rPr>
        <w:t xml:space="preserve"> market. </w:t>
      </w:r>
      <w:r w:rsidRPr="008E6B65">
        <w:rPr>
          <w:rFonts w:ascii="Times New Roman" w:hAnsi="Times New Roman" w:cs="Times New Roman"/>
          <w:lang w:val="en-US"/>
        </w:rPr>
        <w:t>Abraham</w:t>
      </w:r>
      <w:r w:rsidR="00D9474E">
        <w:rPr>
          <w:rFonts w:ascii="Times New Roman" w:hAnsi="Times New Roman" w:cs="Times New Roman"/>
          <w:lang w:val="en-US"/>
        </w:rPr>
        <w:t>s</w:t>
      </w:r>
      <w:r w:rsidRPr="008E6B65">
        <w:rPr>
          <w:rFonts w:ascii="Times New Roman" w:hAnsi="Times New Roman" w:cs="Times New Roman"/>
          <w:lang w:val="en-US"/>
        </w:rPr>
        <w:t xml:space="preserve"> (ibid)</w:t>
      </w:r>
      <w:r w:rsidR="00742C42" w:rsidRPr="008E6B65">
        <w:rPr>
          <w:rFonts w:ascii="Times New Roman" w:hAnsi="Times New Roman" w:cs="Times New Roman"/>
          <w:lang w:val="en-US"/>
        </w:rPr>
        <w:t xml:space="preserve"> discusses the myth of meritocracy which </w:t>
      </w:r>
      <w:proofErr w:type="spellStart"/>
      <w:r w:rsidR="00742C42" w:rsidRPr="008E6B65">
        <w:rPr>
          <w:rFonts w:ascii="Times New Roman" w:hAnsi="Times New Roman" w:cs="Times New Roman"/>
          <w:lang w:val="en-US"/>
        </w:rPr>
        <w:t>normali</w:t>
      </w:r>
      <w:r w:rsidR="00D36FAF">
        <w:rPr>
          <w:rFonts w:ascii="Times New Roman" w:hAnsi="Times New Roman" w:cs="Times New Roman"/>
          <w:lang w:val="en-US"/>
        </w:rPr>
        <w:t>s</w:t>
      </w:r>
      <w:r w:rsidR="00742C42" w:rsidRPr="008E6B65">
        <w:rPr>
          <w:rFonts w:ascii="Times New Roman" w:hAnsi="Times New Roman" w:cs="Times New Roman"/>
          <w:lang w:val="en-US"/>
        </w:rPr>
        <w:t>es</w:t>
      </w:r>
      <w:proofErr w:type="spellEnd"/>
      <w:r w:rsidR="00742C42" w:rsidRPr="008E6B65">
        <w:rPr>
          <w:rFonts w:ascii="Times New Roman" w:hAnsi="Times New Roman" w:cs="Times New Roman"/>
          <w:lang w:val="en-US"/>
        </w:rPr>
        <w:t xml:space="preserve"> inequalities by converting from a collective to an individual </w:t>
      </w:r>
      <w:r w:rsidR="00CE04ED" w:rsidRPr="008E6B65">
        <w:rPr>
          <w:rFonts w:ascii="Times New Roman" w:hAnsi="Times New Roman" w:cs="Times New Roman"/>
          <w:lang w:val="en-US"/>
        </w:rPr>
        <w:t>responsi</w:t>
      </w:r>
      <w:r w:rsidR="00742C42" w:rsidRPr="008E6B65">
        <w:rPr>
          <w:rFonts w:ascii="Times New Roman" w:hAnsi="Times New Roman" w:cs="Times New Roman"/>
          <w:lang w:val="en-US"/>
        </w:rPr>
        <w:t xml:space="preserve">bility where working class students blame themselves if failing and middle-class students turn to other resources in their social capital to ensure their own success. </w:t>
      </w:r>
    </w:p>
    <w:p w14:paraId="25DD9C2E" w14:textId="77777777" w:rsidR="00CC2E88" w:rsidRPr="008E6B65" w:rsidRDefault="00C4399E" w:rsidP="001D29F5">
      <w:pPr>
        <w:pStyle w:val="Rubrik2"/>
      </w:pPr>
      <w:r w:rsidRPr="008E6B65">
        <w:lastRenderedPageBreak/>
        <w:t>T</w:t>
      </w:r>
      <w:r w:rsidR="0089288D" w:rsidRPr="008E6B65">
        <w:t>heoretical point of departure</w:t>
      </w:r>
      <w:r w:rsidR="001625D3" w:rsidRPr="008E6B65">
        <w:t xml:space="preserve"> </w:t>
      </w:r>
    </w:p>
    <w:p w14:paraId="6685A250" w14:textId="67F788ED" w:rsidR="00FC2771" w:rsidRPr="008E6B65" w:rsidRDefault="00CC2E88" w:rsidP="008E6B65">
      <w:pPr>
        <w:jc w:val="both"/>
        <w:rPr>
          <w:rFonts w:ascii="Times New Roman" w:hAnsi="Times New Roman" w:cs="Times New Roman"/>
          <w:lang w:val="en-US"/>
        </w:rPr>
      </w:pPr>
      <w:r w:rsidRPr="008E6B65">
        <w:rPr>
          <w:rFonts w:ascii="Times New Roman" w:hAnsi="Times New Roman" w:cs="Times New Roman"/>
          <w:lang w:val="en-US"/>
        </w:rPr>
        <w:t>To u</w:t>
      </w:r>
      <w:r w:rsidR="004D5E29" w:rsidRPr="008E6B65">
        <w:rPr>
          <w:rFonts w:ascii="Times New Roman" w:hAnsi="Times New Roman" w:cs="Times New Roman"/>
          <w:lang w:val="en-US"/>
        </w:rPr>
        <w:t>nderstand</w:t>
      </w:r>
      <w:r w:rsidRPr="008E6B65">
        <w:rPr>
          <w:rFonts w:ascii="Times New Roman" w:hAnsi="Times New Roman" w:cs="Times New Roman"/>
          <w:lang w:val="en-US"/>
        </w:rPr>
        <w:t xml:space="preserve"> the employability of non-traditional graduates </w:t>
      </w:r>
      <w:r w:rsidR="005C2B97" w:rsidRPr="008E6B65">
        <w:rPr>
          <w:rFonts w:ascii="Times New Roman" w:hAnsi="Times New Roman" w:cs="Times New Roman"/>
          <w:lang w:val="en-US"/>
        </w:rPr>
        <w:t xml:space="preserve">in </w:t>
      </w:r>
      <w:proofErr w:type="gramStart"/>
      <w:r w:rsidRPr="008E6B65">
        <w:rPr>
          <w:rFonts w:ascii="Times New Roman" w:hAnsi="Times New Roman" w:cs="Times New Roman"/>
          <w:lang w:val="en-US"/>
        </w:rPr>
        <w:t>H</w:t>
      </w:r>
      <w:r w:rsidR="004D5E29" w:rsidRPr="008E6B65">
        <w:rPr>
          <w:rFonts w:ascii="Times New Roman" w:hAnsi="Times New Roman" w:cs="Times New Roman"/>
          <w:lang w:val="en-US"/>
        </w:rPr>
        <w:t>E</w:t>
      </w:r>
      <w:proofErr w:type="gramEnd"/>
      <w:r w:rsidR="004D5E29" w:rsidRPr="008E6B65">
        <w:rPr>
          <w:rFonts w:ascii="Times New Roman" w:hAnsi="Times New Roman" w:cs="Times New Roman"/>
          <w:lang w:val="en-US"/>
        </w:rPr>
        <w:t xml:space="preserve"> </w:t>
      </w:r>
      <w:r w:rsidR="00200F40" w:rsidRPr="008E6B65">
        <w:rPr>
          <w:rFonts w:ascii="Times New Roman" w:hAnsi="Times New Roman" w:cs="Times New Roman"/>
          <w:lang w:val="en-US"/>
        </w:rPr>
        <w:t xml:space="preserve">from an individual and an organizational perspective, </w:t>
      </w:r>
      <w:r w:rsidR="004D5E29" w:rsidRPr="008E6B65">
        <w:rPr>
          <w:rFonts w:ascii="Times New Roman" w:hAnsi="Times New Roman" w:cs="Times New Roman"/>
          <w:lang w:val="en-US"/>
        </w:rPr>
        <w:t xml:space="preserve">we </w:t>
      </w:r>
      <w:r w:rsidR="005C2B97" w:rsidRPr="008E6B65">
        <w:rPr>
          <w:rFonts w:ascii="Times New Roman" w:hAnsi="Times New Roman" w:cs="Times New Roman"/>
          <w:lang w:val="en-US"/>
        </w:rPr>
        <w:t xml:space="preserve">use </w:t>
      </w:r>
      <w:r w:rsidR="002B31CC">
        <w:rPr>
          <w:rFonts w:ascii="Times New Roman" w:hAnsi="Times New Roman" w:cs="Times New Roman"/>
          <w:lang w:val="en-US"/>
        </w:rPr>
        <w:t>the theory of biographical work (Bron &amp; Thunborg, in press)</w:t>
      </w:r>
      <w:r w:rsidR="005C2B97" w:rsidRPr="008E6B65">
        <w:rPr>
          <w:rFonts w:ascii="Times New Roman" w:hAnsi="Times New Roman" w:cs="Times New Roman"/>
          <w:lang w:val="en-US"/>
        </w:rPr>
        <w:t xml:space="preserve"> and </w:t>
      </w:r>
      <w:r w:rsidR="002B31CC">
        <w:rPr>
          <w:rFonts w:ascii="Times New Roman" w:hAnsi="Times New Roman" w:cs="Times New Roman"/>
          <w:lang w:val="en-US"/>
        </w:rPr>
        <w:t>the</w:t>
      </w:r>
      <w:r w:rsidR="005C2B97" w:rsidRPr="008E6B65">
        <w:rPr>
          <w:rFonts w:ascii="Times New Roman" w:hAnsi="Times New Roman" w:cs="Times New Roman"/>
          <w:lang w:val="en-US"/>
        </w:rPr>
        <w:t xml:space="preserve"> </w:t>
      </w:r>
      <w:r w:rsidR="006A2A76">
        <w:rPr>
          <w:rFonts w:ascii="Times New Roman" w:hAnsi="Times New Roman" w:cs="Times New Roman"/>
          <w:lang w:val="en-US"/>
        </w:rPr>
        <w:t xml:space="preserve">theory of </w:t>
      </w:r>
      <w:proofErr w:type="spellStart"/>
      <w:r w:rsidR="006A2A76">
        <w:rPr>
          <w:rFonts w:ascii="Times New Roman" w:hAnsi="Times New Roman" w:cs="Times New Roman"/>
          <w:lang w:val="en-US"/>
        </w:rPr>
        <w:t>organising</w:t>
      </w:r>
      <w:proofErr w:type="spellEnd"/>
      <w:r w:rsidR="004573C6">
        <w:rPr>
          <w:rFonts w:ascii="Times New Roman" w:hAnsi="Times New Roman" w:cs="Times New Roman"/>
          <w:lang w:val="en-US"/>
        </w:rPr>
        <w:t xml:space="preserve"> (</w:t>
      </w:r>
      <w:proofErr w:type="spellStart"/>
      <w:r w:rsidR="004573C6">
        <w:rPr>
          <w:rFonts w:ascii="Times New Roman" w:hAnsi="Times New Roman" w:cs="Times New Roman"/>
          <w:lang w:val="en-US"/>
        </w:rPr>
        <w:t>Czarniawska</w:t>
      </w:r>
      <w:proofErr w:type="spellEnd"/>
      <w:r w:rsidR="005C2B97" w:rsidRPr="008E6B65">
        <w:rPr>
          <w:rFonts w:ascii="Times New Roman" w:hAnsi="Times New Roman" w:cs="Times New Roman"/>
          <w:lang w:val="en-US"/>
        </w:rPr>
        <w:t xml:space="preserve"> 2014). </w:t>
      </w:r>
    </w:p>
    <w:p w14:paraId="57CFAD82" w14:textId="2DB9C477" w:rsidR="006A11E7" w:rsidRDefault="002B31CC" w:rsidP="008E6B65">
      <w:pPr>
        <w:jc w:val="both"/>
        <w:rPr>
          <w:rFonts w:ascii="Times New Roman" w:hAnsi="Times New Roman" w:cs="Times New Roman"/>
          <w:lang w:val="en-US"/>
        </w:rPr>
      </w:pPr>
      <w:r>
        <w:rPr>
          <w:rFonts w:ascii="Times New Roman" w:hAnsi="Times New Roman" w:cs="Times New Roman"/>
          <w:lang w:val="en-US"/>
        </w:rPr>
        <w:t xml:space="preserve">The theory of biographical work is part of </w:t>
      </w:r>
      <w:r w:rsidR="0038527C" w:rsidRPr="008E6B65">
        <w:rPr>
          <w:rFonts w:ascii="Times New Roman" w:hAnsi="Times New Roman" w:cs="Times New Roman"/>
          <w:lang w:val="en-US"/>
        </w:rPr>
        <w:t xml:space="preserve">biographical </w:t>
      </w:r>
      <w:r>
        <w:rPr>
          <w:rFonts w:ascii="Times New Roman" w:hAnsi="Times New Roman" w:cs="Times New Roman"/>
          <w:lang w:val="en-US"/>
        </w:rPr>
        <w:t xml:space="preserve">research </w:t>
      </w:r>
      <w:r w:rsidR="0038527C" w:rsidRPr="008E6B65">
        <w:rPr>
          <w:rFonts w:ascii="Times New Roman" w:hAnsi="Times New Roman" w:cs="Times New Roman"/>
          <w:lang w:val="en-US"/>
        </w:rPr>
        <w:t>concerned with persons’ con</w:t>
      </w:r>
      <w:r>
        <w:rPr>
          <w:rFonts w:ascii="Times New Roman" w:hAnsi="Times New Roman" w:cs="Times New Roman"/>
          <w:lang w:val="en-US"/>
        </w:rPr>
        <w:softHyphen/>
      </w:r>
      <w:r w:rsidR="0038527C" w:rsidRPr="008E6B65">
        <w:rPr>
          <w:rFonts w:ascii="Times New Roman" w:hAnsi="Times New Roman" w:cs="Times New Roman"/>
          <w:lang w:val="en-US"/>
        </w:rPr>
        <w:t>structions of their every-day life ex</w:t>
      </w:r>
      <w:r w:rsidR="00A71E76">
        <w:rPr>
          <w:rFonts w:ascii="Times New Roman" w:hAnsi="Times New Roman" w:cs="Times New Roman"/>
          <w:lang w:val="en-US"/>
        </w:rPr>
        <w:t>perien</w:t>
      </w:r>
      <w:r w:rsidR="0038527C" w:rsidRPr="008E6B65">
        <w:rPr>
          <w:rFonts w:ascii="Times New Roman" w:hAnsi="Times New Roman" w:cs="Times New Roman"/>
          <w:lang w:val="en-US"/>
        </w:rPr>
        <w:t xml:space="preserve">ces, through </w:t>
      </w:r>
      <w:r w:rsidR="00103D47" w:rsidRPr="008E6B65">
        <w:rPr>
          <w:rFonts w:ascii="Times New Roman" w:hAnsi="Times New Roman" w:cs="Times New Roman"/>
          <w:lang w:val="en-US"/>
        </w:rPr>
        <w:t>storytelling</w:t>
      </w:r>
      <w:r>
        <w:rPr>
          <w:rFonts w:ascii="Times New Roman" w:hAnsi="Times New Roman" w:cs="Times New Roman"/>
          <w:lang w:val="en-US"/>
        </w:rPr>
        <w:t>. T</w:t>
      </w:r>
      <w:r w:rsidR="0038527C" w:rsidRPr="008E6B65">
        <w:rPr>
          <w:rFonts w:ascii="Times New Roman" w:hAnsi="Times New Roman" w:cs="Times New Roman"/>
          <w:lang w:val="en-US"/>
        </w:rPr>
        <w:t>he relation between the past and future is narrated at present. It draws attention to aspects of learning and how people form and transform id</w:t>
      </w:r>
      <w:r>
        <w:rPr>
          <w:rFonts w:ascii="Times New Roman" w:hAnsi="Times New Roman" w:cs="Times New Roman"/>
          <w:lang w:val="en-US"/>
        </w:rPr>
        <w:t xml:space="preserve">entities throughout their lives. It also pays attention to the </w:t>
      </w:r>
      <w:r w:rsidR="0038527C" w:rsidRPr="008E6B65">
        <w:rPr>
          <w:rFonts w:ascii="Times New Roman" w:hAnsi="Times New Roman" w:cs="Times New Roman"/>
          <w:lang w:val="en-US"/>
        </w:rPr>
        <w:t xml:space="preserve">relation </w:t>
      </w:r>
      <w:r>
        <w:rPr>
          <w:rFonts w:ascii="Times New Roman" w:hAnsi="Times New Roman" w:cs="Times New Roman"/>
          <w:lang w:val="en-US"/>
        </w:rPr>
        <w:t>between</w:t>
      </w:r>
      <w:r w:rsidR="0038527C" w:rsidRPr="008E6B65">
        <w:rPr>
          <w:rFonts w:ascii="Times New Roman" w:hAnsi="Times New Roman" w:cs="Times New Roman"/>
          <w:lang w:val="en-US"/>
        </w:rPr>
        <w:t xml:space="preserve"> social backgrou</w:t>
      </w:r>
      <w:r>
        <w:rPr>
          <w:rFonts w:ascii="Times New Roman" w:hAnsi="Times New Roman" w:cs="Times New Roman"/>
          <w:lang w:val="en-US"/>
        </w:rPr>
        <w:t xml:space="preserve">nd and previous experiences </w:t>
      </w:r>
      <w:r w:rsidR="0038527C" w:rsidRPr="008E6B65">
        <w:rPr>
          <w:rFonts w:ascii="Times New Roman" w:hAnsi="Times New Roman" w:cs="Times New Roman"/>
          <w:lang w:val="en-US"/>
        </w:rPr>
        <w:t xml:space="preserve">in different life </w:t>
      </w:r>
      <w:r w:rsidR="006A2A76">
        <w:rPr>
          <w:rFonts w:ascii="Times New Roman" w:hAnsi="Times New Roman" w:cs="Times New Roman"/>
          <w:lang w:val="en-US"/>
        </w:rPr>
        <w:t xml:space="preserve">settings. </w:t>
      </w:r>
      <w:proofErr w:type="spellStart"/>
      <w:r w:rsidR="006A2A76">
        <w:rPr>
          <w:rFonts w:ascii="Times New Roman" w:hAnsi="Times New Roman" w:cs="Times New Roman"/>
          <w:lang w:val="en-US"/>
        </w:rPr>
        <w:t>Alheit</w:t>
      </w:r>
      <w:proofErr w:type="spellEnd"/>
      <w:r w:rsidR="006A2A76">
        <w:rPr>
          <w:rFonts w:ascii="Times New Roman" w:hAnsi="Times New Roman" w:cs="Times New Roman"/>
          <w:lang w:val="en-US"/>
        </w:rPr>
        <w:t xml:space="preserve"> &amp; </w:t>
      </w:r>
      <w:proofErr w:type="spellStart"/>
      <w:r w:rsidR="006A2A76">
        <w:rPr>
          <w:rFonts w:ascii="Times New Roman" w:hAnsi="Times New Roman" w:cs="Times New Roman"/>
          <w:lang w:val="en-US"/>
        </w:rPr>
        <w:t>Dausien</w:t>
      </w:r>
      <w:proofErr w:type="spellEnd"/>
      <w:r w:rsidR="006A2A76">
        <w:rPr>
          <w:rFonts w:ascii="Times New Roman" w:hAnsi="Times New Roman" w:cs="Times New Roman"/>
          <w:lang w:val="en-US"/>
        </w:rPr>
        <w:t xml:space="preserve"> (2000</w:t>
      </w:r>
      <w:r w:rsidR="0038527C" w:rsidRPr="008E6B65">
        <w:rPr>
          <w:rFonts w:ascii="Times New Roman" w:hAnsi="Times New Roman" w:cs="Times New Roman"/>
          <w:lang w:val="en-US"/>
        </w:rPr>
        <w:t xml:space="preserve">) uses </w:t>
      </w:r>
      <w:r w:rsidR="00B07046" w:rsidRPr="008E6B65">
        <w:rPr>
          <w:rFonts w:ascii="Times New Roman" w:hAnsi="Times New Roman" w:cs="Times New Roman"/>
          <w:lang w:val="en-US"/>
        </w:rPr>
        <w:t xml:space="preserve">the concept </w:t>
      </w:r>
      <w:proofErr w:type="spellStart"/>
      <w:r w:rsidR="0038527C" w:rsidRPr="008E6B65">
        <w:rPr>
          <w:rFonts w:ascii="Times New Roman" w:hAnsi="Times New Roman" w:cs="Times New Roman"/>
          <w:lang w:val="en-US"/>
        </w:rPr>
        <w:t>biographicity</w:t>
      </w:r>
      <w:proofErr w:type="spellEnd"/>
      <w:r w:rsidR="0038527C" w:rsidRPr="008E6B65">
        <w:rPr>
          <w:rFonts w:ascii="Times New Roman" w:hAnsi="Times New Roman" w:cs="Times New Roman"/>
          <w:lang w:val="en-US"/>
        </w:rPr>
        <w:t xml:space="preserve"> for understanding the continual processes that people are involved in when forming their lives through storytelling. Identity formation is according to Mead (1934) a process formed in the relation between the spontaneous acting ‘I’</w:t>
      </w:r>
      <w:r w:rsidR="00B07046" w:rsidRPr="008E6B65">
        <w:rPr>
          <w:rFonts w:ascii="Times New Roman" w:hAnsi="Times New Roman" w:cs="Times New Roman"/>
          <w:lang w:val="en-US"/>
        </w:rPr>
        <w:t xml:space="preserve"> and the </w:t>
      </w:r>
      <w:proofErr w:type="spellStart"/>
      <w:r w:rsidR="00B07046" w:rsidRPr="008E6B65">
        <w:rPr>
          <w:rFonts w:ascii="Times New Roman" w:hAnsi="Times New Roman" w:cs="Times New Roman"/>
          <w:lang w:val="en-US"/>
        </w:rPr>
        <w:t>socialis</w:t>
      </w:r>
      <w:r w:rsidR="0038527C" w:rsidRPr="008E6B65">
        <w:rPr>
          <w:rFonts w:ascii="Times New Roman" w:hAnsi="Times New Roman" w:cs="Times New Roman"/>
          <w:lang w:val="en-US"/>
        </w:rPr>
        <w:t>ed</w:t>
      </w:r>
      <w:proofErr w:type="spellEnd"/>
      <w:r w:rsidR="0038527C" w:rsidRPr="008E6B65">
        <w:rPr>
          <w:rFonts w:ascii="Times New Roman" w:hAnsi="Times New Roman" w:cs="Times New Roman"/>
          <w:lang w:val="en-US"/>
        </w:rPr>
        <w:t xml:space="preserve"> ‘me’, where people have the ability to see themselves both as subjects and objects and thereby change their way of seeing themselves and acting in relation to others. The identity formation process is seen as a threefold process, first seeing and acting towards others through oneself, second, seeing oneself through the perspective of the other and finally forming a view of the generalized other. Identity transformation processes is related to radical identity changes and is described as a “battle” where peoples </w:t>
      </w:r>
      <w:r w:rsidR="006A11E7">
        <w:rPr>
          <w:rFonts w:ascii="Times New Roman" w:hAnsi="Times New Roman" w:cs="Times New Roman"/>
          <w:lang w:val="en-US"/>
        </w:rPr>
        <w:t>old and new meaning perspective</w:t>
      </w:r>
      <w:r w:rsidR="0038527C" w:rsidRPr="008E6B65">
        <w:rPr>
          <w:rFonts w:ascii="Times New Roman" w:hAnsi="Times New Roman" w:cs="Times New Roman"/>
          <w:lang w:val="en-US"/>
        </w:rPr>
        <w:t>(s) meet and c</w:t>
      </w:r>
      <w:r w:rsidR="006A11E7">
        <w:rPr>
          <w:rFonts w:ascii="Times New Roman" w:hAnsi="Times New Roman" w:cs="Times New Roman"/>
          <w:lang w:val="en-US"/>
        </w:rPr>
        <w:t>ompete with each other (</w:t>
      </w:r>
      <w:proofErr w:type="spellStart"/>
      <w:r w:rsidR="006A11E7">
        <w:rPr>
          <w:rFonts w:ascii="Times New Roman" w:hAnsi="Times New Roman" w:cs="Times New Roman"/>
          <w:lang w:val="en-US"/>
        </w:rPr>
        <w:t>Mezirow</w:t>
      </w:r>
      <w:proofErr w:type="spellEnd"/>
      <w:r w:rsidR="0038527C" w:rsidRPr="008E6B65">
        <w:rPr>
          <w:rFonts w:ascii="Times New Roman" w:hAnsi="Times New Roman" w:cs="Times New Roman"/>
          <w:lang w:val="en-US"/>
        </w:rPr>
        <w:t xml:space="preserve"> 1978</w:t>
      </w:r>
      <w:r w:rsidR="00734ADD">
        <w:rPr>
          <w:rFonts w:ascii="Times New Roman" w:hAnsi="Times New Roman" w:cs="Times New Roman"/>
          <w:lang w:val="en-US"/>
        </w:rPr>
        <w:t>; 2000</w:t>
      </w:r>
      <w:r w:rsidR="0038527C" w:rsidRPr="008E6B65">
        <w:rPr>
          <w:rFonts w:ascii="Times New Roman" w:hAnsi="Times New Roman" w:cs="Times New Roman"/>
          <w:lang w:val="en-US"/>
        </w:rPr>
        <w:t xml:space="preserve">). </w:t>
      </w:r>
    </w:p>
    <w:p w14:paraId="34640A1D" w14:textId="77777777" w:rsidR="006A11E7" w:rsidRDefault="0038527C" w:rsidP="008E6B65">
      <w:pPr>
        <w:jc w:val="both"/>
        <w:rPr>
          <w:rFonts w:ascii="Times New Roman" w:hAnsi="Times New Roman" w:cs="Times New Roman"/>
          <w:lang w:val="en-US"/>
        </w:rPr>
      </w:pPr>
      <w:r w:rsidRPr="008E6B65">
        <w:rPr>
          <w:rFonts w:ascii="Times New Roman" w:hAnsi="Times New Roman" w:cs="Times New Roman"/>
          <w:lang w:val="en-US"/>
        </w:rPr>
        <w:t xml:space="preserve">This paper focuses on the transition between </w:t>
      </w:r>
      <w:proofErr w:type="gramStart"/>
      <w:r w:rsidRPr="008E6B65">
        <w:rPr>
          <w:rFonts w:ascii="Times New Roman" w:hAnsi="Times New Roman" w:cs="Times New Roman"/>
          <w:lang w:val="en-US"/>
        </w:rPr>
        <w:t>HE</w:t>
      </w:r>
      <w:proofErr w:type="gramEnd"/>
      <w:r w:rsidRPr="008E6B65">
        <w:rPr>
          <w:rFonts w:ascii="Times New Roman" w:hAnsi="Times New Roman" w:cs="Times New Roman"/>
          <w:lang w:val="en-US"/>
        </w:rPr>
        <w:t xml:space="preserve"> and working life. Transition is seen as a crucial process of change in a person’s life, leading to struggles i.e. feelings of uncertainty in being in between the HE context and the context of working life which affects the formation of identity. The relation between agency and structure is of importance for understanding students’ identity formation and transformation as the person’s biography is formed in relation to different structural properties embedded in different contexts and </w:t>
      </w:r>
      <w:r w:rsidR="00734ADD">
        <w:rPr>
          <w:rFonts w:ascii="Times New Roman" w:hAnsi="Times New Roman" w:cs="Times New Roman"/>
          <w:lang w:val="en-US"/>
        </w:rPr>
        <w:t>discourses (Giddens, 1991)</w:t>
      </w:r>
      <w:r w:rsidR="002B31CC">
        <w:rPr>
          <w:rFonts w:ascii="Times New Roman" w:hAnsi="Times New Roman" w:cs="Times New Roman"/>
          <w:lang w:val="en-US"/>
        </w:rPr>
        <w:t>.</w:t>
      </w:r>
      <w:r w:rsidR="00734ADD">
        <w:rPr>
          <w:rFonts w:ascii="Times New Roman" w:hAnsi="Times New Roman" w:cs="Times New Roman"/>
          <w:lang w:val="en-US"/>
        </w:rPr>
        <w:t xml:space="preserve"> </w:t>
      </w:r>
    </w:p>
    <w:p w14:paraId="4250AFF3" w14:textId="54089A92" w:rsidR="006A11E7" w:rsidRDefault="002B31CC" w:rsidP="008E6B65">
      <w:pPr>
        <w:jc w:val="both"/>
        <w:rPr>
          <w:rFonts w:ascii="Times New Roman" w:hAnsi="Times New Roman" w:cs="Times New Roman"/>
          <w:lang w:val="en-US"/>
        </w:rPr>
      </w:pPr>
      <w:r>
        <w:rPr>
          <w:rFonts w:ascii="Times New Roman" w:hAnsi="Times New Roman" w:cs="Times New Roman"/>
          <w:lang w:val="en-US"/>
        </w:rPr>
        <w:t>F</w:t>
      </w:r>
      <w:r w:rsidR="0038527C" w:rsidRPr="008E6B65">
        <w:rPr>
          <w:rFonts w:ascii="Times New Roman" w:hAnsi="Times New Roman" w:cs="Times New Roman"/>
          <w:lang w:val="en-US"/>
        </w:rPr>
        <w:t xml:space="preserve">or </w:t>
      </w:r>
      <w:r>
        <w:rPr>
          <w:rFonts w:ascii="Times New Roman" w:hAnsi="Times New Roman" w:cs="Times New Roman"/>
          <w:lang w:val="en-US"/>
        </w:rPr>
        <w:t xml:space="preserve">understanding </w:t>
      </w:r>
      <w:r w:rsidR="0038527C" w:rsidRPr="008E6B65">
        <w:rPr>
          <w:rFonts w:ascii="Times New Roman" w:hAnsi="Times New Roman" w:cs="Times New Roman"/>
          <w:lang w:val="en-US"/>
        </w:rPr>
        <w:t>non-traditional graduates from a biographical perspective we draw on a theory that we call biographical work</w:t>
      </w:r>
      <w:r w:rsidR="00B07046" w:rsidRPr="008E6B65">
        <w:rPr>
          <w:rFonts w:ascii="Times New Roman" w:hAnsi="Times New Roman" w:cs="Times New Roman"/>
          <w:lang w:val="en-US"/>
        </w:rPr>
        <w:t xml:space="preserve"> (Bron &amp; Thunborg, in press)</w:t>
      </w:r>
      <w:r w:rsidR="0038527C" w:rsidRPr="008E6B65">
        <w:rPr>
          <w:rFonts w:ascii="Times New Roman" w:hAnsi="Times New Roman" w:cs="Times New Roman"/>
          <w:lang w:val="en-US"/>
        </w:rPr>
        <w:t xml:space="preserve">. </w:t>
      </w:r>
      <w:r w:rsidR="00446E30" w:rsidRPr="008E6B65">
        <w:rPr>
          <w:rFonts w:ascii="Times New Roman" w:hAnsi="Times New Roman" w:cs="Times New Roman"/>
          <w:lang w:val="en-US"/>
        </w:rPr>
        <w:t xml:space="preserve">We have earlier used biographical work </w:t>
      </w:r>
      <w:r w:rsidR="00B07046" w:rsidRPr="008E6B65">
        <w:rPr>
          <w:rFonts w:ascii="Times New Roman" w:hAnsi="Times New Roman" w:cs="Times New Roman"/>
          <w:lang w:val="en-US"/>
        </w:rPr>
        <w:t>as a way of</w:t>
      </w:r>
      <w:r w:rsidR="00446E30" w:rsidRPr="008E6B65">
        <w:rPr>
          <w:rFonts w:ascii="Times New Roman" w:hAnsi="Times New Roman" w:cs="Times New Roman"/>
          <w:lang w:val="en-US"/>
        </w:rPr>
        <w:t xml:space="preserve"> </w:t>
      </w:r>
      <w:r w:rsidR="00B07046" w:rsidRPr="008E6B65">
        <w:rPr>
          <w:rFonts w:ascii="Times New Roman" w:hAnsi="Times New Roman" w:cs="Times New Roman"/>
          <w:lang w:val="en-US"/>
        </w:rPr>
        <w:t>understan</w:t>
      </w:r>
      <w:r w:rsidR="00446E30" w:rsidRPr="008E6B65">
        <w:rPr>
          <w:rFonts w:ascii="Times New Roman" w:hAnsi="Times New Roman" w:cs="Times New Roman"/>
          <w:lang w:val="en-US"/>
        </w:rPr>
        <w:t xml:space="preserve">ding how non-traditional students form and transform identities in </w:t>
      </w:r>
      <w:proofErr w:type="gramStart"/>
      <w:r w:rsidR="00B07046" w:rsidRPr="008E6B65">
        <w:rPr>
          <w:rFonts w:ascii="Times New Roman" w:hAnsi="Times New Roman" w:cs="Times New Roman"/>
          <w:lang w:val="en-US"/>
        </w:rPr>
        <w:t>HE</w:t>
      </w:r>
      <w:proofErr w:type="gramEnd"/>
      <w:r w:rsidR="00B07046" w:rsidRPr="008E6B65">
        <w:rPr>
          <w:rFonts w:ascii="Times New Roman" w:hAnsi="Times New Roman" w:cs="Times New Roman"/>
          <w:lang w:val="en-US"/>
        </w:rPr>
        <w:t xml:space="preserve"> and </w:t>
      </w:r>
      <w:r w:rsidR="00446E30" w:rsidRPr="008E6B65">
        <w:rPr>
          <w:rFonts w:ascii="Times New Roman" w:hAnsi="Times New Roman" w:cs="Times New Roman"/>
          <w:lang w:val="en-US"/>
        </w:rPr>
        <w:t>life. The process of biographical work consists of identity struggles leading to processes of either anchoring or floating. Anchoring is defined as a process where people are working the boundaries between contexts holding on to something that can make th</w:t>
      </w:r>
      <w:r w:rsidR="006A11E7">
        <w:rPr>
          <w:rFonts w:ascii="Times New Roman" w:hAnsi="Times New Roman" w:cs="Times New Roman"/>
          <w:lang w:val="en-US"/>
        </w:rPr>
        <w:t>em identify themselves (Fenwick</w:t>
      </w:r>
      <w:r w:rsidR="00446E30" w:rsidRPr="008E6B65">
        <w:rPr>
          <w:rFonts w:ascii="Times New Roman" w:hAnsi="Times New Roman" w:cs="Times New Roman"/>
          <w:lang w:val="en-US"/>
        </w:rPr>
        <w:t xml:space="preserve"> 2006). Floating is defined a feeling of being stuck, not being able to go forward or back, not being able to connect to anything</w:t>
      </w:r>
      <w:r w:rsidR="006A11E7">
        <w:rPr>
          <w:rFonts w:ascii="Times New Roman" w:hAnsi="Times New Roman" w:cs="Times New Roman"/>
          <w:color w:val="0070C0"/>
          <w:lang w:val="en-US"/>
        </w:rPr>
        <w:t>,</w:t>
      </w:r>
      <w:r w:rsidR="00446E30" w:rsidRPr="008E6B65">
        <w:rPr>
          <w:rFonts w:ascii="Times New Roman" w:hAnsi="Times New Roman" w:cs="Times New Roman"/>
          <w:lang w:val="en-US"/>
        </w:rPr>
        <w:t xml:space="preserve"> and </w:t>
      </w:r>
      <w:r w:rsidR="006A11E7">
        <w:rPr>
          <w:rFonts w:ascii="Times New Roman" w:hAnsi="Times New Roman" w:cs="Times New Roman"/>
          <w:lang w:val="en-US"/>
        </w:rPr>
        <w:t>is related to life crisis (Bron</w:t>
      </w:r>
      <w:r w:rsidR="00446E30" w:rsidRPr="008E6B65">
        <w:rPr>
          <w:rFonts w:ascii="Times New Roman" w:hAnsi="Times New Roman" w:cs="Times New Roman"/>
          <w:lang w:val="en-US"/>
        </w:rPr>
        <w:t xml:space="preserve"> 2000). Identity formation seems to be related to </w:t>
      </w:r>
      <w:r w:rsidR="00C44740" w:rsidRPr="008E6B65">
        <w:rPr>
          <w:rFonts w:ascii="Times New Roman" w:hAnsi="Times New Roman" w:cs="Times New Roman"/>
          <w:lang w:val="en-US"/>
        </w:rPr>
        <w:t xml:space="preserve">continual </w:t>
      </w:r>
      <w:r w:rsidR="00446E30" w:rsidRPr="008E6B65">
        <w:rPr>
          <w:rFonts w:ascii="Times New Roman" w:hAnsi="Times New Roman" w:cs="Times New Roman"/>
          <w:lang w:val="en-US"/>
        </w:rPr>
        <w:t>anchoring processes</w:t>
      </w:r>
      <w:r w:rsidR="006A11E7">
        <w:rPr>
          <w:rFonts w:ascii="Times New Roman" w:hAnsi="Times New Roman" w:cs="Times New Roman"/>
          <w:color w:val="0070C0"/>
          <w:lang w:val="en-US"/>
        </w:rPr>
        <w:t>,</w:t>
      </w:r>
      <w:r w:rsidR="00446E30" w:rsidRPr="008E6B65">
        <w:rPr>
          <w:rFonts w:ascii="Times New Roman" w:hAnsi="Times New Roman" w:cs="Times New Roman"/>
          <w:lang w:val="en-US"/>
        </w:rPr>
        <w:t xml:space="preserve"> while </w:t>
      </w:r>
      <w:r w:rsidR="00C44740" w:rsidRPr="008E6B65">
        <w:rPr>
          <w:rFonts w:ascii="Times New Roman" w:hAnsi="Times New Roman" w:cs="Times New Roman"/>
          <w:lang w:val="en-US"/>
        </w:rPr>
        <w:t xml:space="preserve">identity transformation seems to be related to </w:t>
      </w:r>
      <w:r w:rsidR="00446E30" w:rsidRPr="008E6B65">
        <w:rPr>
          <w:rFonts w:ascii="Times New Roman" w:hAnsi="Times New Roman" w:cs="Times New Roman"/>
          <w:lang w:val="en-US"/>
        </w:rPr>
        <w:t xml:space="preserve">floating followed by anchoring (Bron &amp; Thunborg, in press). </w:t>
      </w:r>
      <w:r w:rsidR="00C44740" w:rsidRPr="008E6B65">
        <w:rPr>
          <w:rFonts w:ascii="Times New Roman" w:hAnsi="Times New Roman" w:cs="Times New Roman"/>
          <w:lang w:val="en-US"/>
        </w:rPr>
        <w:t>Identifying the strategies that students use is a way of understanding how they handle struggles between contexts</w:t>
      </w:r>
      <w:r w:rsidR="006A11E7">
        <w:rPr>
          <w:rFonts w:ascii="Times New Roman" w:hAnsi="Times New Roman" w:cs="Times New Roman"/>
          <w:color w:val="0070C0"/>
          <w:lang w:val="en-US"/>
        </w:rPr>
        <w:t>,</w:t>
      </w:r>
      <w:r w:rsidR="00C44740" w:rsidRPr="008E6B65">
        <w:rPr>
          <w:rFonts w:ascii="Times New Roman" w:hAnsi="Times New Roman" w:cs="Times New Roman"/>
          <w:lang w:val="en-US"/>
        </w:rPr>
        <w:t xml:space="preserve"> and thereby</w:t>
      </w:r>
      <w:r w:rsidR="006A11E7">
        <w:rPr>
          <w:rFonts w:ascii="Times New Roman" w:hAnsi="Times New Roman" w:cs="Times New Roman"/>
          <w:color w:val="0070C0"/>
          <w:lang w:val="en-US"/>
        </w:rPr>
        <w:t>,</w:t>
      </w:r>
      <w:r w:rsidR="00C44740" w:rsidRPr="008E6B65">
        <w:rPr>
          <w:rFonts w:ascii="Times New Roman" w:hAnsi="Times New Roman" w:cs="Times New Roman"/>
          <w:lang w:val="en-US"/>
        </w:rPr>
        <w:t xml:space="preserve"> relates to how they try to anchor in working the boundaries between </w:t>
      </w:r>
      <w:proofErr w:type="gramStart"/>
      <w:r w:rsidR="00C44740" w:rsidRPr="008E6B65">
        <w:rPr>
          <w:rFonts w:ascii="Times New Roman" w:hAnsi="Times New Roman" w:cs="Times New Roman"/>
          <w:lang w:val="en-US"/>
        </w:rPr>
        <w:t>HE</w:t>
      </w:r>
      <w:proofErr w:type="gramEnd"/>
      <w:r w:rsidR="00C44740" w:rsidRPr="008E6B65">
        <w:rPr>
          <w:rFonts w:ascii="Times New Roman" w:hAnsi="Times New Roman" w:cs="Times New Roman"/>
          <w:lang w:val="en-US"/>
        </w:rPr>
        <w:t xml:space="preserve"> and working life.</w:t>
      </w:r>
      <w:r w:rsidR="005A254C" w:rsidRPr="008E6B65">
        <w:rPr>
          <w:rFonts w:ascii="Times New Roman" w:hAnsi="Times New Roman" w:cs="Times New Roman"/>
          <w:lang w:val="en-US"/>
        </w:rPr>
        <w:t xml:space="preserve"> </w:t>
      </w:r>
    </w:p>
    <w:p w14:paraId="4D7A3C84" w14:textId="2A53F68C" w:rsidR="00D74902" w:rsidRPr="008E6B65" w:rsidRDefault="000A1614" w:rsidP="008E6B65">
      <w:pPr>
        <w:jc w:val="both"/>
        <w:rPr>
          <w:rFonts w:ascii="Times New Roman" w:hAnsi="Times New Roman" w:cs="Times New Roman"/>
          <w:lang w:val="en-US"/>
        </w:rPr>
      </w:pPr>
      <w:r w:rsidRPr="008E6B65">
        <w:rPr>
          <w:rFonts w:ascii="Times New Roman" w:hAnsi="Times New Roman" w:cs="Times New Roman"/>
          <w:lang w:val="en-US"/>
        </w:rPr>
        <w:t>Summing up</w:t>
      </w:r>
      <w:r w:rsidR="00B07046" w:rsidRPr="008E6B65">
        <w:rPr>
          <w:rFonts w:ascii="Times New Roman" w:hAnsi="Times New Roman" w:cs="Times New Roman"/>
          <w:lang w:val="en-US"/>
        </w:rPr>
        <w:t xml:space="preserve"> so far</w:t>
      </w:r>
      <w:r w:rsidRPr="008E6B65">
        <w:rPr>
          <w:rFonts w:ascii="Times New Roman" w:hAnsi="Times New Roman" w:cs="Times New Roman"/>
          <w:lang w:val="en-US"/>
        </w:rPr>
        <w:t>, a</w:t>
      </w:r>
      <w:r w:rsidR="006E353B" w:rsidRPr="008E6B65">
        <w:rPr>
          <w:rFonts w:ascii="Times New Roman" w:hAnsi="Times New Roman" w:cs="Times New Roman"/>
          <w:lang w:val="en-US"/>
        </w:rPr>
        <w:t xml:space="preserve"> biographical perspective on employability focuses on non-traditional </w:t>
      </w:r>
      <w:r w:rsidR="006A11E7" w:rsidRPr="008E6B65">
        <w:rPr>
          <w:rFonts w:ascii="Times New Roman" w:hAnsi="Times New Roman" w:cs="Times New Roman"/>
          <w:lang w:val="en-US"/>
        </w:rPr>
        <w:t>graduates</w:t>
      </w:r>
      <w:r w:rsidR="006A11E7" w:rsidRPr="006A11E7">
        <w:rPr>
          <w:rFonts w:ascii="Times New Roman" w:hAnsi="Times New Roman" w:cs="Times New Roman"/>
          <w:color w:val="0070C0"/>
          <w:lang w:val="en-US"/>
        </w:rPr>
        <w:t>’</w:t>
      </w:r>
      <w:r w:rsidR="00B07046" w:rsidRPr="008E6B65">
        <w:rPr>
          <w:rFonts w:ascii="Times New Roman" w:hAnsi="Times New Roman" w:cs="Times New Roman"/>
          <w:lang w:val="en-US"/>
        </w:rPr>
        <w:t xml:space="preserve"> biographical work</w:t>
      </w:r>
      <w:r w:rsidR="006E353B" w:rsidRPr="008E6B65">
        <w:rPr>
          <w:rFonts w:ascii="Times New Roman" w:hAnsi="Times New Roman" w:cs="Times New Roman"/>
          <w:lang w:val="en-US"/>
        </w:rPr>
        <w:t xml:space="preserve"> expressed in struggles related to their biography as well as their transition between </w:t>
      </w:r>
      <w:proofErr w:type="gramStart"/>
      <w:r w:rsidR="006E353B" w:rsidRPr="008E6B65">
        <w:rPr>
          <w:rFonts w:ascii="Times New Roman" w:hAnsi="Times New Roman" w:cs="Times New Roman"/>
          <w:lang w:val="en-US"/>
        </w:rPr>
        <w:t>HE</w:t>
      </w:r>
      <w:proofErr w:type="gramEnd"/>
      <w:r w:rsidR="006E353B" w:rsidRPr="008E6B65">
        <w:rPr>
          <w:rFonts w:ascii="Times New Roman" w:hAnsi="Times New Roman" w:cs="Times New Roman"/>
          <w:lang w:val="en-US"/>
        </w:rPr>
        <w:t xml:space="preserve"> and working life and their strategies for </w:t>
      </w:r>
      <w:r w:rsidR="00B07046" w:rsidRPr="008E6B65">
        <w:rPr>
          <w:rFonts w:ascii="Times New Roman" w:hAnsi="Times New Roman" w:cs="Times New Roman"/>
          <w:lang w:val="en-US"/>
        </w:rPr>
        <w:t xml:space="preserve">handling the transition and become employable. This is </w:t>
      </w:r>
      <w:r w:rsidR="006E353B" w:rsidRPr="008E6B65">
        <w:rPr>
          <w:rFonts w:ascii="Times New Roman" w:hAnsi="Times New Roman" w:cs="Times New Roman"/>
          <w:lang w:val="en-US"/>
        </w:rPr>
        <w:t>captured as ongoing processes of identity formation and trans</w:t>
      </w:r>
      <w:r w:rsidR="002B31CC">
        <w:rPr>
          <w:rFonts w:ascii="Times New Roman" w:hAnsi="Times New Roman" w:cs="Times New Roman"/>
          <w:lang w:val="en-US"/>
        </w:rPr>
        <w:softHyphen/>
      </w:r>
      <w:r w:rsidR="006E353B" w:rsidRPr="008E6B65">
        <w:rPr>
          <w:rFonts w:ascii="Times New Roman" w:hAnsi="Times New Roman" w:cs="Times New Roman"/>
          <w:lang w:val="en-US"/>
        </w:rPr>
        <w:t>formation</w:t>
      </w:r>
      <w:r w:rsidR="0017730D" w:rsidRPr="008E6B65">
        <w:rPr>
          <w:rFonts w:ascii="Times New Roman" w:hAnsi="Times New Roman" w:cs="Times New Roman"/>
          <w:lang w:val="en-US"/>
        </w:rPr>
        <w:t xml:space="preserve"> through processes of anchoring and floating.</w:t>
      </w:r>
    </w:p>
    <w:p w14:paraId="5A5625B6" w14:textId="49511725" w:rsidR="000737A0" w:rsidRPr="008E6B65" w:rsidRDefault="0038527C" w:rsidP="008E6B65">
      <w:pPr>
        <w:jc w:val="both"/>
        <w:rPr>
          <w:rFonts w:ascii="Times New Roman" w:hAnsi="Times New Roman" w:cs="Times New Roman"/>
        </w:rPr>
      </w:pPr>
      <w:r w:rsidRPr="008E6B65">
        <w:rPr>
          <w:rFonts w:ascii="Times New Roman" w:hAnsi="Times New Roman" w:cs="Times New Roman"/>
          <w:lang w:val="en-US"/>
        </w:rPr>
        <w:lastRenderedPageBreak/>
        <w:t xml:space="preserve">To understand the </w:t>
      </w:r>
      <w:proofErr w:type="spellStart"/>
      <w:r w:rsidR="008D06BE" w:rsidRPr="008E6B65">
        <w:rPr>
          <w:rFonts w:ascii="Times New Roman" w:hAnsi="Times New Roman" w:cs="Times New Roman"/>
          <w:lang w:val="en-US"/>
        </w:rPr>
        <w:t>organis</w:t>
      </w:r>
      <w:r w:rsidRPr="008E6B65">
        <w:rPr>
          <w:rFonts w:ascii="Times New Roman" w:hAnsi="Times New Roman" w:cs="Times New Roman"/>
          <w:lang w:val="en-US"/>
        </w:rPr>
        <w:t>ational</w:t>
      </w:r>
      <w:proofErr w:type="spellEnd"/>
      <w:r w:rsidRPr="008E6B65">
        <w:rPr>
          <w:rFonts w:ascii="Times New Roman" w:hAnsi="Times New Roman" w:cs="Times New Roman"/>
          <w:lang w:val="en-US"/>
        </w:rPr>
        <w:t xml:space="preserve"> perspective on </w:t>
      </w:r>
      <w:r w:rsidR="00103D47" w:rsidRPr="008E6B65">
        <w:rPr>
          <w:rFonts w:ascii="Times New Roman" w:hAnsi="Times New Roman" w:cs="Times New Roman"/>
          <w:lang w:val="en-US"/>
        </w:rPr>
        <w:t>employability</w:t>
      </w:r>
      <w:r w:rsidRPr="008E6B65">
        <w:rPr>
          <w:rFonts w:ascii="Times New Roman" w:hAnsi="Times New Roman" w:cs="Times New Roman"/>
          <w:lang w:val="en-US"/>
        </w:rPr>
        <w:t xml:space="preserve"> </w:t>
      </w:r>
      <w:r w:rsidR="000737A0" w:rsidRPr="008E6B65">
        <w:rPr>
          <w:rFonts w:ascii="Times New Roman" w:hAnsi="Times New Roman" w:cs="Times New Roman"/>
          <w:lang w:val="en-US"/>
        </w:rPr>
        <w:t>and as Nilsson (2016) suggests</w:t>
      </w:r>
      <w:r w:rsidR="006A11E7">
        <w:rPr>
          <w:rFonts w:ascii="Times New Roman" w:hAnsi="Times New Roman" w:cs="Times New Roman"/>
          <w:color w:val="0070C0"/>
          <w:lang w:val="en-US"/>
        </w:rPr>
        <w:t>,</w:t>
      </w:r>
      <w:r w:rsidR="000737A0" w:rsidRPr="008E6B65">
        <w:rPr>
          <w:rFonts w:ascii="Times New Roman" w:hAnsi="Times New Roman" w:cs="Times New Roman"/>
          <w:lang w:val="en-US"/>
        </w:rPr>
        <w:t xml:space="preserve"> </w:t>
      </w:r>
      <w:r w:rsidR="003F25F6" w:rsidRPr="008E6B65">
        <w:rPr>
          <w:rFonts w:ascii="Times New Roman" w:hAnsi="Times New Roman" w:cs="Times New Roman"/>
          <w:lang w:val="en-US"/>
        </w:rPr>
        <w:t xml:space="preserve">employability is </w:t>
      </w:r>
      <w:proofErr w:type="spellStart"/>
      <w:r w:rsidR="003F25F6" w:rsidRPr="008E6B65">
        <w:rPr>
          <w:rFonts w:ascii="Times New Roman" w:hAnsi="Times New Roman" w:cs="Times New Roman"/>
          <w:lang w:val="en-US"/>
        </w:rPr>
        <w:t>operationa</w:t>
      </w:r>
      <w:r w:rsidR="000737A0" w:rsidRPr="008E6B65">
        <w:rPr>
          <w:rFonts w:ascii="Times New Roman" w:hAnsi="Times New Roman" w:cs="Times New Roman"/>
          <w:lang w:val="en-US"/>
        </w:rPr>
        <w:t>li</w:t>
      </w:r>
      <w:r w:rsidR="00D36FAF">
        <w:rPr>
          <w:rFonts w:ascii="Times New Roman" w:hAnsi="Times New Roman" w:cs="Times New Roman"/>
          <w:lang w:val="en-US"/>
        </w:rPr>
        <w:t>s</w:t>
      </w:r>
      <w:r w:rsidR="003F25F6" w:rsidRPr="008E6B65">
        <w:rPr>
          <w:rFonts w:ascii="Times New Roman" w:hAnsi="Times New Roman" w:cs="Times New Roman"/>
          <w:lang w:val="en-US"/>
        </w:rPr>
        <w:t>ed</w:t>
      </w:r>
      <w:proofErr w:type="spellEnd"/>
      <w:r w:rsidR="003F25F6" w:rsidRPr="008E6B65">
        <w:rPr>
          <w:rFonts w:ascii="Times New Roman" w:hAnsi="Times New Roman" w:cs="Times New Roman"/>
          <w:lang w:val="en-US"/>
        </w:rPr>
        <w:t xml:space="preserve"> in the recruitment practices in </w:t>
      </w:r>
      <w:proofErr w:type="spellStart"/>
      <w:r w:rsidR="003F25F6" w:rsidRPr="008E6B65">
        <w:rPr>
          <w:rFonts w:ascii="Times New Roman" w:hAnsi="Times New Roman" w:cs="Times New Roman"/>
          <w:lang w:val="en-US"/>
        </w:rPr>
        <w:t>organisations</w:t>
      </w:r>
      <w:proofErr w:type="spellEnd"/>
      <w:r w:rsidR="000737A0" w:rsidRPr="008E6B65">
        <w:rPr>
          <w:rFonts w:ascii="Times New Roman" w:hAnsi="Times New Roman" w:cs="Times New Roman"/>
          <w:lang w:val="en-US"/>
        </w:rPr>
        <w:t xml:space="preserve">. </w:t>
      </w:r>
      <w:r w:rsidR="000737A0" w:rsidRPr="008E6B65">
        <w:rPr>
          <w:rFonts w:ascii="Times New Roman" w:hAnsi="Times New Roman" w:cs="Times New Roman"/>
        </w:rPr>
        <w:t>The objective of recruitment is to employ the right person at the right position in order for an organisation, irrespective whether sm</w:t>
      </w:r>
      <w:r w:rsidR="003F25F6" w:rsidRPr="008E6B65">
        <w:rPr>
          <w:rFonts w:ascii="Times New Roman" w:hAnsi="Times New Roman" w:cs="Times New Roman"/>
        </w:rPr>
        <w:t>all, medium or big, to be effec</w:t>
      </w:r>
      <w:r w:rsidR="000737A0" w:rsidRPr="008E6B65">
        <w:rPr>
          <w:rFonts w:ascii="Times New Roman" w:hAnsi="Times New Roman" w:cs="Times New Roman"/>
        </w:rPr>
        <w:t>tive an</w:t>
      </w:r>
      <w:r w:rsidR="002B31CC">
        <w:rPr>
          <w:rFonts w:ascii="Times New Roman" w:hAnsi="Times New Roman" w:cs="Times New Roman"/>
        </w:rPr>
        <w:t>d competitive (</w:t>
      </w:r>
      <w:proofErr w:type="spellStart"/>
      <w:r w:rsidR="002B31CC">
        <w:rPr>
          <w:rFonts w:ascii="Times New Roman" w:hAnsi="Times New Roman" w:cs="Times New Roman"/>
        </w:rPr>
        <w:t>Bergsström</w:t>
      </w:r>
      <w:proofErr w:type="spellEnd"/>
      <w:r w:rsidR="002B31CC">
        <w:rPr>
          <w:rFonts w:ascii="Times New Roman" w:hAnsi="Times New Roman" w:cs="Times New Roman"/>
        </w:rPr>
        <w:t xml:space="preserve"> 1998</w:t>
      </w:r>
      <w:r w:rsidR="000737A0" w:rsidRPr="008E6B65">
        <w:rPr>
          <w:rFonts w:ascii="Times New Roman" w:hAnsi="Times New Roman" w:cs="Times New Roman"/>
        </w:rPr>
        <w:t xml:space="preserve">; </w:t>
      </w:r>
      <w:proofErr w:type="spellStart"/>
      <w:r w:rsidR="000737A0" w:rsidRPr="008E6B65">
        <w:rPr>
          <w:rFonts w:ascii="Times New Roman" w:hAnsi="Times New Roman" w:cs="Times New Roman"/>
        </w:rPr>
        <w:t>Bolander</w:t>
      </w:r>
      <w:proofErr w:type="spellEnd"/>
      <w:r w:rsidR="000737A0" w:rsidRPr="008E6B65">
        <w:rPr>
          <w:rFonts w:ascii="Times New Roman" w:hAnsi="Times New Roman" w:cs="Times New Roman"/>
        </w:rPr>
        <w:t xml:space="preserve"> 2002; </w:t>
      </w:r>
      <w:proofErr w:type="spellStart"/>
      <w:r w:rsidR="000737A0" w:rsidRPr="008E6B65">
        <w:rPr>
          <w:rFonts w:ascii="Times New Roman" w:hAnsi="Times New Roman" w:cs="Times New Roman"/>
        </w:rPr>
        <w:t>Tovatt</w:t>
      </w:r>
      <w:proofErr w:type="spellEnd"/>
      <w:r w:rsidR="000737A0" w:rsidRPr="008E6B65">
        <w:rPr>
          <w:rFonts w:ascii="Times New Roman" w:hAnsi="Times New Roman" w:cs="Times New Roman"/>
        </w:rPr>
        <w:t xml:space="preserve"> 2013). </w:t>
      </w:r>
      <w:r w:rsidR="00630586" w:rsidRPr="008E6B65">
        <w:rPr>
          <w:rFonts w:ascii="Times New Roman" w:hAnsi="Times New Roman" w:cs="Times New Roman"/>
        </w:rPr>
        <w:t>Recruitment is defined as the process of analysing job requirements, attracting work force, selecting candidates</w:t>
      </w:r>
      <w:r w:rsidR="003F3772" w:rsidRPr="008E6B65">
        <w:rPr>
          <w:rFonts w:ascii="Times New Roman" w:hAnsi="Times New Roman" w:cs="Times New Roman"/>
        </w:rPr>
        <w:t xml:space="preserve"> and sometimes even introducing new members in the organisation</w:t>
      </w:r>
      <w:r w:rsidR="005C3C5D" w:rsidRPr="008E6B65">
        <w:rPr>
          <w:rFonts w:ascii="Times New Roman" w:hAnsi="Times New Roman" w:cs="Times New Roman"/>
        </w:rPr>
        <w:t xml:space="preserve"> (</w:t>
      </w:r>
      <w:proofErr w:type="spellStart"/>
      <w:r w:rsidR="005C3C5D" w:rsidRPr="008E6B65">
        <w:rPr>
          <w:rFonts w:ascii="Times New Roman" w:hAnsi="Times New Roman" w:cs="Times New Roman"/>
        </w:rPr>
        <w:t>Annell</w:t>
      </w:r>
      <w:proofErr w:type="spellEnd"/>
      <w:r w:rsidR="005C3C5D" w:rsidRPr="008E6B65">
        <w:rPr>
          <w:rFonts w:ascii="Times New Roman" w:hAnsi="Times New Roman" w:cs="Times New Roman"/>
        </w:rPr>
        <w:t xml:space="preserve">, 2015). </w:t>
      </w:r>
      <w:r w:rsidR="00630586" w:rsidRPr="008E6B65">
        <w:rPr>
          <w:rFonts w:ascii="Times New Roman" w:hAnsi="Times New Roman" w:cs="Times New Roman"/>
        </w:rPr>
        <w:t xml:space="preserve">Recruitment practices </w:t>
      </w:r>
      <w:r w:rsidR="003F25F6" w:rsidRPr="008E6B65">
        <w:rPr>
          <w:rFonts w:ascii="Times New Roman" w:hAnsi="Times New Roman" w:cs="Times New Roman"/>
        </w:rPr>
        <w:t xml:space="preserve">here </w:t>
      </w:r>
      <w:r w:rsidR="00630586" w:rsidRPr="008E6B65">
        <w:rPr>
          <w:rFonts w:ascii="Times New Roman" w:hAnsi="Times New Roman" w:cs="Times New Roman"/>
        </w:rPr>
        <w:t>refer</w:t>
      </w:r>
      <w:r w:rsidR="00D36FAF">
        <w:rPr>
          <w:rFonts w:ascii="Times New Roman" w:hAnsi="Times New Roman" w:cs="Times New Roman"/>
        </w:rPr>
        <w:t xml:space="preserve"> to how organis</w:t>
      </w:r>
      <w:r w:rsidR="003F25F6" w:rsidRPr="008E6B65">
        <w:rPr>
          <w:rFonts w:ascii="Times New Roman" w:hAnsi="Times New Roman" w:cs="Times New Roman"/>
        </w:rPr>
        <w:t xml:space="preserve">ations work with </w:t>
      </w:r>
      <w:r w:rsidR="00630586" w:rsidRPr="008E6B65">
        <w:rPr>
          <w:rFonts w:ascii="Times New Roman" w:hAnsi="Times New Roman" w:cs="Times New Roman"/>
        </w:rPr>
        <w:t>recruitment processes</w:t>
      </w:r>
      <w:r w:rsidR="006A11E7">
        <w:rPr>
          <w:rFonts w:ascii="Times New Roman" w:hAnsi="Times New Roman" w:cs="Times New Roman"/>
        </w:rPr>
        <w:t xml:space="preserve"> and regard</w:t>
      </w:r>
      <w:r w:rsidR="003F25F6" w:rsidRPr="008E6B65">
        <w:rPr>
          <w:rFonts w:ascii="Times New Roman" w:hAnsi="Times New Roman" w:cs="Times New Roman"/>
        </w:rPr>
        <w:t xml:space="preserve"> patterns of actions</w:t>
      </w:r>
      <w:r w:rsidR="00E87A6C" w:rsidRPr="008E6B65">
        <w:rPr>
          <w:rFonts w:ascii="Times New Roman" w:hAnsi="Times New Roman" w:cs="Times New Roman"/>
        </w:rPr>
        <w:t xml:space="preserve"> and processes of making sense of these actions</w:t>
      </w:r>
      <w:r w:rsidR="003F25F6" w:rsidRPr="008E6B65">
        <w:rPr>
          <w:rFonts w:ascii="Times New Roman" w:hAnsi="Times New Roman" w:cs="Times New Roman"/>
        </w:rPr>
        <w:t xml:space="preserve">. </w:t>
      </w:r>
      <w:r w:rsidR="008D06BE" w:rsidRPr="008E6B65">
        <w:rPr>
          <w:rFonts w:ascii="Times New Roman" w:hAnsi="Times New Roman" w:cs="Times New Roman"/>
        </w:rPr>
        <w:t>In this article</w:t>
      </w:r>
      <w:r w:rsidR="006A11E7">
        <w:rPr>
          <w:rFonts w:ascii="Times New Roman" w:hAnsi="Times New Roman" w:cs="Times New Roman"/>
          <w:color w:val="0070C0"/>
        </w:rPr>
        <w:t>,</w:t>
      </w:r>
      <w:r w:rsidR="008D06BE" w:rsidRPr="008E6B65">
        <w:rPr>
          <w:rFonts w:ascii="Times New Roman" w:hAnsi="Times New Roman" w:cs="Times New Roman"/>
        </w:rPr>
        <w:t xml:space="preserve"> r</w:t>
      </w:r>
      <w:r w:rsidR="003F25F6" w:rsidRPr="008E6B65">
        <w:rPr>
          <w:rFonts w:ascii="Times New Roman" w:hAnsi="Times New Roman" w:cs="Times New Roman"/>
        </w:rPr>
        <w:t xml:space="preserve">ecruitment practices </w:t>
      </w:r>
      <w:r w:rsidR="00E87A6C" w:rsidRPr="008E6B65">
        <w:rPr>
          <w:rFonts w:ascii="Times New Roman" w:hAnsi="Times New Roman" w:cs="Times New Roman"/>
        </w:rPr>
        <w:t xml:space="preserve">are </w:t>
      </w:r>
      <w:r w:rsidR="008D06BE" w:rsidRPr="008E6B65">
        <w:rPr>
          <w:rFonts w:ascii="Times New Roman" w:hAnsi="Times New Roman" w:cs="Times New Roman"/>
        </w:rPr>
        <w:t>seen as part of</w:t>
      </w:r>
      <w:r w:rsidR="003F25F6" w:rsidRPr="008E6B65">
        <w:rPr>
          <w:rFonts w:ascii="Times New Roman" w:hAnsi="Times New Roman" w:cs="Times New Roman"/>
        </w:rPr>
        <w:t xml:space="preserve"> organisations </w:t>
      </w:r>
      <w:r w:rsidR="007C2B3E" w:rsidRPr="008E6B65">
        <w:rPr>
          <w:rFonts w:ascii="Times New Roman" w:hAnsi="Times New Roman" w:cs="Times New Roman"/>
        </w:rPr>
        <w:t>continual organising process</w:t>
      </w:r>
      <w:r w:rsidR="003F25F6" w:rsidRPr="008E6B65">
        <w:rPr>
          <w:rFonts w:ascii="Times New Roman" w:hAnsi="Times New Roman" w:cs="Times New Roman"/>
        </w:rPr>
        <w:t>es produced and reproduced in time and space</w:t>
      </w:r>
      <w:r w:rsidR="008D06BE" w:rsidRPr="008E6B65">
        <w:rPr>
          <w:rFonts w:ascii="Times New Roman" w:hAnsi="Times New Roman" w:cs="Times New Roman"/>
        </w:rPr>
        <w:t xml:space="preserve"> </w:t>
      </w:r>
      <w:r w:rsidR="006A11E7">
        <w:rPr>
          <w:rFonts w:ascii="Times New Roman" w:hAnsi="Times New Roman" w:cs="Times New Roman"/>
        </w:rPr>
        <w:t>(Giddens</w:t>
      </w:r>
      <w:r w:rsidR="008D06BE" w:rsidRPr="008E6B65">
        <w:rPr>
          <w:rFonts w:ascii="Times New Roman" w:hAnsi="Times New Roman" w:cs="Times New Roman"/>
        </w:rPr>
        <w:t xml:space="preserve"> 1984)</w:t>
      </w:r>
      <w:r w:rsidR="003F25F6" w:rsidRPr="008E6B65">
        <w:rPr>
          <w:rFonts w:ascii="Times New Roman" w:hAnsi="Times New Roman" w:cs="Times New Roman"/>
        </w:rPr>
        <w:t>.</w:t>
      </w:r>
      <w:r w:rsidR="003F3772" w:rsidRPr="008E6B65">
        <w:rPr>
          <w:rFonts w:ascii="Times New Roman" w:hAnsi="Times New Roman" w:cs="Times New Roman"/>
        </w:rPr>
        <w:t xml:space="preserve"> </w:t>
      </w:r>
      <w:proofErr w:type="spellStart"/>
      <w:r w:rsidR="003F3772" w:rsidRPr="008E6B65">
        <w:rPr>
          <w:rFonts w:ascii="Times New Roman" w:hAnsi="Times New Roman" w:cs="Times New Roman"/>
        </w:rPr>
        <w:t>Czarniawska</w:t>
      </w:r>
      <w:proofErr w:type="spellEnd"/>
      <w:r w:rsidR="003F3772" w:rsidRPr="008E6B65">
        <w:rPr>
          <w:rFonts w:ascii="Times New Roman" w:hAnsi="Times New Roman" w:cs="Times New Roman"/>
        </w:rPr>
        <w:t xml:space="preserve"> (2014) </w:t>
      </w:r>
      <w:r w:rsidR="003F25F6" w:rsidRPr="008E6B65">
        <w:rPr>
          <w:rFonts w:ascii="Times New Roman" w:hAnsi="Times New Roman" w:cs="Times New Roman"/>
        </w:rPr>
        <w:t>define</w:t>
      </w:r>
      <w:r w:rsidR="0002649B">
        <w:rPr>
          <w:rFonts w:ascii="Times New Roman" w:hAnsi="Times New Roman" w:cs="Times New Roman"/>
        </w:rPr>
        <w:t>s</w:t>
      </w:r>
      <w:r w:rsidR="003F3772" w:rsidRPr="008E6B65">
        <w:rPr>
          <w:rFonts w:ascii="Times New Roman" w:hAnsi="Times New Roman" w:cs="Times New Roman"/>
        </w:rPr>
        <w:t xml:space="preserve"> organising </w:t>
      </w:r>
      <w:r w:rsidR="00BC0589" w:rsidRPr="008E6B65">
        <w:rPr>
          <w:rFonts w:ascii="Times New Roman" w:hAnsi="Times New Roman" w:cs="Times New Roman"/>
        </w:rPr>
        <w:t>as ongoing processes constructed by ac</w:t>
      </w:r>
      <w:r w:rsidR="0002649B">
        <w:rPr>
          <w:rFonts w:ascii="Times New Roman" w:hAnsi="Times New Roman" w:cs="Times New Roman"/>
        </w:rPr>
        <w:softHyphen/>
      </w:r>
      <w:r w:rsidR="00BC0589" w:rsidRPr="008E6B65">
        <w:rPr>
          <w:rFonts w:ascii="Times New Roman" w:hAnsi="Times New Roman" w:cs="Times New Roman"/>
        </w:rPr>
        <w:t>tors</w:t>
      </w:r>
      <w:r w:rsidR="003F3772" w:rsidRPr="008E6B65">
        <w:rPr>
          <w:rFonts w:ascii="Times New Roman" w:hAnsi="Times New Roman" w:cs="Times New Roman"/>
        </w:rPr>
        <w:t xml:space="preserve"> through their actions and interpretations of what they </w:t>
      </w:r>
      <w:r w:rsidR="0002649B">
        <w:rPr>
          <w:rFonts w:ascii="Times New Roman" w:hAnsi="Times New Roman" w:cs="Times New Roman"/>
        </w:rPr>
        <w:t>a</w:t>
      </w:r>
      <w:r w:rsidR="003F3772" w:rsidRPr="008E6B65">
        <w:rPr>
          <w:rFonts w:ascii="Times New Roman" w:hAnsi="Times New Roman" w:cs="Times New Roman"/>
        </w:rPr>
        <w:t xml:space="preserve">nd others are doing. </w:t>
      </w:r>
      <w:proofErr w:type="spellStart"/>
      <w:r w:rsidR="0002649B">
        <w:rPr>
          <w:rFonts w:ascii="Times New Roman" w:hAnsi="Times New Roman" w:cs="Times New Roman"/>
        </w:rPr>
        <w:t>Czarniawska</w:t>
      </w:r>
      <w:proofErr w:type="spellEnd"/>
      <w:r w:rsidR="0002649B">
        <w:rPr>
          <w:rFonts w:ascii="Times New Roman" w:hAnsi="Times New Roman" w:cs="Times New Roman"/>
        </w:rPr>
        <w:t xml:space="preserve"> (ibid</w:t>
      </w:r>
      <w:r w:rsidR="008946B2" w:rsidRPr="008E6B65">
        <w:rPr>
          <w:rFonts w:ascii="Times New Roman" w:hAnsi="Times New Roman" w:cs="Times New Roman"/>
        </w:rPr>
        <w:t xml:space="preserve">) </w:t>
      </w:r>
      <w:r w:rsidR="003F25F6" w:rsidRPr="008E6B65">
        <w:rPr>
          <w:rFonts w:ascii="Times New Roman" w:hAnsi="Times New Roman" w:cs="Times New Roman"/>
        </w:rPr>
        <w:t xml:space="preserve">also </w:t>
      </w:r>
      <w:r w:rsidR="008946B2" w:rsidRPr="008E6B65">
        <w:rPr>
          <w:rFonts w:ascii="Times New Roman" w:hAnsi="Times New Roman" w:cs="Times New Roman"/>
        </w:rPr>
        <w:t>mean</w:t>
      </w:r>
      <w:r w:rsidR="0002649B">
        <w:rPr>
          <w:rFonts w:ascii="Times New Roman" w:hAnsi="Times New Roman" w:cs="Times New Roman"/>
        </w:rPr>
        <w:t>s</w:t>
      </w:r>
      <w:r w:rsidR="008946B2" w:rsidRPr="008E6B65">
        <w:rPr>
          <w:rFonts w:ascii="Times New Roman" w:hAnsi="Times New Roman" w:cs="Times New Roman"/>
        </w:rPr>
        <w:t xml:space="preserve"> that narratives are actions </w:t>
      </w:r>
      <w:r w:rsidR="003F25F6" w:rsidRPr="008E6B65">
        <w:rPr>
          <w:rFonts w:ascii="Times New Roman" w:hAnsi="Times New Roman" w:cs="Times New Roman"/>
        </w:rPr>
        <w:t xml:space="preserve">related to </w:t>
      </w:r>
      <w:r w:rsidR="008946B2" w:rsidRPr="008E6B65">
        <w:rPr>
          <w:rFonts w:ascii="Times New Roman" w:hAnsi="Times New Roman" w:cs="Times New Roman"/>
        </w:rPr>
        <w:t xml:space="preserve">organising. </w:t>
      </w:r>
      <w:r w:rsidR="00F45352" w:rsidRPr="008E6B65">
        <w:rPr>
          <w:rFonts w:ascii="Times New Roman" w:hAnsi="Times New Roman" w:cs="Times New Roman"/>
        </w:rPr>
        <w:t>In this paper we analyse the narratives from employers trying to understand recruitment practices</w:t>
      </w:r>
      <w:r w:rsidR="003F25F6" w:rsidRPr="008E6B65">
        <w:rPr>
          <w:rFonts w:ascii="Times New Roman" w:hAnsi="Times New Roman" w:cs="Times New Roman"/>
        </w:rPr>
        <w:t xml:space="preserve"> in different organisations.</w:t>
      </w:r>
      <w:r w:rsidR="00E87A6C" w:rsidRPr="008E6B65">
        <w:rPr>
          <w:rFonts w:ascii="Times New Roman" w:hAnsi="Times New Roman" w:cs="Times New Roman"/>
        </w:rPr>
        <w:t xml:space="preserve"> Narratives of recruitment are from a social constructivist perspective on organising</w:t>
      </w:r>
      <w:r w:rsidR="006A11E7">
        <w:rPr>
          <w:rFonts w:ascii="Times New Roman" w:hAnsi="Times New Roman" w:cs="Times New Roman"/>
          <w:color w:val="0070C0"/>
        </w:rPr>
        <w:t>,</w:t>
      </w:r>
      <w:r w:rsidR="00E87A6C" w:rsidRPr="008E6B65">
        <w:rPr>
          <w:rFonts w:ascii="Times New Roman" w:hAnsi="Times New Roman" w:cs="Times New Roman"/>
        </w:rPr>
        <w:t xml:space="preserve"> seen as ac</w:t>
      </w:r>
      <w:r w:rsidR="00FD1DD2">
        <w:rPr>
          <w:rFonts w:ascii="Times New Roman" w:hAnsi="Times New Roman" w:cs="Times New Roman"/>
        </w:rPr>
        <w:softHyphen/>
      </w:r>
      <w:r w:rsidR="00E87A6C" w:rsidRPr="008E6B65">
        <w:rPr>
          <w:rFonts w:ascii="Times New Roman" w:hAnsi="Times New Roman" w:cs="Times New Roman"/>
        </w:rPr>
        <w:t>tions, part of ongoing constructions of organising and of making sense of these actions.</w:t>
      </w:r>
    </w:p>
    <w:p w14:paraId="0FA4992C" w14:textId="42B3F639" w:rsidR="004F457A" w:rsidRPr="008E6B65" w:rsidRDefault="004F457A" w:rsidP="008E6B65">
      <w:pPr>
        <w:jc w:val="both"/>
        <w:rPr>
          <w:rFonts w:ascii="Times New Roman" w:hAnsi="Times New Roman" w:cs="Times New Roman"/>
        </w:rPr>
      </w:pPr>
      <w:r w:rsidRPr="00D14C60">
        <w:rPr>
          <w:rFonts w:ascii="Times New Roman" w:hAnsi="Times New Roman" w:cs="Times New Roman"/>
        </w:rPr>
        <w:t>Turning back to the discourse of employability we here try to take a theoretical point of departure for understanding the relation between</w:t>
      </w:r>
      <w:r w:rsidR="006A11E7" w:rsidRPr="00D14C60">
        <w:rPr>
          <w:rFonts w:ascii="Times New Roman" w:hAnsi="Times New Roman" w:cs="Times New Roman"/>
        </w:rPr>
        <w:t>,</w:t>
      </w:r>
      <w:r w:rsidRPr="00D14C60">
        <w:rPr>
          <w:rFonts w:ascii="Times New Roman" w:hAnsi="Times New Roman" w:cs="Times New Roman"/>
        </w:rPr>
        <w:t xml:space="preserve"> on the one hand</w:t>
      </w:r>
      <w:r w:rsidR="006A11E7" w:rsidRPr="00D14C60">
        <w:rPr>
          <w:rFonts w:ascii="Times New Roman" w:hAnsi="Times New Roman" w:cs="Times New Roman"/>
        </w:rPr>
        <w:t>,</w:t>
      </w:r>
      <w:r w:rsidRPr="00D14C60">
        <w:rPr>
          <w:rFonts w:ascii="Times New Roman" w:hAnsi="Times New Roman" w:cs="Times New Roman"/>
        </w:rPr>
        <w:t xml:space="preserve"> the recruitment practices based on </w:t>
      </w:r>
      <w:r w:rsidR="008D06BE" w:rsidRPr="00D14C60">
        <w:rPr>
          <w:rFonts w:ascii="Times New Roman" w:hAnsi="Times New Roman" w:cs="Times New Roman"/>
        </w:rPr>
        <w:t>em</w:t>
      </w:r>
      <w:r w:rsidR="008A21A3" w:rsidRPr="00D14C60">
        <w:rPr>
          <w:rFonts w:ascii="Times New Roman" w:hAnsi="Times New Roman" w:cs="Times New Roman"/>
        </w:rPr>
        <w:softHyphen/>
      </w:r>
      <w:r w:rsidR="008D06BE" w:rsidRPr="00D14C60">
        <w:rPr>
          <w:rFonts w:ascii="Times New Roman" w:hAnsi="Times New Roman" w:cs="Times New Roman"/>
        </w:rPr>
        <w:t xml:space="preserve">ployers </w:t>
      </w:r>
      <w:r w:rsidRPr="00D14C60">
        <w:rPr>
          <w:rFonts w:ascii="Times New Roman" w:hAnsi="Times New Roman" w:cs="Times New Roman"/>
        </w:rPr>
        <w:t xml:space="preserve">narratives of how </w:t>
      </w:r>
      <w:r w:rsidR="008D06BE" w:rsidRPr="00D14C60">
        <w:rPr>
          <w:rFonts w:ascii="Times New Roman" w:hAnsi="Times New Roman" w:cs="Times New Roman"/>
        </w:rPr>
        <w:t>they find</w:t>
      </w:r>
      <w:r w:rsidRPr="00D14C60">
        <w:rPr>
          <w:rFonts w:ascii="Times New Roman" w:hAnsi="Times New Roman" w:cs="Times New Roman"/>
        </w:rPr>
        <w:t xml:space="preserve"> the right employee</w:t>
      </w:r>
      <w:r w:rsidR="006A11E7" w:rsidRPr="00D14C60">
        <w:rPr>
          <w:rFonts w:ascii="Times New Roman" w:hAnsi="Times New Roman" w:cs="Times New Roman"/>
        </w:rPr>
        <w:t>,</w:t>
      </w:r>
      <w:r w:rsidRPr="00D14C60">
        <w:rPr>
          <w:rFonts w:ascii="Times New Roman" w:hAnsi="Times New Roman" w:cs="Times New Roman"/>
        </w:rPr>
        <w:t xml:space="preserve"> and the </w:t>
      </w:r>
      <w:r w:rsidR="00E87A6C" w:rsidRPr="00D14C60">
        <w:rPr>
          <w:rFonts w:ascii="Times New Roman" w:hAnsi="Times New Roman" w:cs="Times New Roman"/>
        </w:rPr>
        <w:t xml:space="preserve">perspective on biographical work for understanding </w:t>
      </w:r>
      <w:r w:rsidRPr="00D14C60">
        <w:rPr>
          <w:rFonts w:ascii="Times New Roman" w:hAnsi="Times New Roman" w:cs="Times New Roman"/>
        </w:rPr>
        <w:t>non-traditional HE graduates</w:t>
      </w:r>
      <w:r w:rsidR="00FD1DD2" w:rsidRPr="00D14C60">
        <w:rPr>
          <w:rFonts w:ascii="Times New Roman" w:hAnsi="Times New Roman" w:cs="Times New Roman"/>
        </w:rPr>
        <w:t>’</w:t>
      </w:r>
      <w:r w:rsidRPr="00D14C60">
        <w:rPr>
          <w:rFonts w:ascii="Times New Roman" w:hAnsi="Times New Roman" w:cs="Times New Roman"/>
        </w:rPr>
        <w:t xml:space="preserve"> struggl</w:t>
      </w:r>
      <w:r w:rsidR="00E87A6C" w:rsidRPr="00D14C60">
        <w:rPr>
          <w:rFonts w:ascii="Times New Roman" w:hAnsi="Times New Roman" w:cs="Times New Roman"/>
        </w:rPr>
        <w:t>es</w:t>
      </w:r>
      <w:r w:rsidR="008D06BE" w:rsidRPr="00D14C60">
        <w:rPr>
          <w:rFonts w:ascii="Times New Roman" w:hAnsi="Times New Roman" w:cs="Times New Roman"/>
        </w:rPr>
        <w:t xml:space="preserve"> </w:t>
      </w:r>
      <w:r w:rsidR="00A77024" w:rsidRPr="00D14C60">
        <w:rPr>
          <w:rFonts w:ascii="Times New Roman" w:hAnsi="Times New Roman" w:cs="Times New Roman"/>
        </w:rPr>
        <w:t>and</w:t>
      </w:r>
      <w:r w:rsidRPr="00D14C60">
        <w:rPr>
          <w:rFonts w:ascii="Times New Roman" w:hAnsi="Times New Roman" w:cs="Times New Roman"/>
        </w:rPr>
        <w:t xml:space="preserve"> strategies for becoming emplo</w:t>
      </w:r>
      <w:r w:rsidR="008A21A3" w:rsidRPr="00D14C60">
        <w:rPr>
          <w:rFonts w:ascii="Times New Roman" w:hAnsi="Times New Roman" w:cs="Times New Roman"/>
        </w:rPr>
        <w:softHyphen/>
      </w:r>
      <w:r w:rsidRPr="00D14C60">
        <w:rPr>
          <w:rFonts w:ascii="Times New Roman" w:hAnsi="Times New Roman" w:cs="Times New Roman"/>
        </w:rPr>
        <w:t>yable</w:t>
      </w:r>
      <w:r w:rsidR="006A11E7" w:rsidRPr="00D14C60">
        <w:rPr>
          <w:rFonts w:ascii="Times New Roman" w:hAnsi="Times New Roman" w:cs="Times New Roman"/>
        </w:rPr>
        <w:t>, on the other</w:t>
      </w:r>
      <w:r w:rsidRPr="008E6B65">
        <w:rPr>
          <w:rFonts w:ascii="Times New Roman" w:hAnsi="Times New Roman" w:cs="Times New Roman"/>
        </w:rPr>
        <w:t>.</w:t>
      </w:r>
    </w:p>
    <w:p w14:paraId="22DE5829" w14:textId="77777777" w:rsidR="008B0223" w:rsidRPr="008E6B65" w:rsidRDefault="00773C0A" w:rsidP="001D29F5">
      <w:pPr>
        <w:pStyle w:val="Rubrik2"/>
      </w:pPr>
      <w:r w:rsidRPr="008E6B65">
        <w:t>Method</w:t>
      </w:r>
    </w:p>
    <w:p w14:paraId="714033A0" w14:textId="612A9BBB" w:rsidR="009C3977" w:rsidRPr="008E6B65" w:rsidRDefault="009C3977" w:rsidP="008E6B65">
      <w:pPr>
        <w:jc w:val="both"/>
        <w:rPr>
          <w:rFonts w:ascii="Times New Roman" w:hAnsi="Times New Roman" w:cs="Times New Roman"/>
        </w:rPr>
      </w:pPr>
      <w:r w:rsidRPr="00D14C60">
        <w:rPr>
          <w:rFonts w:ascii="Times New Roman" w:hAnsi="Times New Roman" w:cs="Times New Roman"/>
        </w:rPr>
        <w:t>The paper is part of an ongoing research and developmental project financed by EU Erasmus + (</w:t>
      </w:r>
      <w:r w:rsidR="00D14C60">
        <w:rPr>
          <w:rFonts w:ascii="Times New Roman" w:hAnsi="Times New Roman" w:cs="Times New Roman"/>
          <w:lang w:val="en-US"/>
        </w:rPr>
        <w:t>2014-1-</w:t>
      </w:r>
      <w:r w:rsidR="006924B5" w:rsidRPr="00D14C60">
        <w:rPr>
          <w:rFonts w:ascii="Times New Roman" w:hAnsi="Times New Roman" w:cs="Times New Roman"/>
          <w:lang w:val="en-US"/>
        </w:rPr>
        <w:t>UK</w:t>
      </w:r>
      <w:r w:rsidR="00D14C60">
        <w:rPr>
          <w:rFonts w:ascii="Times New Roman" w:hAnsi="Times New Roman" w:cs="Times New Roman"/>
          <w:lang w:val="en-US"/>
        </w:rPr>
        <w:t>01-KA203-001842-</w:t>
      </w:r>
      <w:r w:rsidR="006924B5" w:rsidRPr="00D14C60">
        <w:rPr>
          <w:rFonts w:ascii="Times New Roman" w:hAnsi="Times New Roman" w:cs="Times New Roman"/>
          <w:lang w:val="en-US"/>
        </w:rPr>
        <w:t>TP</w:t>
      </w:r>
      <w:r w:rsidRPr="00D14C60">
        <w:rPr>
          <w:rFonts w:ascii="Times New Roman" w:hAnsi="Times New Roman" w:cs="Times New Roman"/>
        </w:rPr>
        <w:t xml:space="preserve">). The project aims </w:t>
      </w:r>
      <w:r w:rsidR="00732917" w:rsidRPr="00D14C60">
        <w:rPr>
          <w:rFonts w:ascii="Times New Roman" w:hAnsi="Times New Roman" w:cs="Times New Roman"/>
        </w:rPr>
        <w:t>to</w:t>
      </w:r>
      <w:r w:rsidRPr="00D14C60">
        <w:rPr>
          <w:rFonts w:ascii="Times New Roman" w:hAnsi="Times New Roman" w:cs="Times New Roman"/>
        </w:rPr>
        <w:t xml:space="preserve"> enhanc</w:t>
      </w:r>
      <w:r w:rsidR="00732917" w:rsidRPr="00D14C60">
        <w:rPr>
          <w:rFonts w:ascii="Times New Roman" w:hAnsi="Times New Roman" w:cs="Times New Roman"/>
        </w:rPr>
        <w:t>e</w:t>
      </w:r>
      <w:r w:rsidRPr="00D14C60">
        <w:rPr>
          <w:rFonts w:ascii="Times New Roman" w:hAnsi="Times New Roman" w:cs="Times New Roman"/>
        </w:rPr>
        <w:t xml:space="preserve"> employability </w:t>
      </w:r>
      <w:r w:rsidR="00732917" w:rsidRPr="00D14C60">
        <w:rPr>
          <w:rFonts w:ascii="Times New Roman" w:hAnsi="Times New Roman" w:cs="Times New Roman"/>
        </w:rPr>
        <w:t>of</w:t>
      </w:r>
      <w:r w:rsidRPr="00D14C60">
        <w:rPr>
          <w:rFonts w:ascii="Times New Roman" w:hAnsi="Times New Roman" w:cs="Times New Roman"/>
        </w:rPr>
        <w:t xml:space="preserve"> non-traditional students after </w:t>
      </w:r>
      <w:proofErr w:type="gramStart"/>
      <w:r w:rsidR="00CB541C" w:rsidRPr="00D14C60">
        <w:rPr>
          <w:rFonts w:ascii="Times New Roman" w:hAnsi="Times New Roman" w:cs="Times New Roman"/>
        </w:rPr>
        <w:t>HE</w:t>
      </w:r>
      <w:proofErr w:type="gramEnd"/>
      <w:r w:rsidRPr="00D14C60">
        <w:rPr>
          <w:rFonts w:ascii="Times New Roman" w:hAnsi="Times New Roman" w:cs="Times New Roman"/>
        </w:rPr>
        <w:t xml:space="preserve">. </w:t>
      </w:r>
      <w:r w:rsidR="00CB541C" w:rsidRPr="00D14C60">
        <w:rPr>
          <w:rFonts w:ascii="Times New Roman" w:hAnsi="Times New Roman" w:cs="Times New Roman"/>
        </w:rPr>
        <w:t>This paper</w:t>
      </w:r>
      <w:r w:rsidRPr="00D14C60">
        <w:rPr>
          <w:rFonts w:ascii="Times New Roman" w:hAnsi="Times New Roman" w:cs="Times New Roman"/>
        </w:rPr>
        <w:t xml:space="preserve"> is based on qualitative analyses of biographical interviews with non-traditional students</w:t>
      </w:r>
      <w:r w:rsidR="00D43CFE" w:rsidRPr="00D14C60">
        <w:rPr>
          <w:rFonts w:ascii="Times New Roman" w:hAnsi="Times New Roman" w:cs="Times New Roman"/>
        </w:rPr>
        <w:t xml:space="preserve"> studying a</w:t>
      </w:r>
      <w:r w:rsidR="0022004F" w:rsidRPr="00D14C60">
        <w:rPr>
          <w:rFonts w:ascii="Times New Roman" w:hAnsi="Times New Roman" w:cs="Times New Roman"/>
        </w:rPr>
        <w:t>t the programme for Personnel, W</w:t>
      </w:r>
      <w:r w:rsidR="00D43CFE" w:rsidRPr="00D14C60">
        <w:rPr>
          <w:rFonts w:ascii="Times New Roman" w:hAnsi="Times New Roman" w:cs="Times New Roman"/>
        </w:rPr>
        <w:t xml:space="preserve">ork and Organisation </w:t>
      </w:r>
      <w:r w:rsidR="0022004F" w:rsidRPr="00D14C60">
        <w:rPr>
          <w:rFonts w:ascii="Times New Roman" w:hAnsi="Times New Roman" w:cs="Times New Roman"/>
        </w:rPr>
        <w:t xml:space="preserve">(PAO) </w:t>
      </w:r>
      <w:r w:rsidR="00D43CFE" w:rsidRPr="008E6B65">
        <w:rPr>
          <w:rFonts w:ascii="Times New Roman" w:hAnsi="Times New Roman" w:cs="Times New Roman"/>
        </w:rPr>
        <w:t>at Stockholm University</w:t>
      </w:r>
      <w:r w:rsidRPr="008E6B65">
        <w:rPr>
          <w:rFonts w:ascii="Times New Roman" w:hAnsi="Times New Roman" w:cs="Times New Roman"/>
        </w:rPr>
        <w:t xml:space="preserve">, and semi-structured interviews with </w:t>
      </w:r>
      <w:r w:rsidR="00D14C60">
        <w:rPr>
          <w:rFonts w:ascii="Times New Roman" w:hAnsi="Times New Roman" w:cs="Times New Roman"/>
        </w:rPr>
        <w:t>employer</w:t>
      </w:r>
      <w:r w:rsidR="0097723E" w:rsidRPr="008E6B65">
        <w:rPr>
          <w:rFonts w:ascii="Times New Roman" w:hAnsi="Times New Roman" w:cs="Times New Roman"/>
        </w:rPr>
        <w:t>s</w:t>
      </w:r>
      <w:r w:rsidRPr="008E6B65">
        <w:rPr>
          <w:rFonts w:ascii="Times New Roman" w:hAnsi="Times New Roman" w:cs="Times New Roman"/>
        </w:rPr>
        <w:t xml:space="preserve"> with experience </w:t>
      </w:r>
      <w:r w:rsidR="00D14C60">
        <w:rPr>
          <w:rFonts w:ascii="Times New Roman" w:hAnsi="Times New Roman" w:cs="Times New Roman"/>
        </w:rPr>
        <w:t xml:space="preserve">from </w:t>
      </w:r>
      <w:r w:rsidRPr="008E6B65">
        <w:rPr>
          <w:rFonts w:ascii="Times New Roman" w:hAnsi="Times New Roman" w:cs="Times New Roman"/>
        </w:rPr>
        <w:t>recruitment.</w:t>
      </w:r>
    </w:p>
    <w:p w14:paraId="4FA288A5" w14:textId="70A13C23" w:rsidR="00A45CA0" w:rsidRPr="008E6B65" w:rsidRDefault="00D14C60" w:rsidP="008E6B65">
      <w:pPr>
        <w:jc w:val="both"/>
        <w:rPr>
          <w:rFonts w:ascii="Times New Roman" w:hAnsi="Times New Roman" w:cs="Times New Roman"/>
        </w:rPr>
      </w:pPr>
      <w:r w:rsidRPr="00D14C60">
        <w:rPr>
          <w:rFonts w:ascii="Times New Roman" w:hAnsi="Times New Roman" w:cs="Times New Roman"/>
        </w:rPr>
        <w:t>T</w:t>
      </w:r>
      <w:r w:rsidR="009C3977" w:rsidRPr="00D14C60">
        <w:rPr>
          <w:rFonts w:ascii="Times New Roman" w:hAnsi="Times New Roman" w:cs="Times New Roman"/>
        </w:rPr>
        <w:t xml:space="preserve">he paper </w:t>
      </w:r>
      <w:r w:rsidRPr="00D14C60">
        <w:rPr>
          <w:rFonts w:ascii="Times New Roman" w:hAnsi="Times New Roman" w:cs="Times New Roman"/>
        </w:rPr>
        <w:t xml:space="preserve">first </w:t>
      </w:r>
      <w:r>
        <w:rPr>
          <w:rFonts w:ascii="Times New Roman" w:hAnsi="Times New Roman" w:cs="Times New Roman"/>
        </w:rPr>
        <w:t xml:space="preserve">of all </w:t>
      </w:r>
      <w:r w:rsidR="009C3977" w:rsidRPr="008E6B65">
        <w:rPr>
          <w:rFonts w:ascii="Times New Roman" w:hAnsi="Times New Roman" w:cs="Times New Roman"/>
        </w:rPr>
        <w:t xml:space="preserve">consists of six biographical interviews with three non-traditional students, interviewed </w:t>
      </w:r>
      <w:r w:rsidR="004641B7" w:rsidRPr="008E6B65">
        <w:rPr>
          <w:rFonts w:ascii="Times New Roman" w:hAnsi="Times New Roman" w:cs="Times New Roman"/>
        </w:rPr>
        <w:t>twice</w:t>
      </w:r>
      <w:r w:rsidR="009C3977" w:rsidRPr="008E6B65">
        <w:rPr>
          <w:rFonts w:ascii="Times New Roman" w:hAnsi="Times New Roman" w:cs="Times New Roman"/>
        </w:rPr>
        <w:t xml:space="preserve">, once in the final </w:t>
      </w:r>
      <w:r w:rsidR="004641B7" w:rsidRPr="008E6B65">
        <w:rPr>
          <w:rFonts w:ascii="Times New Roman" w:hAnsi="Times New Roman" w:cs="Times New Roman"/>
        </w:rPr>
        <w:t xml:space="preserve">year, and once after graduating. The interviews </w:t>
      </w:r>
      <w:r>
        <w:rPr>
          <w:rFonts w:ascii="Times New Roman" w:hAnsi="Times New Roman" w:cs="Times New Roman"/>
        </w:rPr>
        <w:t>are</w:t>
      </w:r>
      <w:r w:rsidR="009C3977" w:rsidRPr="008E6B65">
        <w:rPr>
          <w:rFonts w:ascii="Times New Roman" w:hAnsi="Times New Roman" w:cs="Times New Roman"/>
        </w:rPr>
        <w:t xml:space="preserve"> selected from a sample of </w:t>
      </w:r>
      <w:r w:rsidR="004641B7" w:rsidRPr="008E6B65">
        <w:rPr>
          <w:rFonts w:ascii="Times New Roman" w:hAnsi="Times New Roman" w:cs="Times New Roman"/>
        </w:rPr>
        <w:t>3</w:t>
      </w:r>
      <w:r w:rsidR="00D43CFE" w:rsidRPr="008E6B65">
        <w:rPr>
          <w:rFonts w:ascii="Times New Roman" w:hAnsi="Times New Roman" w:cs="Times New Roman"/>
        </w:rPr>
        <w:t>5</w:t>
      </w:r>
      <w:r>
        <w:rPr>
          <w:rFonts w:ascii="Times New Roman" w:hAnsi="Times New Roman" w:cs="Times New Roman"/>
        </w:rPr>
        <w:t xml:space="preserve"> interviews with 19 students: </w:t>
      </w:r>
      <w:r w:rsidR="00A45CA0" w:rsidRPr="008E6B65">
        <w:rPr>
          <w:rFonts w:ascii="Times New Roman" w:hAnsi="Times New Roman" w:cs="Times New Roman"/>
        </w:rPr>
        <w:t xml:space="preserve">Emma who started </w:t>
      </w:r>
      <w:proofErr w:type="gramStart"/>
      <w:r>
        <w:rPr>
          <w:rFonts w:ascii="Times New Roman" w:hAnsi="Times New Roman" w:cs="Times New Roman"/>
        </w:rPr>
        <w:t>H</w:t>
      </w:r>
      <w:r w:rsidR="00A45CA0" w:rsidRPr="008E6B65">
        <w:rPr>
          <w:rFonts w:ascii="Times New Roman" w:hAnsi="Times New Roman" w:cs="Times New Roman"/>
        </w:rPr>
        <w:t>E</w:t>
      </w:r>
      <w:proofErr w:type="gramEnd"/>
      <w:r w:rsidR="00A45CA0" w:rsidRPr="008E6B65">
        <w:rPr>
          <w:rFonts w:ascii="Times New Roman" w:hAnsi="Times New Roman" w:cs="Times New Roman"/>
        </w:rPr>
        <w:t xml:space="preserve"> three years after graduation from upper-secondary </w:t>
      </w:r>
      <w:r w:rsidR="0097723E" w:rsidRPr="008E6B65">
        <w:rPr>
          <w:rFonts w:ascii="Times New Roman" w:hAnsi="Times New Roman" w:cs="Times New Roman"/>
        </w:rPr>
        <w:t>school</w:t>
      </w:r>
      <w:r w:rsidR="00A45CA0" w:rsidRPr="008E6B65">
        <w:rPr>
          <w:rFonts w:ascii="Times New Roman" w:hAnsi="Times New Roman" w:cs="Times New Roman"/>
        </w:rPr>
        <w:t>, L</w:t>
      </w:r>
      <w:r w:rsidR="00CE2028">
        <w:rPr>
          <w:rFonts w:ascii="Times New Roman" w:hAnsi="Times New Roman" w:cs="Times New Roman"/>
        </w:rPr>
        <w:t xml:space="preserve">ars, 39 years old </w:t>
      </w:r>
      <w:r w:rsidR="00A45CA0" w:rsidRPr="008E6B65">
        <w:rPr>
          <w:rFonts w:ascii="Times New Roman" w:hAnsi="Times New Roman" w:cs="Times New Roman"/>
        </w:rPr>
        <w:t xml:space="preserve">with three children that he takes care </w:t>
      </w:r>
      <w:r w:rsidR="0097723E" w:rsidRPr="008E6B65">
        <w:rPr>
          <w:rFonts w:ascii="Times New Roman" w:hAnsi="Times New Roman" w:cs="Times New Roman"/>
        </w:rPr>
        <w:t xml:space="preserve">of </w:t>
      </w:r>
      <w:r w:rsidR="00CE2028">
        <w:rPr>
          <w:rFonts w:ascii="Times New Roman" w:hAnsi="Times New Roman" w:cs="Times New Roman"/>
        </w:rPr>
        <w:t xml:space="preserve">every second week. Clare </w:t>
      </w:r>
      <w:r w:rsidR="0097723E" w:rsidRPr="008E6B65">
        <w:rPr>
          <w:rFonts w:ascii="Times New Roman" w:hAnsi="Times New Roman" w:cs="Times New Roman"/>
        </w:rPr>
        <w:t xml:space="preserve">a </w:t>
      </w:r>
      <w:r w:rsidR="00CE2028">
        <w:rPr>
          <w:rFonts w:ascii="Times New Roman" w:hAnsi="Times New Roman" w:cs="Times New Roman"/>
        </w:rPr>
        <w:t xml:space="preserve">mature student, 45 years old </w:t>
      </w:r>
      <w:r w:rsidR="00A45CA0" w:rsidRPr="008E6B65">
        <w:rPr>
          <w:rFonts w:ascii="Times New Roman" w:hAnsi="Times New Roman" w:cs="Times New Roman"/>
        </w:rPr>
        <w:t xml:space="preserve">from </w:t>
      </w:r>
      <w:r w:rsidR="0097723E" w:rsidRPr="008E6B65">
        <w:rPr>
          <w:rFonts w:ascii="Times New Roman" w:hAnsi="Times New Roman" w:cs="Times New Roman"/>
        </w:rPr>
        <w:t>another</w:t>
      </w:r>
      <w:r w:rsidR="00A45CA0" w:rsidRPr="008E6B65">
        <w:rPr>
          <w:rFonts w:ascii="Times New Roman" w:hAnsi="Times New Roman" w:cs="Times New Roman"/>
        </w:rPr>
        <w:t xml:space="preserve"> </w:t>
      </w:r>
      <w:r w:rsidR="00CE2028">
        <w:rPr>
          <w:rFonts w:ascii="Times New Roman" w:hAnsi="Times New Roman" w:cs="Times New Roman"/>
        </w:rPr>
        <w:t xml:space="preserve">EU country when starting HE for </w:t>
      </w:r>
      <w:r w:rsidR="00A45CA0" w:rsidRPr="008E6B65">
        <w:rPr>
          <w:rFonts w:ascii="Times New Roman" w:hAnsi="Times New Roman" w:cs="Times New Roman"/>
        </w:rPr>
        <w:t>changing her career</w:t>
      </w:r>
      <w:r w:rsidR="00CE2028">
        <w:rPr>
          <w:rFonts w:ascii="Times New Roman" w:hAnsi="Times New Roman" w:cs="Times New Roman"/>
        </w:rPr>
        <w:t xml:space="preserve"> with a Swedish husband and a son</w:t>
      </w:r>
      <w:r w:rsidR="00A45CA0" w:rsidRPr="008E6B65">
        <w:rPr>
          <w:rFonts w:ascii="Times New Roman" w:hAnsi="Times New Roman" w:cs="Times New Roman"/>
        </w:rPr>
        <w:t xml:space="preserve">. </w:t>
      </w:r>
      <w:r w:rsidR="0097723E" w:rsidRPr="008E6B65">
        <w:rPr>
          <w:rFonts w:ascii="Times New Roman" w:hAnsi="Times New Roman" w:cs="Times New Roman"/>
        </w:rPr>
        <w:t xml:space="preserve">The biographical interviews where analysed qualitatively using first open coding in relation to each story </w:t>
      </w:r>
      <w:r w:rsidR="00B02414">
        <w:rPr>
          <w:rFonts w:ascii="Times New Roman" w:hAnsi="Times New Roman" w:cs="Times New Roman"/>
        </w:rPr>
        <w:t>forming vignettes. Second</w:t>
      </w:r>
      <w:r w:rsidR="00B02414">
        <w:rPr>
          <w:rFonts w:ascii="Times New Roman" w:hAnsi="Times New Roman" w:cs="Times New Roman"/>
          <w:color w:val="0070C0"/>
        </w:rPr>
        <w:t>,</w:t>
      </w:r>
      <w:r w:rsidR="00C35945" w:rsidRPr="008E6B65">
        <w:rPr>
          <w:rFonts w:ascii="Times New Roman" w:hAnsi="Times New Roman" w:cs="Times New Roman"/>
        </w:rPr>
        <w:t xml:space="preserve"> we especially focused on identifying students’ struggles and strategies in the transition between </w:t>
      </w:r>
      <w:proofErr w:type="gramStart"/>
      <w:r w:rsidR="00C35945" w:rsidRPr="008E6B65">
        <w:rPr>
          <w:rFonts w:ascii="Times New Roman" w:hAnsi="Times New Roman" w:cs="Times New Roman"/>
        </w:rPr>
        <w:t>HE</w:t>
      </w:r>
      <w:proofErr w:type="gramEnd"/>
      <w:r w:rsidR="00C35945" w:rsidRPr="008E6B65">
        <w:rPr>
          <w:rFonts w:ascii="Times New Roman" w:hAnsi="Times New Roman" w:cs="Times New Roman"/>
        </w:rPr>
        <w:t xml:space="preserve"> and working life</w:t>
      </w:r>
      <w:r w:rsidR="00607EF4" w:rsidRPr="008E6B65">
        <w:rPr>
          <w:rFonts w:ascii="Times New Roman" w:hAnsi="Times New Roman" w:cs="Times New Roman"/>
        </w:rPr>
        <w:t>. Finally</w:t>
      </w:r>
      <w:r w:rsidR="00B02414">
        <w:rPr>
          <w:rFonts w:ascii="Times New Roman" w:hAnsi="Times New Roman" w:cs="Times New Roman"/>
          <w:color w:val="0070C0"/>
        </w:rPr>
        <w:t>,</w:t>
      </w:r>
      <w:r w:rsidR="00607EF4" w:rsidRPr="008E6B65">
        <w:rPr>
          <w:rFonts w:ascii="Times New Roman" w:hAnsi="Times New Roman" w:cs="Times New Roman"/>
        </w:rPr>
        <w:t xml:space="preserve"> these struggles were related to the processes of biographical work.</w:t>
      </w:r>
    </w:p>
    <w:p w14:paraId="49EE6232" w14:textId="23FA936E" w:rsidR="00C35945" w:rsidRPr="008E6B65" w:rsidRDefault="00CE2028" w:rsidP="008E6B65">
      <w:pPr>
        <w:jc w:val="both"/>
        <w:rPr>
          <w:rFonts w:ascii="Times New Roman" w:hAnsi="Times New Roman" w:cs="Times New Roman"/>
        </w:rPr>
      </w:pPr>
      <w:r w:rsidRPr="00CE2028">
        <w:rPr>
          <w:rFonts w:ascii="Times New Roman" w:hAnsi="Times New Roman" w:cs="Times New Roman"/>
        </w:rPr>
        <w:t>T</w:t>
      </w:r>
      <w:r w:rsidR="004641B7" w:rsidRPr="00CE2028">
        <w:rPr>
          <w:rFonts w:ascii="Times New Roman" w:hAnsi="Times New Roman" w:cs="Times New Roman"/>
        </w:rPr>
        <w:t>he</w:t>
      </w:r>
      <w:r w:rsidR="004641B7" w:rsidRPr="008E6B65">
        <w:rPr>
          <w:rFonts w:ascii="Times New Roman" w:hAnsi="Times New Roman" w:cs="Times New Roman"/>
        </w:rPr>
        <w:t xml:space="preserve"> paper </w:t>
      </w:r>
      <w:r>
        <w:rPr>
          <w:rFonts w:ascii="Times New Roman" w:hAnsi="Times New Roman" w:cs="Times New Roman"/>
        </w:rPr>
        <w:t xml:space="preserve">also </w:t>
      </w:r>
      <w:r w:rsidR="004641B7" w:rsidRPr="008E6B65">
        <w:rPr>
          <w:rFonts w:ascii="Times New Roman" w:hAnsi="Times New Roman" w:cs="Times New Roman"/>
        </w:rPr>
        <w:t xml:space="preserve">consists of </w:t>
      </w:r>
      <w:r w:rsidR="009C3977" w:rsidRPr="008E6B65">
        <w:rPr>
          <w:rFonts w:ascii="Times New Roman" w:hAnsi="Times New Roman" w:cs="Times New Roman"/>
        </w:rPr>
        <w:t>ten semi-struc</w:t>
      </w:r>
      <w:r w:rsidR="004641B7" w:rsidRPr="008E6B65">
        <w:rPr>
          <w:rFonts w:ascii="Times New Roman" w:hAnsi="Times New Roman" w:cs="Times New Roman"/>
        </w:rPr>
        <w:t xml:space="preserve">tured interviews with </w:t>
      </w:r>
      <w:r w:rsidR="0097723E" w:rsidRPr="008E6B65">
        <w:rPr>
          <w:rFonts w:ascii="Times New Roman" w:hAnsi="Times New Roman" w:cs="Times New Roman"/>
        </w:rPr>
        <w:t>employers</w:t>
      </w:r>
      <w:r w:rsidR="0040553A" w:rsidRPr="008E6B65">
        <w:rPr>
          <w:rFonts w:ascii="Times New Roman" w:hAnsi="Times New Roman" w:cs="Times New Roman"/>
        </w:rPr>
        <w:t>.</w:t>
      </w:r>
      <w:r w:rsidR="009C3977" w:rsidRPr="008E6B65">
        <w:rPr>
          <w:rFonts w:ascii="Times New Roman" w:hAnsi="Times New Roman" w:cs="Times New Roman"/>
        </w:rPr>
        <w:t xml:space="preserve"> Four of them </w:t>
      </w:r>
      <w:r>
        <w:rPr>
          <w:rFonts w:ascii="Times New Roman" w:hAnsi="Times New Roman" w:cs="Times New Roman"/>
        </w:rPr>
        <w:t>from</w:t>
      </w:r>
      <w:r w:rsidR="009C3977" w:rsidRPr="008E6B65">
        <w:rPr>
          <w:rFonts w:ascii="Times New Roman" w:hAnsi="Times New Roman" w:cs="Times New Roman"/>
        </w:rPr>
        <w:t xml:space="preserve"> the </w:t>
      </w:r>
      <w:r>
        <w:rPr>
          <w:rFonts w:ascii="Times New Roman" w:hAnsi="Times New Roman" w:cs="Times New Roman"/>
        </w:rPr>
        <w:t>private sector (</w:t>
      </w:r>
      <w:r w:rsidR="009C3977" w:rsidRPr="008E6B65">
        <w:rPr>
          <w:rFonts w:ascii="Times New Roman" w:hAnsi="Times New Roman" w:cs="Times New Roman"/>
        </w:rPr>
        <w:t>two as self-employed consultants having long experiences of being managers in different multinational companies</w:t>
      </w:r>
      <w:r w:rsidR="0097723E" w:rsidRPr="008E6B65">
        <w:rPr>
          <w:rFonts w:ascii="Times New Roman" w:hAnsi="Times New Roman" w:cs="Times New Roman"/>
        </w:rPr>
        <w:t>, o</w:t>
      </w:r>
      <w:r w:rsidR="009C3977" w:rsidRPr="008E6B65">
        <w:rPr>
          <w:rFonts w:ascii="Times New Roman" w:hAnsi="Times New Roman" w:cs="Times New Roman"/>
        </w:rPr>
        <w:t xml:space="preserve">ne </w:t>
      </w:r>
      <w:r>
        <w:rPr>
          <w:rFonts w:ascii="Times New Roman" w:hAnsi="Times New Roman" w:cs="Times New Roman"/>
        </w:rPr>
        <w:t xml:space="preserve">that </w:t>
      </w:r>
      <w:r w:rsidR="00AA270F" w:rsidRPr="008E6B65">
        <w:rPr>
          <w:rFonts w:ascii="Times New Roman" w:hAnsi="Times New Roman" w:cs="Times New Roman"/>
        </w:rPr>
        <w:t>run</w:t>
      </w:r>
      <w:r>
        <w:rPr>
          <w:rFonts w:ascii="Times New Roman" w:hAnsi="Times New Roman" w:cs="Times New Roman"/>
        </w:rPr>
        <w:t>s</w:t>
      </w:r>
      <w:r w:rsidR="009C3977" w:rsidRPr="008E6B65">
        <w:rPr>
          <w:rFonts w:ascii="Times New Roman" w:hAnsi="Times New Roman" w:cs="Times New Roman"/>
        </w:rPr>
        <w:t xml:space="preserve"> her own HR-company with ten employees</w:t>
      </w:r>
      <w:r w:rsidR="00AA270F" w:rsidRPr="008E6B65">
        <w:rPr>
          <w:rFonts w:ascii="Times New Roman" w:hAnsi="Times New Roman" w:cs="Times New Roman"/>
        </w:rPr>
        <w:t>,</w:t>
      </w:r>
      <w:r w:rsidR="009C3977" w:rsidRPr="008E6B65">
        <w:rPr>
          <w:rFonts w:ascii="Times New Roman" w:hAnsi="Times New Roman" w:cs="Times New Roman"/>
        </w:rPr>
        <w:t xml:space="preserve"> and one employed </w:t>
      </w:r>
      <w:r w:rsidR="00AA270F" w:rsidRPr="008E6B65">
        <w:rPr>
          <w:rFonts w:ascii="Times New Roman" w:hAnsi="Times New Roman" w:cs="Times New Roman"/>
        </w:rPr>
        <w:t>by</w:t>
      </w:r>
      <w:r w:rsidR="009C3977" w:rsidRPr="008E6B65">
        <w:rPr>
          <w:rFonts w:ascii="Times New Roman" w:hAnsi="Times New Roman" w:cs="Times New Roman"/>
        </w:rPr>
        <w:t xml:space="preserve"> a recruitment company</w:t>
      </w:r>
      <w:r>
        <w:rPr>
          <w:rFonts w:ascii="Times New Roman" w:hAnsi="Times New Roman" w:cs="Times New Roman"/>
        </w:rPr>
        <w:t>)</w:t>
      </w:r>
      <w:r w:rsidR="009C3977" w:rsidRPr="008E6B65">
        <w:rPr>
          <w:rFonts w:ascii="Times New Roman" w:hAnsi="Times New Roman" w:cs="Times New Roman"/>
        </w:rPr>
        <w:t xml:space="preserve">. Three </w:t>
      </w:r>
      <w:r w:rsidR="00A45CA0" w:rsidRPr="008E6B65">
        <w:rPr>
          <w:rFonts w:ascii="Times New Roman" w:hAnsi="Times New Roman" w:cs="Times New Roman"/>
        </w:rPr>
        <w:t>o</w:t>
      </w:r>
      <w:r w:rsidR="004641B7" w:rsidRPr="008E6B65">
        <w:rPr>
          <w:rFonts w:ascii="Times New Roman" w:hAnsi="Times New Roman" w:cs="Times New Roman"/>
        </w:rPr>
        <w:t>f</w:t>
      </w:r>
      <w:r w:rsidR="00A45CA0" w:rsidRPr="008E6B65">
        <w:rPr>
          <w:rFonts w:ascii="Times New Roman" w:hAnsi="Times New Roman" w:cs="Times New Roman"/>
        </w:rPr>
        <w:t xml:space="preserve"> </w:t>
      </w:r>
      <w:r w:rsidR="004641B7" w:rsidRPr="008E6B65">
        <w:rPr>
          <w:rFonts w:ascii="Times New Roman" w:hAnsi="Times New Roman" w:cs="Times New Roman"/>
        </w:rPr>
        <w:t xml:space="preserve">the </w:t>
      </w:r>
      <w:r w:rsidR="0097723E" w:rsidRPr="008E6B65">
        <w:rPr>
          <w:rFonts w:ascii="Times New Roman" w:hAnsi="Times New Roman" w:cs="Times New Roman"/>
        </w:rPr>
        <w:t>employers</w:t>
      </w:r>
      <w:r w:rsidR="004641B7" w:rsidRPr="008E6B65">
        <w:rPr>
          <w:rFonts w:ascii="Times New Roman" w:hAnsi="Times New Roman" w:cs="Times New Roman"/>
        </w:rPr>
        <w:t xml:space="preserve"> </w:t>
      </w:r>
      <w:r w:rsidR="009C3977" w:rsidRPr="008E6B65">
        <w:rPr>
          <w:rFonts w:ascii="Times New Roman" w:hAnsi="Times New Roman" w:cs="Times New Roman"/>
        </w:rPr>
        <w:t xml:space="preserve">work in </w:t>
      </w:r>
      <w:r w:rsidR="004641B7" w:rsidRPr="008E6B65">
        <w:rPr>
          <w:rFonts w:ascii="Times New Roman" w:hAnsi="Times New Roman" w:cs="Times New Roman"/>
        </w:rPr>
        <w:t xml:space="preserve">the </w:t>
      </w:r>
      <w:r>
        <w:rPr>
          <w:rFonts w:ascii="Times New Roman" w:hAnsi="Times New Roman" w:cs="Times New Roman"/>
        </w:rPr>
        <w:t>public sector</w:t>
      </w:r>
      <w:r w:rsidR="009C3977" w:rsidRPr="008E6B65">
        <w:rPr>
          <w:rFonts w:ascii="Times New Roman" w:hAnsi="Times New Roman" w:cs="Times New Roman"/>
        </w:rPr>
        <w:t xml:space="preserve"> </w:t>
      </w:r>
      <w:r>
        <w:rPr>
          <w:rFonts w:ascii="Times New Roman" w:hAnsi="Times New Roman" w:cs="Times New Roman"/>
        </w:rPr>
        <w:t>(</w:t>
      </w:r>
      <w:r w:rsidR="009C3977" w:rsidRPr="008E6B65">
        <w:rPr>
          <w:rFonts w:ascii="Times New Roman" w:hAnsi="Times New Roman" w:cs="Times New Roman"/>
        </w:rPr>
        <w:t>one as HR manager in the military service, two as HR managers in hospitals</w:t>
      </w:r>
      <w:r>
        <w:rPr>
          <w:rFonts w:ascii="Times New Roman" w:hAnsi="Times New Roman" w:cs="Times New Roman"/>
        </w:rPr>
        <w:t>)</w:t>
      </w:r>
      <w:r w:rsidR="009C3977" w:rsidRPr="008E6B65">
        <w:rPr>
          <w:rFonts w:ascii="Times New Roman" w:hAnsi="Times New Roman" w:cs="Times New Roman"/>
        </w:rPr>
        <w:t xml:space="preserve">. Finally, </w:t>
      </w:r>
      <w:r w:rsidR="0097723E" w:rsidRPr="008E6B65">
        <w:rPr>
          <w:rFonts w:ascii="Times New Roman" w:hAnsi="Times New Roman" w:cs="Times New Roman"/>
        </w:rPr>
        <w:t>three o</w:t>
      </w:r>
      <w:r>
        <w:rPr>
          <w:rFonts w:ascii="Times New Roman" w:hAnsi="Times New Roman" w:cs="Times New Roman"/>
        </w:rPr>
        <w:t>f them work in the third sector</w:t>
      </w:r>
      <w:r w:rsidR="0097723E" w:rsidRPr="008E6B65">
        <w:rPr>
          <w:rFonts w:ascii="Times New Roman" w:hAnsi="Times New Roman" w:cs="Times New Roman"/>
        </w:rPr>
        <w:t xml:space="preserve"> </w:t>
      </w:r>
      <w:r>
        <w:rPr>
          <w:rFonts w:ascii="Times New Roman" w:hAnsi="Times New Roman" w:cs="Times New Roman"/>
        </w:rPr>
        <w:t>(</w:t>
      </w:r>
      <w:r w:rsidR="009C3977" w:rsidRPr="008E6B65">
        <w:rPr>
          <w:rFonts w:ascii="Times New Roman" w:hAnsi="Times New Roman" w:cs="Times New Roman"/>
        </w:rPr>
        <w:t xml:space="preserve">one as an HR manager in a labour union and two in branch organisations as </w:t>
      </w:r>
      <w:r w:rsidR="00AA270F" w:rsidRPr="008E6B65">
        <w:rPr>
          <w:rFonts w:ascii="Times New Roman" w:hAnsi="Times New Roman" w:cs="Times New Roman"/>
        </w:rPr>
        <w:t>executive managers</w:t>
      </w:r>
      <w:r>
        <w:rPr>
          <w:rFonts w:ascii="Times New Roman" w:hAnsi="Times New Roman" w:cs="Times New Roman"/>
        </w:rPr>
        <w:t>)</w:t>
      </w:r>
      <w:r w:rsidR="009C3977" w:rsidRPr="008E6B65">
        <w:rPr>
          <w:rFonts w:ascii="Times New Roman" w:hAnsi="Times New Roman" w:cs="Times New Roman"/>
        </w:rPr>
        <w:t>.</w:t>
      </w:r>
      <w:r w:rsidR="004D7357" w:rsidRPr="008E6B65">
        <w:rPr>
          <w:rFonts w:ascii="Times New Roman" w:hAnsi="Times New Roman" w:cs="Times New Roman"/>
        </w:rPr>
        <w:t xml:space="preserve"> Seven of the interviewees</w:t>
      </w:r>
      <w:r w:rsidR="009C3977" w:rsidRPr="008E6B65">
        <w:rPr>
          <w:rFonts w:ascii="Times New Roman" w:hAnsi="Times New Roman" w:cs="Times New Roman"/>
        </w:rPr>
        <w:t xml:space="preserve"> have more than 20 years of </w:t>
      </w:r>
      <w:r w:rsidR="004D7357" w:rsidRPr="008E6B65">
        <w:rPr>
          <w:rFonts w:ascii="Times New Roman" w:hAnsi="Times New Roman" w:cs="Times New Roman"/>
        </w:rPr>
        <w:t xml:space="preserve">work </w:t>
      </w:r>
      <w:r w:rsidR="009C3977" w:rsidRPr="008E6B65">
        <w:rPr>
          <w:rFonts w:ascii="Times New Roman" w:hAnsi="Times New Roman" w:cs="Times New Roman"/>
        </w:rPr>
        <w:t xml:space="preserve">experiences </w:t>
      </w:r>
      <w:r w:rsidR="004D7357" w:rsidRPr="008E6B65">
        <w:rPr>
          <w:rFonts w:ascii="Times New Roman" w:hAnsi="Times New Roman" w:cs="Times New Roman"/>
        </w:rPr>
        <w:lastRenderedPageBreak/>
        <w:t xml:space="preserve">mostly in </w:t>
      </w:r>
      <w:r w:rsidR="009C3977" w:rsidRPr="008E6B65">
        <w:rPr>
          <w:rFonts w:ascii="Times New Roman" w:hAnsi="Times New Roman" w:cs="Times New Roman"/>
        </w:rPr>
        <w:t xml:space="preserve">HRM work, two of them </w:t>
      </w:r>
      <w:r w:rsidR="004D7357" w:rsidRPr="008E6B65">
        <w:rPr>
          <w:rFonts w:ascii="Times New Roman" w:hAnsi="Times New Roman" w:cs="Times New Roman"/>
        </w:rPr>
        <w:t xml:space="preserve">have </w:t>
      </w:r>
      <w:r w:rsidR="009C3977" w:rsidRPr="008E6B65">
        <w:rPr>
          <w:rFonts w:ascii="Times New Roman" w:hAnsi="Times New Roman" w:cs="Times New Roman"/>
        </w:rPr>
        <w:t xml:space="preserve">between 10 and 20 years </w:t>
      </w:r>
      <w:r w:rsidR="004D7357" w:rsidRPr="008E6B65">
        <w:rPr>
          <w:rFonts w:ascii="Times New Roman" w:hAnsi="Times New Roman" w:cs="Times New Roman"/>
        </w:rPr>
        <w:t xml:space="preserve">of experience </w:t>
      </w:r>
      <w:r w:rsidR="009C3977" w:rsidRPr="008E6B65">
        <w:rPr>
          <w:rFonts w:ascii="Times New Roman" w:hAnsi="Times New Roman" w:cs="Times New Roman"/>
        </w:rPr>
        <w:t xml:space="preserve">and one less than ten years. They are between 25 and 53 years old, eight women and two men. </w:t>
      </w:r>
    </w:p>
    <w:p w14:paraId="163EA384" w14:textId="2B269881" w:rsidR="00C35945" w:rsidRPr="008E6B65" w:rsidRDefault="00BA0872" w:rsidP="008E6B65">
      <w:pPr>
        <w:jc w:val="both"/>
        <w:rPr>
          <w:rFonts w:ascii="Times New Roman" w:hAnsi="Times New Roman" w:cs="Times New Roman"/>
        </w:rPr>
      </w:pPr>
      <w:r w:rsidRPr="00CE2028">
        <w:rPr>
          <w:rFonts w:ascii="Times New Roman" w:hAnsi="Times New Roman" w:cs="Times New Roman"/>
        </w:rPr>
        <w:t>The interviews were</w:t>
      </w:r>
      <w:r w:rsidR="00C35945" w:rsidRPr="00CE2028">
        <w:rPr>
          <w:rFonts w:ascii="Times New Roman" w:hAnsi="Times New Roman" w:cs="Times New Roman"/>
        </w:rPr>
        <w:t xml:space="preserve"> </w:t>
      </w:r>
      <w:r w:rsidR="00C35945" w:rsidRPr="008E6B65">
        <w:rPr>
          <w:rFonts w:ascii="Times New Roman" w:hAnsi="Times New Roman" w:cs="Times New Roman"/>
        </w:rPr>
        <w:t>analysed qualitatively</w:t>
      </w:r>
      <w:r w:rsidR="00CE2028">
        <w:rPr>
          <w:rFonts w:ascii="Times New Roman" w:hAnsi="Times New Roman" w:cs="Times New Roman"/>
        </w:rPr>
        <w:t>. First, we</w:t>
      </w:r>
      <w:r w:rsidR="00C35945" w:rsidRPr="008E6B65">
        <w:rPr>
          <w:rFonts w:ascii="Times New Roman" w:hAnsi="Times New Roman" w:cs="Times New Roman"/>
        </w:rPr>
        <w:t xml:space="preserve"> identified di</w:t>
      </w:r>
      <w:r w:rsidR="00CE2028">
        <w:rPr>
          <w:rFonts w:ascii="Times New Roman" w:hAnsi="Times New Roman" w:cs="Times New Roman"/>
        </w:rPr>
        <w:t>fferent narratives of recruitment</w:t>
      </w:r>
      <w:r w:rsidR="00C35945" w:rsidRPr="008E6B65">
        <w:rPr>
          <w:rFonts w:ascii="Times New Roman" w:hAnsi="Times New Roman" w:cs="Times New Roman"/>
        </w:rPr>
        <w:t xml:space="preserve"> that formed four different recruitment practice types. In most of the cases the employers had experiences from different ways of recruiting. This means that the identified recruitment practices are found in more than one narrative. The employers</w:t>
      </w:r>
      <w:r w:rsidR="002E726F" w:rsidRPr="008E6B65">
        <w:rPr>
          <w:rFonts w:ascii="Times New Roman" w:hAnsi="Times New Roman" w:cs="Times New Roman"/>
        </w:rPr>
        <w:t>’</w:t>
      </w:r>
      <w:r w:rsidR="00C35945" w:rsidRPr="008E6B65">
        <w:rPr>
          <w:rFonts w:ascii="Times New Roman" w:hAnsi="Times New Roman" w:cs="Times New Roman"/>
        </w:rPr>
        <w:t xml:space="preserve"> narratives of recruiting non-traditional students also gave rise to dilemmas concerning both how they looked at these groups and how to enhance the diversity on the labour market as a whole. In the second step these dilemmas were identified and </w:t>
      </w:r>
      <w:r w:rsidR="00A855D1" w:rsidRPr="008E6B65">
        <w:rPr>
          <w:rFonts w:ascii="Times New Roman" w:hAnsi="Times New Roman" w:cs="Times New Roman"/>
        </w:rPr>
        <w:t>r</w:t>
      </w:r>
      <w:r w:rsidR="00C35945" w:rsidRPr="008E6B65">
        <w:rPr>
          <w:rFonts w:ascii="Times New Roman" w:hAnsi="Times New Roman" w:cs="Times New Roman"/>
        </w:rPr>
        <w:t>elated to the different recruitment practices.</w:t>
      </w:r>
    </w:p>
    <w:p w14:paraId="56D26B46" w14:textId="08F85E8E" w:rsidR="00607EF4" w:rsidRPr="008E6B65" w:rsidRDefault="00CE2028" w:rsidP="008E6B65">
      <w:pPr>
        <w:jc w:val="both"/>
        <w:rPr>
          <w:rFonts w:ascii="Times New Roman" w:hAnsi="Times New Roman" w:cs="Times New Roman"/>
        </w:rPr>
      </w:pPr>
      <w:r>
        <w:rPr>
          <w:rFonts w:ascii="Times New Roman" w:hAnsi="Times New Roman" w:cs="Times New Roman"/>
        </w:rPr>
        <w:t>In a</w:t>
      </w:r>
      <w:r w:rsidR="008A21A3">
        <w:rPr>
          <w:rFonts w:ascii="Times New Roman" w:hAnsi="Times New Roman" w:cs="Times New Roman"/>
        </w:rPr>
        <w:t xml:space="preserve"> final analysis we compare</w:t>
      </w:r>
      <w:r>
        <w:rPr>
          <w:rFonts w:ascii="Times New Roman" w:hAnsi="Times New Roman" w:cs="Times New Roman"/>
        </w:rPr>
        <w:t>d</w:t>
      </w:r>
      <w:r w:rsidR="00607EF4" w:rsidRPr="008E6B65">
        <w:rPr>
          <w:rFonts w:ascii="Times New Roman" w:hAnsi="Times New Roman" w:cs="Times New Roman"/>
        </w:rPr>
        <w:t xml:space="preserve"> the strategies </w:t>
      </w:r>
      <w:r w:rsidR="008A21A3">
        <w:rPr>
          <w:rFonts w:ascii="Times New Roman" w:hAnsi="Times New Roman" w:cs="Times New Roman"/>
        </w:rPr>
        <w:t xml:space="preserve">that students have in the transition between </w:t>
      </w:r>
      <w:proofErr w:type="gramStart"/>
      <w:r w:rsidR="008A21A3">
        <w:rPr>
          <w:rFonts w:ascii="Times New Roman" w:hAnsi="Times New Roman" w:cs="Times New Roman"/>
        </w:rPr>
        <w:t>HE</w:t>
      </w:r>
      <w:proofErr w:type="gramEnd"/>
      <w:r w:rsidR="008A21A3">
        <w:rPr>
          <w:rFonts w:ascii="Times New Roman" w:hAnsi="Times New Roman" w:cs="Times New Roman"/>
        </w:rPr>
        <w:t xml:space="preserve"> and working life with the recruitment practices narrated by the employers.</w:t>
      </w:r>
    </w:p>
    <w:p w14:paraId="2F6EB50D" w14:textId="19356CD1" w:rsidR="005A14AF" w:rsidRPr="008E6B65" w:rsidRDefault="0097723E" w:rsidP="001D29F5">
      <w:pPr>
        <w:pStyle w:val="Rubrik2"/>
      </w:pPr>
      <w:r w:rsidRPr="008E6B65">
        <w:t xml:space="preserve">The </w:t>
      </w:r>
      <w:r w:rsidR="007119E4" w:rsidRPr="008E6B65">
        <w:t>biographical perspectives from non-traditional graduates</w:t>
      </w:r>
    </w:p>
    <w:p w14:paraId="399C2827" w14:textId="7C0A398D" w:rsidR="0097723E" w:rsidRPr="008E6B65" w:rsidRDefault="0097723E" w:rsidP="008E6B65">
      <w:pPr>
        <w:rPr>
          <w:rFonts w:ascii="Times New Roman" w:hAnsi="Times New Roman" w:cs="Times New Roman"/>
        </w:rPr>
      </w:pPr>
      <w:r w:rsidRPr="008E6B65">
        <w:rPr>
          <w:rFonts w:ascii="Times New Roman" w:hAnsi="Times New Roman" w:cs="Times New Roman"/>
        </w:rPr>
        <w:t xml:space="preserve">In this section we </w:t>
      </w:r>
      <w:r w:rsidR="007119E4" w:rsidRPr="008E6B65">
        <w:rPr>
          <w:rFonts w:ascii="Times New Roman" w:hAnsi="Times New Roman" w:cs="Times New Roman"/>
        </w:rPr>
        <w:t xml:space="preserve">first </w:t>
      </w:r>
      <w:r w:rsidRPr="008E6B65">
        <w:rPr>
          <w:rFonts w:ascii="Times New Roman" w:hAnsi="Times New Roman" w:cs="Times New Roman"/>
        </w:rPr>
        <w:t xml:space="preserve">present </w:t>
      </w:r>
      <w:r w:rsidR="007119E4" w:rsidRPr="008E6B65">
        <w:rPr>
          <w:rFonts w:ascii="Times New Roman" w:hAnsi="Times New Roman" w:cs="Times New Roman"/>
        </w:rPr>
        <w:t>vignettes of t</w:t>
      </w:r>
      <w:r w:rsidRPr="008E6B65">
        <w:rPr>
          <w:rFonts w:ascii="Times New Roman" w:hAnsi="Times New Roman" w:cs="Times New Roman"/>
        </w:rPr>
        <w:t>he stories of Emma, Lars and Clare.</w:t>
      </w:r>
      <w:r w:rsidR="007119E4" w:rsidRPr="008E6B65">
        <w:rPr>
          <w:rFonts w:ascii="Times New Roman" w:hAnsi="Times New Roman" w:cs="Times New Roman"/>
        </w:rPr>
        <w:t xml:space="preserve"> Thereafter we present analyses of the struggles and strategies expressed in their stories.</w:t>
      </w:r>
    </w:p>
    <w:p w14:paraId="2F4EC98A" w14:textId="7C967B96" w:rsidR="007119E4" w:rsidRPr="00A71E76" w:rsidRDefault="007119E4" w:rsidP="00A71E76">
      <w:pPr>
        <w:pStyle w:val="Rubrik3"/>
      </w:pPr>
      <w:r w:rsidRPr="00A71E76">
        <w:t>The stories of Emma, Lars and Clare</w:t>
      </w:r>
    </w:p>
    <w:p w14:paraId="45248518" w14:textId="77777777" w:rsidR="005A14AF" w:rsidRPr="008D21F8" w:rsidRDefault="005A14AF" w:rsidP="008D21F8">
      <w:pPr>
        <w:pStyle w:val="Rubrik4"/>
      </w:pPr>
      <w:r w:rsidRPr="008D21F8">
        <w:t>Emma</w:t>
      </w:r>
    </w:p>
    <w:p w14:paraId="2512CD9A" w14:textId="2BAADC56" w:rsidR="005A14AF" w:rsidRPr="00CE2028" w:rsidRDefault="005A14AF" w:rsidP="008E6B65">
      <w:pPr>
        <w:jc w:val="both"/>
        <w:rPr>
          <w:rFonts w:ascii="Times New Roman" w:hAnsi="Times New Roman" w:cs="Times New Roman"/>
          <w:lang w:val="en"/>
        </w:rPr>
      </w:pPr>
      <w:r w:rsidRPr="00CE2028">
        <w:rPr>
          <w:rFonts w:ascii="Times New Roman" w:hAnsi="Times New Roman" w:cs="Times New Roman"/>
          <w:lang w:val="en"/>
        </w:rPr>
        <w:t>Emma is 26 years old</w:t>
      </w:r>
      <w:r w:rsidR="002E726F" w:rsidRPr="00CE2028">
        <w:rPr>
          <w:rFonts w:ascii="Times New Roman" w:hAnsi="Times New Roman" w:cs="Times New Roman"/>
          <w:lang w:val="en"/>
        </w:rPr>
        <w:t xml:space="preserve"> during the first interview </w:t>
      </w:r>
      <w:r w:rsidRPr="00CE2028">
        <w:rPr>
          <w:rFonts w:ascii="Times New Roman" w:hAnsi="Times New Roman" w:cs="Times New Roman"/>
          <w:lang w:val="en"/>
        </w:rPr>
        <w:t>and</w:t>
      </w:r>
      <w:r w:rsidR="0040553A" w:rsidRPr="00CE2028">
        <w:rPr>
          <w:rFonts w:ascii="Times New Roman" w:hAnsi="Times New Roman" w:cs="Times New Roman"/>
          <w:lang w:val="en"/>
        </w:rPr>
        <w:t xml:space="preserve"> at the </w:t>
      </w:r>
      <w:r w:rsidRPr="00CE2028">
        <w:rPr>
          <w:rFonts w:ascii="Times New Roman" w:hAnsi="Times New Roman" w:cs="Times New Roman"/>
          <w:lang w:val="en"/>
        </w:rPr>
        <w:t xml:space="preserve">fifth semester </w:t>
      </w:r>
      <w:r w:rsidR="0040553A" w:rsidRPr="00CE2028">
        <w:rPr>
          <w:rFonts w:ascii="Times New Roman" w:hAnsi="Times New Roman" w:cs="Times New Roman"/>
          <w:lang w:val="en"/>
        </w:rPr>
        <w:t xml:space="preserve">of the </w:t>
      </w:r>
      <w:r w:rsidRPr="00CE2028">
        <w:rPr>
          <w:rFonts w:ascii="Times New Roman" w:hAnsi="Times New Roman" w:cs="Times New Roman"/>
          <w:lang w:val="en"/>
        </w:rPr>
        <w:t xml:space="preserve">PAO </w:t>
      </w:r>
      <w:proofErr w:type="spellStart"/>
      <w:r w:rsidR="0040553A" w:rsidRPr="00CE2028">
        <w:rPr>
          <w:rFonts w:ascii="Times New Roman" w:hAnsi="Times New Roman" w:cs="Times New Roman"/>
          <w:lang w:val="en"/>
        </w:rPr>
        <w:t>programme</w:t>
      </w:r>
      <w:proofErr w:type="spellEnd"/>
      <w:r w:rsidRPr="00CE2028">
        <w:rPr>
          <w:rFonts w:ascii="Times New Roman" w:hAnsi="Times New Roman" w:cs="Times New Roman"/>
          <w:lang w:val="en"/>
        </w:rPr>
        <w:t xml:space="preserve">. </w:t>
      </w:r>
      <w:r w:rsidR="0040553A" w:rsidRPr="00CE2028">
        <w:rPr>
          <w:rFonts w:ascii="Times New Roman" w:hAnsi="Times New Roman" w:cs="Times New Roman"/>
          <w:lang w:val="en"/>
        </w:rPr>
        <w:t>S</w:t>
      </w:r>
      <w:r w:rsidRPr="00CE2028">
        <w:rPr>
          <w:rFonts w:ascii="Times New Roman" w:hAnsi="Times New Roman" w:cs="Times New Roman"/>
          <w:lang w:val="en"/>
        </w:rPr>
        <w:t>he st</w:t>
      </w:r>
      <w:r w:rsidR="0040553A" w:rsidRPr="00CE2028">
        <w:rPr>
          <w:rFonts w:ascii="Times New Roman" w:hAnsi="Times New Roman" w:cs="Times New Roman"/>
          <w:lang w:val="en"/>
        </w:rPr>
        <w:t xml:space="preserve">arted </w:t>
      </w:r>
      <w:r w:rsidR="002E726F" w:rsidRPr="00CE2028">
        <w:rPr>
          <w:rFonts w:ascii="Times New Roman" w:hAnsi="Times New Roman" w:cs="Times New Roman"/>
          <w:lang w:val="en"/>
        </w:rPr>
        <w:t xml:space="preserve">to study </w:t>
      </w:r>
      <w:r w:rsidR="0040553A" w:rsidRPr="00CE2028">
        <w:rPr>
          <w:rFonts w:ascii="Times New Roman" w:hAnsi="Times New Roman" w:cs="Times New Roman"/>
          <w:lang w:val="en"/>
        </w:rPr>
        <w:t>when she was 23 years old,</w:t>
      </w:r>
      <w:r w:rsidRPr="00CE2028">
        <w:rPr>
          <w:rFonts w:ascii="Times New Roman" w:hAnsi="Times New Roman" w:cs="Times New Roman"/>
          <w:lang w:val="en"/>
        </w:rPr>
        <w:t xml:space="preserve"> </w:t>
      </w:r>
      <w:r w:rsidR="002E726F" w:rsidRPr="00CE2028">
        <w:rPr>
          <w:rFonts w:ascii="Times New Roman" w:hAnsi="Times New Roman" w:cs="Times New Roman"/>
          <w:lang w:val="en"/>
        </w:rPr>
        <w:t xml:space="preserve">she </w:t>
      </w:r>
      <w:r w:rsidRPr="00CE2028">
        <w:rPr>
          <w:rFonts w:ascii="Times New Roman" w:hAnsi="Times New Roman" w:cs="Times New Roman"/>
          <w:lang w:val="en"/>
        </w:rPr>
        <w:t>ha</w:t>
      </w:r>
      <w:r w:rsidR="002E726F" w:rsidRPr="00CE2028">
        <w:rPr>
          <w:rFonts w:ascii="Times New Roman" w:hAnsi="Times New Roman" w:cs="Times New Roman"/>
          <w:lang w:val="en"/>
        </w:rPr>
        <w:t>s</w:t>
      </w:r>
      <w:r w:rsidRPr="00CE2028">
        <w:rPr>
          <w:rFonts w:ascii="Times New Roman" w:hAnsi="Times New Roman" w:cs="Times New Roman"/>
          <w:lang w:val="en"/>
        </w:rPr>
        <w:t xml:space="preserve"> two brothers, one younger and one older. Her mother </w:t>
      </w:r>
      <w:r w:rsidR="002E726F" w:rsidRPr="00CE2028">
        <w:rPr>
          <w:rFonts w:ascii="Times New Roman" w:hAnsi="Times New Roman" w:cs="Times New Roman"/>
          <w:lang w:val="en"/>
        </w:rPr>
        <w:t>never went through</w:t>
      </w:r>
      <w:r w:rsidRPr="00CE2028">
        <w:rPr>
          <w:rFonts w:ascii="Times New Roman" w:hAnsi="Times New Roman" w:cs="Times New Roman"/>
          <w:lang w:val="en"/>
        </w:rPr>
        <w:t xml:space="preserve"> </w:t>
      </w:r>
      <w:r w:rsidR="00F636E0" w:rsidRPr="00CE2028">
        <w:rPr>
          <w:rFonts w:ascii="Times New Roman" w:hAnsi="Times New Roman" w:cs="Times New Roman"/>
          <w:lang w:val="en"/>
        </w:rPr>
        <w:t>HE</w:t>
      </w:r>
      <w:r w:rsidRPr="00CE2028">
        <w:rPr>
          <w:rFonts w:ascii="Times New Roman" w:hAnsi="Times New Roman" w:cs="Times New Roman"/>
          <w:lang w:val="en"/>
        </w:rPr>
        <w:t xml:space="preserve">, but got a good job and was trained on the job. </w:t>
      </w:r>
      <w:r w:rsidR="002E726F" w:rsidRPr="00CE2028">
        <w:rPr>
          <w:rFonts w:ascii="Times New Roman" w:hAnsi="Times New Roman" w:cs="Times New Roman"/>
          <w:lang w:val="en"/>
        </w:rPr>
        <w:t xml:space="preserve">Her </w:t>
      </w:r>
      <w:r w:rsidRPr="00CE2028">
        <w:rPr>
          <w:rFonts w:ascii="Times New Roman" w:hAnsi="Times New Roman" w:cs="Times New Roman"/>
          <w:lang w:val="en"/>
        </w:rPr>
        <w:t>father ha</w:t>
      </w:r>
      <w:r w:rsidR="002E726F" w:rsidRPr="00CE2028">
        <w:rPr>
          <w:rFonts w:ascii="Times New Roman" w:hAnsi="Times New Roman" w:cs="Times New Roman"/>
          <w:lang w:val="en"/>
        </w:rPr>
        <w:t xml:space="preserve">s a </w:t>
      </w:r>
      <w:r w:rsidR="00F636E0" w:rsidRPr="00CE2028">
        <w:rPr>
          <w:rFonts w:ascii="Times New Roman" w:hAnsi="Times New Roman" w:cs="Times New Roman"/>
          <w:lang w:val="en"/>
        </w:rPr>
        <w:t xml:space="preserve">HE </w:t>
      </w:r>
      <w:r w:rsidR="002E726F" w:rsidRPr="00CE2028">
        <w:rPr>
          <w:rFonts w:ascii="Times New Roman" w:hAnsi="Times New Roman" w:cs="Times New Roman"/>
          <w:lang w:val="en"/>
        </w:rPr>
        <w:t xml:space="preserve">degree and </w:t>
      </w:r>
      <w:r w:rsidRPr="00CE2028">
        <w:rPr>
          <w:rFonts w:ascii="Times New Roman" w:hAnsi="Times New Roman" w:cs="Times New Roman"/>
          <w:lang w:val="en"/>
        </w:rPr>
        <w:t xml:space="preserve">encouraged </w:t>
      </w:r>
      <w:r w:rsidR="002E726F" w:rsidRPr="00CE2028">
        <w:rPr>
          <w:rFonts w:ascii="Times New Roman" w:hAnsi="Times New Roman" w:cs="Times New Roman"/>
          <w:lang w:val="en"/>
        </w:rPr>
        <w:t xml:space="preserve">all </w:t>
      </w:r>
      <w:r w:rsidRPr="00CE2028">
        <w:rPr>
          <w:rFonts w:ascii="Times New Roman" w:hAnsi="Times New Roman" w:cs="Times New Roman"/>
          <w:lang w:val="en"/>
        </w:rPr>
        <w:t xml:space="preserve">their children to study. Two years after finishing post-secondary education, her older brother started to read at the Swedish School of Sports and Health Science and Business studies. </w:t>
      </w:r>
      <w:r w:rsidR="002E726F" w:rsidRPr="00CE2028">
        <w:rPr>
          <w:rFonts w:ascii="Times New Roman" w:hAnsi="Times New Roman" w:cs="Times New Roman"/>
          <w:lang w:val="en"/>
        </w:rPr>
        <w:t xml:space="preserve">Her </w:t>
      </w:r>
      <w:r w:rsidRPr="00CE2028">
        <w:rPr>
          <w:rFonts w:ascii="Times New Roman" w:hAnsi="Times New Roman" w:cs="Times New Roman"/>
          <w:lang w:val="en"/>
        </w:rPr>
        <w:t xml:space="preserve">younger brother also studied economics. Emma was not keen to seek to </w:t>
      </w:r>
      <w:r w:rsidR="002E726F" w:rsidRPr="00CE2028">
        <w:rPr>
          <w:rFonts w:ascii="Times New Roman" w:hAnsi="Times New Roman" w:cs="Times New Roman"/>
          <w:lang w:val="en"/>
        </w:rPr>
        <w:t xml:space="preserve">the </w:t>
      </w:r>
      <w:r w:rsidRPr="00CE2028">
        <w:rPr>
          <w:rFonts w:ascii="Times New Roman" w:hAnsi="Times New Roman" w:cs="Times New Roman"/>
          <w:lang w:val="en"/>
        </w:rPr>
        <w:t xml:space="preserve">university but did it anyway to calm her father. She was admitted successfully, but did not enroll and instead started </w:t>
      </w:r>
      <w:r w:rsidR="002E726F" w:rsidRPr="00CE2028">
        <w:rPr>
          <w:rFonts w:ascii="Times New Roman" w:hAnsi="Times New Roman" w:cs="Times New Roman"/>
          <w:lang w:val="en"/>
        </w:rPr>
        <w:t xml:space="preserve">to </w:t>
      </w:r>
      <w:r w:rsidRPr="00CE2028">
        <w:rPr>
          <w:rFonts w:ascii="Times New Roman" w:hAnsi="Times New Roman" w:cs="Times New Roman"/>
          <w:lang w:val="en"/>
        </w:rPr>
        <w:t>work at the ICA-store, and was a phon</w:t>
      </w:r>
      <w:r w:rsidR="002E0B27" w:rsidRPr="00CE2028">
        <w:rPr>
          <w:rFonts w:ascii="Times New Roman" w:hAnsi="Times New Roman" w:cs="Times New Roman"/>
          <w:lang w:val="en"/>
        </w:rPr>
        <w:t xml:space="preserve">e salesperson. Both these jobs did not contribute much to her </w:t>
      </w:r>
      <w:r w:rsidRPr="00CE2028">
        <w:rPr>
          <w:rFonts w:ascii="Times New Roman" w:hAnsi="Times New Roman" w:cs="Times New Roman"/>
          <w:lang w:val="en"/>
        </w:rPr>
        <w:t>develop</w:t>
      </w:r>
      <w:r w:rsidR="002E0B27" w:rsidRPr="00CE2028">
        <w:rPr>
          <w:rFonts w:ascii="Times New Roman" w:hAnsi="Times New Roman" w:cs="Times New Roman"/>
          <w:lang w:val="en"/>
        </w:rPr>
        <w:t>ment,</w:t>
      </w:r>
      <w:r w:rsidRPr="00CE2028">
        <w:rPr>
          <w:rFonts w:ascii="Times New Roman" w:hAnsi="Times New Roman" w:cs="Times New Roman"/>
          <w:lang w:val="en"/>
        </w:rPr>
        <w:t xml:space="preserve"> </w:t>
      </w:r>
      <w:r w:rsidR="002E0B27" w:rsidRPr="00CE2028">
        <w:rPr>
          <w:rFonts w:ascii="Times New Roman" w:hAnsi="Times New Roman" w:cs="Times New Roman"/>
          <w:lang w:val="en"/>
        </w:rPr>
        <w:t>so</w:t>
      </w:r>
      <w:r w:rsidRPr="00CE2028">
        <w:rPr>
          <w:rFonts w:ascii="Times New Roman" w:hAnsi="Times New Roman" w:cs="Times New Roman"/>
          <w:lang w:val="en"/>
        </w:rPr>
        <w:t xml:space="preserve"> she decided to begin </w:t>
      </w:r>
      <w:proofErr w:type="gramStart"/>
      <w:r w:rsidR="002E0B27" w:rsidRPr="00CE2028">
        <w:rPr>
          <w:rFonts w:ascii="Times New Roman" w:hAnsi="Times New Roman" w:cs="Times New Roman"/>
          <w:lang w:val="en"/>
        </w:rPr>
        <w:t>HE</w:t>
      </w:r>
      <w:proofErr w:type="gramEnd"/>
      <w:r w:rsidRPr="00CE2028">
        <w:rPr>
          <w:rFonts w:ascii="Times New Roman" w:hAnsi="Times New Roman" w:cs="Times New Roman"/>
          <w:lang w:val="en"/>
        </w:rPr>
        <w:t xml:space="preserve">. </w:t>
      </w:r>
    </w:p>
    <w:p w14:paraId="5D66454A" w14:textId="0A617270" w:rsidR="005A14AF" w:rsidRPr="008E6B65" w:rsidRDefault="005A14AF" w:rsidP="008E6B65">
      <w:pPr>
        <w:jc w:val="both"/>
        <w:rPr>
          <w:rFonts w:ascii="Times New Roman" w:hAnsi="Times New Roman" w:cs="Times New Roman"/>
          <w:lang w:val="en"/>
        </w:rPr>
      </w:pPr>
      <w:r w:rsidRPr="00CE2028">
        <w:rPr>
          <w:rFonts w:ascii="Times New Roman" w:hAnsi="Times New Roman" w:cs="Times New Roman"/>
          <w:lang w:val="en"/>
        </w:rPr>
        <w:t xml:space="preserve">Still, when working at the ICA, </w:t>
      </w:r>
      <w:r w:rsidR="0040553A" w:rsidRPr="00CE2028">
        <w:rPr>
          <w:rFonts w:ascii="Times New Roman" w:hAnsi="Times New Roman" w:cs="Times New Roman"/>
          <w:lang w:val="en"/>
        </w:rPr>
        <w:t xml:space="preserve">Emma </w:t>
      </w:r>
      <w:r w:rsidRPr="00CE2028">
        <w:rPr>
          <w:rFonts w:ascii="Times New Roman" w:hAnsi="Times New Roman" w:cs="Times New Roman"/>
          <w:lang w:val="en"/>
        </w:rPr>
        <w:t xml:space="preserve">became the victim of an armed robbery, which resulted in a trial, which was a crucial point in her life. As she did not know about her rights at that time she became interested in </w:t>
      </w:r>
      <w:proofErr w:type="spellStart"/>
      <w:r w:rsidRPr="00CE2028">
        <w:rPr>
          <w:rFonts w:ascii="Times New Roman" w:hAnsi="Times New Roman" w:cs="Times New Roman"/>
          <w:lang w:val="en"/>
        </w:rPr>
        <w:t>labo</w:t>
      </w:r>
      <w:r w:rsidR="002E726F" w:rsidRPr="00CE2028">
        <w:rPr>
          <w:rFonts w:ascii="Times New Roman" w:hAnsi="Times New Roman" w:cs="Times New Roman"/>
          <w:lang w:val="en"/>
        </w:rPr>
        <w:t>u</w:t>
      </w:r>
      <w:r w:rsidRPr="00CE2028">
        <w:rPr>
          <w:rFonts w:ascii="Times New Roman" w:hAnsi="Times New Roman" w:cs="Times New Roman"/>
          <w:lang w:val="en"/>
        </w:rPr>
        <w:t>r</w:t>
      </w:r>
      <w:proofErr w:type="spellEnd"/>
      <w:r w:rsidRPr="00CE2028">
        <w:rPr>
          <w:rFonts w:ascii="Times New Roman" w:hAnsi="Times New Roman" w:cs="Times New Roman"/>
          <w:lang w:val="en"/>
        </w:rPr>
        <w:t xml:space="preserve"> law. </w:t>
      </w:r>
      <w:r w:rsidR="002E726F" w:rsidRPr="00CE2028">
        <w:rPr>
          <w:rFonts w:ascii="Times New Roman" w:hAnsi="Times New Roman" w:cs="Times New Roman"/>
          <w:lang w:val="en"/>
        </w:rPr>
        <w:t xml:space="preserve">After leaving ICA </w:t>
      </w:r>
      <w:r w:rsidRPr="00CE2028">
        <w:rPr>
          <w:rFonts w:ascii="Times New Roman" w:hAnsi="Times New Roman" w:cs="Times New Roman"/>
          <w:lang w:val="en"/>
        </w:rPr>
        <w:t>she got another job through her brother</w:t>
      </w:r>
      <w:r w:rsidR="002E726F" w:rsidRPr="00CE2028">
        <w:rPr>
          <w:rFonts w:ascii="Times New Roman" w:hAnsi="Times New Roman" w:cs="Times New Roman"/>
          <w:lang w:val="en"/>
        </w:rPr>
        <w:t>’s</w:t>
      </w:r>
      <w:r w:rsidRPr="00CE2028">
        <w:rPr>
          <w:rFonts w:ascii="Times New Roman" w:hAnsi="Times New Roman" w:cs="Times New Roman"/>
          <w:lang w:val="en"/>
        </w:rPr>
        <w:t xml:space="preserve"> contacts. It was a family business where everyone knew each other. There she began to wonder </w:t>
      </w:r>
      <w:r w:rsidR="00134FB3" w:rsidRPr="00CE2028">
        <w:rPr>
          <w:rFonts w:ascii="Times New Roman" w:hAnsi="Times New Roman" w:cs="Times New Roman"/>
          <w:lang w:val="en"/>
        </w:rPr>
        <w:t xml:space="preserve">about </w:t>
      </w:r>
      <w:r w:rsidRPr="00CE2028">
        <w:rPr>
          <w:rFonts w:ascii="Times New Roman" w:hAnsi="Times New Roman" w:cs="Times New Roman"/>
          <w:lang w:val="en"/>
        </w:rPr>
        <w:t xml:space="preserve">why one recruits in that way? Recruitment knowledge would fit well to understand such processes. She became </w:t>
      </w:r>
      <w:r w:rsidR="00134FB3" w:rsidRPr="00CE2028">
        <w:rPr>
          <w:rFonts w:ascii="Times New Roman" w:hAnsi="Times New Roman" w:cs="Times New Roman"/>
          <w:lang w:val="en"/>
        </w:rPr>
        <w:t xml:space="preserve">a </w:t>
      </w:r>
      <w:r w:rsidRPr="00CE2028">
        <w:rPr>
          <w:rFonts w:ascii="Times New Roman" w:hAnsi="Times New Roman" w:cs="Times New Roman"/>
          <w:lang w:val="en"/>
        </w:rPr>
        <w:t xml:space="preserve">staff assistant to the person who dealt with staff questions and who was a trained </w:t>
      </w:r>
      <w:r w:rsidR="0040553A" w:rsidRPr="00CE2028">
        <w:rPr>
          <w:rFonts w:ascii="Times New Roman" w:hAnsi="Times New Roman" w:cs="Times New Roman"/>
          <w:lang w:val="en"/>
        </w:rPr>
        <w:t>HR</w:t>
      </w:r>
      <w:r w:rsidRPr="00CE2028">
        <w:rPr>
          <w:rFonts w:ascii="Times New Roman" w:hAnsi="Times New Roman" w:cs="Times New Roman"/>
          <w:color w:val="00B050"/>
          <w:lang w:val="en"/>
        </w:rPr>
        <w:t xml:space="preserve"> </w:t>
      </w:r>
      <w:r w:rsidRPr="00CE2028">
        <w:rPr>
          <w:rFonts w:ascii="Times New Roman" w:hAnsi="Times New Roman" w:cs="Times New Roman"/>
          <w:lang w:val="en"/>
        </w:rPr>
        <w:t xml:space="preserve">specialist. These </w:t>
      </w:r>
      <w:r w:rsidR="00134FB3" w:rsidRPr="00CE2028">
        <w:rPr>
          <w:rFonts w:ascii="Times New Roman" w:hAnsi="Times New Roman" w:cs="Times New Roman"/>
          <w:lang w:val="en"/>
        </w:rPr>
        <w:t xml:space="preserve">were </w:t>
      </w:r>
      <w:r w:rsidRPr="00CE2028">
        <w:rPr>
          <w:rFonts w:ascii="Times New Roman" w:hAnsi="Times New Roman" w:cs="Times New Roman"/>
          <w:lang w:val="en"/>
        </w:rPr>
        <w:t xml:space="preserve">all </w:t>
      </w:r>
      <w:r w:rsidR="00134FB3" w:rsidRPr="00CE2028">
        <w:rPr>
          <w:rFonts w:ascii="Times New Roman" w:hAnsi="Times New Roman" w:cs="Times New Roman"/>
          <w:lang w:val="en"/>
        </w:rPr>
        <w:t>k</w:t>
      </w:r>
      <w:r w:rsidRPr="00CE2028">
        <w:rPr>
          <w:rFonts w:ascii="Times New Roman" w:hAnsi="Times New Roman" w:cs="Times New Roman"/>
          <w:lang w:val="en"/>
        </w:rPr>
        <w:t>ind</w:t>
      </w:r>
      <w:r w:rsidR="00134FB3" w:rsidRPr="00CE2028">
        <w:rPr>
          <w:rFonts w:ascii="Times New Roman" w:hAnsi="Times New Roman" w:cs="Times New Roman"/>
          <w:lang w:val="en"/>
        </w:rPr>
        <w:t>s</w:t>
      </w:r>
      <w:r w:rsidRPr="00CE2028">
        <w:rPr>
          <w:rFonts w:ascii="Times New Roman" w:hAnsi="Times New Roman" w:cs="Times New Roman"/>
          <w:lang w:val="en"/>
        </w:rPr>
        <w:t xml:space="preserve"> of motives that directed her to</w:t>
      </w:r>
      <w:r w:rsidR="00134FB3" w:rsidRPr="00CE2028">
        <w:rPr>
          <w:rFonts w:ascii="Times New Roman" w:hAnsi="Times New Roman" w:cs="Times New Roman"/>
          <w:lang w:val="en"/>
        </w:rPr>
        <w:t>wards</w:t>
      </w:r>
      <w:r w:rsidRPr="00CE2028">
        <w:rPr>
          <w:rFonts w:ascii="Times New Roman" w:hAnsi="Times New Roman" w:cs="Times New Roman"/>
          <w:lang w:val="en"/>
        </w:rPr>
        <w:t xml:space="preserve"> </w:t>
      </w:r>
      <w:r w:rsidR="00134FB3" w:rsidRPr="00CE2028">
        <w:rPr>
          <w:rFonts w:ascii="Times New Roman" w:hAnsi="Times New Roman" w:cs="Times New Roman"/>
          <w:lang w:val="en"/>
        </w:rPr>
        <w:t xml:space="preserve">the </w:t>
      </w:r>
      <w:r w:rsidRPr="00CE2028">
        <w:rPr>
          <w:rFonts w:ascii="Times New Roman" w:hAnsi="Times New Roman" w:cs="Times New Roman"/>
          <w:lang w:val="en"/>
        </w:rPr>
        <w:t>PAO-</w:t>
      </w:r>
      <w:proofErr w:type="spellStart"/>
      <w:r w:rsidRPr="00CE2028">
        <w:rPr>
          <w:rFonts w:ascii="Times New Roman" w:hAnsi="Times New Roman" w:cs="Times New Roman"/>
          <w:lang w:val="en"/>
        </w:rPr>
        <w:t>programme</w:t>
      </w:r>
      <w:proofErr w:type="spellEnd"/>
      <w:r w:rsidRPr="00CE2028">
        <w:rPr>
          <w:rFonts w:ascii="Times New Roman" w:hAnsi="Times New Roman" w:cs="Times New Roman"/>
          <w:lang w:val="en"/>
        </w:rPr>
        <w:t xml:space="preserve"> at the University. During </w:t>
      </w:r>
      <w:r w:rsidR="00134FB3" w:rsidRPr="00CE2028">
        <w:rPr>
          <w:rFonts w:ascii="Times New Roman" w:hAnsi="Times New Roman" w:cs="Times New Roman"/>
          <w:lang w:val="en"/>
        </w:rPr>
        <w:t xml:space="preserve">her </w:t>
      </w:r>
      <w:r w:rsidRPr="00CE2028">
        <w:rPr>
          <w:rFonts w:ascii="Times New Roman" w:hAnsi="Times New Roman" w:cs="Times New Roman"/>
          <w:lang w:val="en"/>
        </w:rPr>
        <w:t xml:space="preserve">study time, she learned that one needs to have </w:t>
      </w:r>
      <w:r w:rsidR="00134FB3" w:rsidRPr="00CE2028">
        <w:rPr>
          <w:rFonts w:ascii="Times New Roman" w:hAnsi="Times New Roman" w:cs="Times New Roman"/>
          <w:lang w:val="en"/>
        </w:rPr>
        <w:t xml:space="preserve">a </w:t>
      </w:r>
      <w:r w:rsidRPr="00CE2028">
        <w:rPr>
          <w:rFonts w:ascii="Times New Roman" w:hAnsi="Times New Roman" w:cs="Times New Roman"/>
          <w:lang w:val="en"/>
        </w:rPr>
        <w:t xml:space="preserve">HR job placement before seeking </w:t>
      </w:r>
      <w:r w:rsidR="00134FB3" w:rsidRPr="00CE2028">
        <w:rPr>
          <w:rFonts w:ascii="Times New Roman" w:hAnsi="Times New Roman" w:cs="Times New Roman"/>
          <w:lang w:val="en"/>
        </w:rPr>
        <w:t>a “</w:t>
      </w:r>
      <w:r w:rsidRPr="00CE2028">
        <w:rPr>
          <w:rFonts w:ascii="Times New Roman" w:hAnsi="Times New Roman" w:cs="Times New Roman"/>
          <w:lang w:val="en"/>
        </w:rPr>
        <w:t>real</w:t>
      </w:r>
      <w:r w:rsidR="00134FB3" w:rsidRPr="00CE2028">
        <w:rPr>
          <w:rFonts w:ascii="Times New Roman" w:hAnsi="Times New Roman" w:cs="Times New Roman"/>
          <w:lang w:val="en"/>
        </w:rPr>
        <w:t>”</w:t>
      </w:r>
      <w:r w:rsidRPr="00CE2028">
        <w:rPr>
          <w:rFonts w:ascii="Times New Roman" w:hAnsi="Times New Roman" w:cs="Times New Roman"/>
          <w:lang w:val="en"/>
        </w:rPr>
        <w:t xml:space="preserve"> job. This is what counts, so she got some </w:t>
      </w:r>
      <w:r w:rsidR="00A47A15" w:rsidRPr="00CE2028">
        <w:rPr>
          <w:rFonts w:ascii="Times New Roman" w:hAnsi="Times New Roman" w:cs="Times New Roman"/>
          <w:lang w:val="en"/>
        </w:rPr>
        <w:t>part-time job</w:t>
      </w:r>
      <w:r w:rsidRPr="00CE2028">
        <w:rPr>
          <w:rFonts w:ascii="Times New Roman" w:hAnsi="Times New Roman" w:cs="Times New Roman"/>
          <w:lang w:val="en"/>
        </w:rPr>
        <w:t xml:space="preserve"> even if quite short. </w:t>
      </w:r>
      <w:r w:rsidR="00134FB3" w:rsidRPr="00CE2028">
        <w:rPr>
          <w:rFonts w:ascii="Times New Roman" w:hAnsi="Times New Roman" w:cs="Times New Roman"/>
          <w:lang w:val="en"/>
        </w:rPr>
        <w:t xml:space="preserve">It was first when her study companion hade difficulties to get a job, as not having enough job experience, Emma </w:t>
      </w:r>
      <w:proofErr w:type="spellStart"/>
      <w:r w:rsidR="00134FB3" w:rsidRPr="00CE2028">
        <w:rPr>
          <w:rFonts w:ascii="Times New Roman" w:hAnsi="Times New Roman" w:cs="Times New Roman"/>
          <w:lang w:val="en"/>
        </w:rPr>
        <w:t>realised</w:t>
      </w:r>
      <w:proofErr w:type="spellEnd"/>
      <w:r w:rsidR="00134FB3" w:rsidRPr="00CE2028">
        <w:rPr>
          <w:rFonts w:ascii="Times New Roman" w:hAnsi="Times New Roman" w:cs="Times New Roman"/>
          <w:lang w:val="en"/>
        </w:rPr>
        <w:t xml:space="preserve"> that she needs to change her strategy and look for part-time job, too.</w:t>
      </w:r>
      <w:r w:rsidR="00134FB3" w:rsidRPr="008E6B65">
        <w:rPr>
          <w:rFonts w:ascii="Times New Roman" w:hAnsi="Times New Roman" w:cs="Times New Roman"/>
          <w:lang w:val="en"/>
        </w:rPr>
        <w:t xml:space="preserve"> </w:t>
      </w:r>
    </w:p>
    <w:p w14:paraId="0AE53AE5" w14:textId="0F6F0A2C" w:rsidR="005A14AF" w:rsidRPr="008E6B65" w:rsidRDefault="005A14AF" w:rsidP="008E6B65">
      <w:pPr>
        <w:jc w:val="both"/>
        <w:rPr>
          <w:rFonts w:ascii="Times New Roman" w:hAnsi="Times New Roman" w:cs="Times New Roman"/>
          <w:lang w:val="en"/>
        </w:rPr>
      </w:pPr>
      <w:r w:rsidRPr="008E6B65">
        <w:rPr>
          <w:rFonts w:ascii="Times New Roman" w:hAnsi="Times New Roman" w:cs="Times New Roman"/>
          <w:lang w:val="en"/>
        </w:rPr>
        <w:t xml:space="preserve">Looking for a job is difficult, and she worries about </w:t>
      </w:r>
      <w:r w:rsidR="00134FB3" w:rsidRPr="008E6B65">
        <w:rPr>
          <w:rFonts w:ascii="Times New Roman" w:hAnsi="Times New Roman" w:cs="Times New Roman"/>
          <w:lang w:val="en"/>
        </w:rPr>
        <w:t>it</w:t>
      </w:r>
      <w:r w:rsidRPr="008E6B65">
        <w:rPr>
          <w:rFonts w:ascii="Times New Roman" w:hAnsi="Times New Roman" w:cs="Times New Roman"/>
          <w:lang w:val="en"/>
        </w:rPr>
        <w:t xml:space="preserve">. She talks about it with her </w:t>
      </w:r>
      <w:r w:rsidR="0040553A" w:rsidRPr="008E6B65">
        <w:rPr>
          <w:rFonts w:ascii="Times New Roman" w:hAnsi="Times New Roman" w:cs="Times New Roman"/>
          <w:lang w:val="en"/>
        </w:rPr>
        <w:t>study</w:t>
      </w:r>
      <w:r w:rsidRPr="008E6B65">
        <w:rPr>
          <w:rFonts w:ascii="Times New Roman" w:hAnsi="Times New Roman" w:cs="Times New Roman"/>
          <w:lang w:val="en"/>
        </w:rPr>
        <w:t xml:space="preserve"> partner (</w:t>
      </w:r>
      <w:r w:rsidR="00134FB3" w:rsidRPr="008E6B65">
        <w:rPr>
          <w:rFonts w:ascii="Times New Roman" w:hAnsi="Times New Roman" w:cs="Times New Roman"/>
          <w:lang w:val="en"/>
        </w:rPr>
        <w:t xml:space="preserve">as she writes </w:t>
      </w:r>
      <w:r w:rsidRPr="008E6B65">
        <w:rPr>
          <w:rFonts w:ascii="Times New Roman" w:hAnsi="Times New Roman" w:cs="Times New Roman"/>
          <w:lang w:val="en"/>
        </w:rPr>
        <w:t>the final paper together</w:t>
      </w:r>
      <w:r w:rsidR="00134FB3" w:rsidRPr="008E6B65">
        <w:rPr>
          <w:rFonts w:ascii="Times New Roman" w:hAnsi="Times New Roman" w:cs="Times New Roman"/>
          <w:lang w:val="en"/>
        </w:rPr>
        <w:t xml:space="preserve"> with</w:t>
      </w:r>
      <w:r w:rsidRPr="008E6B65">
        <w:rPr>
          <w:rFonts w:ascii="Times New Roman" w:hAnsi="Times New Roman" w:cs="Times New Roman"/>
          <w:lang w:val="en"/>
        </w:rPr>
        <w:t>), as it</w:t>
      </w:r>
      <w:r w:rsidR="00134FB3" w:rsidRPr="008E6B65">
        <w:rPr>
          <w:rFonts w:ascii="Times New Roman" w:hAnsi="Times New Roman" w:cs="Times New Roman"/>
          <w:lang w:val="en"/>
        </w:rPr>
        <w:t xml:space="preserve"> i</w:t>
      </w:r>
      <w:r w:rsidRPr="008E6B65">
        <w:rPr>
          <w:rFonts w:ascii="Times New Roman" w:hAnsi="Times New Roman" w:cs="Times New Roman"/>
          <w:lang w:val="en"/>
        </w:rPr>
        <w:t xml:space="preserve">s very important for her to get a job. At the same time, she </w:t>
      </w:r>
      <w:r w:rsidR="00134FB3" w:rsidRPr="008E6B65">
        <w:rPr>
          <w:rFonts w:ascii="Times New Roman" w:hAnsi="Times New Roman" w:cs="Times New Roman"/>
          <w:lang w:val="en"/>
        </w:rPr>
        <w:t>envies</w:t>
      </w:r>
      <w:r w:rsidR="00AD7B64" w:rsidRPr="008E6B65">
        <w:rPr>
          <w:rFonts w:ascii="Times New Roman" w:hAnsi="Times New Roman" w:cs="Times New Roman"/>
          <w:lang w:val="en"/>
        </w:rPr>
        <w:t xml:space="preserve"> her friends who studied</w:t>
      </w:r>
      <w:r w:rsidRPr="008E6B65">
        <w:rPr>
          <w:rFonts w:ascii="Times New Roman" w:hAnsi="Times New Roman" w:cs="Times New Roman"/>
          <w:lang w:val="en"/>
        </w:rPr>
        <w:t xml:space="preserve"> to become teachers as they </w:t>
      </w:r>
      <w:r w:rsidR="00AD7B64" w:rsidRPr="008E6B65">
        <w:rPr>
          <w:rFonts w:ascii="Times New Roman" w:hAnsi="Times New Roman" w:cs="Times New Roman"/>
          <w:lang w:val="en"/>
        </w:rPr>
        <w:t xml:space="preserve">did not </w:t>
      </w:r>
      <w:r w:rsidRPr="008E6B65">
        <w:rPr>
          <w:rFonts w:ascii="Times New Roman" w:hAnsi="Times New Roman" w:cs="Times New Roman"/>
          <w:lang w:val="en"/>
        </w:rPr>
        <w:t xml:space="preserve">have such worries. If they ever </w:t>
      </w:r>
      <w:r w:rsidR="00AD7B64" w:rsidRPr="008E6B65">
        <w:rPr>
          <w:rFonts w:ascii="Times New Roman" w:hAnsi="Times New Roman" w:cs="Times New Roman"/>
          <w:lang w:val="en"/>
        </w:rPr>
        <w:t>had a work, then it wa</w:t>
      </w:r>
      <w:r w:rsidRPr="008E6B65">
        <w:rPr>
          <w:rFonts w:ascii="Times New Roman" w:hAnsi="Times New Roman" w:cs="Times New Roman"/>
          <w:lang w:val="en"/>
        </w:rPr>
        <w:t>s only on weekends and holidays. Thus, she feels it is difficult for her and her maids at</w:t>
      </w:r>
      <w:r w:rsidR="00AD7B64" w:rsidRPr="008E6B65">
        <w:rPr>
          <w:rFonts w:ascii="Times New Roman" w:hAnsi="Times New Roman" w:cs="Times New Roman"/>
          <w:lang w:val="en"/>
        </w:rPr>
        <w:t xml:space="preserve"> the</w:t>
      </w:r>
      <w:r w:rsidRPr="008E6B65">
        <w:rPr>
          <w:rFonts w:ascii="Times New Roman" w:hAnsi="Times New Roman" w:cs="Times New Roman"/>
          <w:lang w:val="en"/>
        </w:rPr>
        <w:t xml:space="preserve"> PAO who struggle with </w:t>
      </w:r>
      <w:r w:rsidR="00AD7B64" w:rsidRPr="008E6B65">
        <w:rPr>
          <w:rFonts w:ascii="Times New Roman" w:hAnsi="Times New Roman" w:cs="Times New Roman"/>
          <w:lang w:val="en"/>
        </w:rPr>
        <w:t xml:space="preserve">getting </w:t>
      </w:r>
      <w:r w:rsidRPr="008E6B65">
        <w:rPr>
          <w:rFonts w:ascii="Times New Roman" w:hAnsi="Times New Roman" w:cs="Times New Roman"/>
          <w:lang w:val="en"/>
        </w:rPr>
        <w:t>a right part-time job when studying.</w:t>
      </w:r>
      <w:r w:rsidR="0040553A" w:rsidRPr="008E6B65">
        <w:rPr>
          <w:rFonts w:ascii="Times New Roman" w:hAnsi="Times New Roman" w:cs="Times New Roman"/>
          <w:lang w:val="en"/>
        </w:rPr>
        <w:t xml:space="preserve"> </w:t>
      </w:r>
    </w:p>
    <w:p w14:paraId="171109DB" w14:textId="0BC1284E" w:rsidR="0056295A" w:rsidRPr="008E6B65" w:rsidRDefault="00134FB3" w:rsidP="008E6B65">
      <w:pPr>
        <w:jc w:val="both"/>
        <w:rPr>
          <w:rFonts w:ascii="Times New Roman" w:hAnsi="Times New Roman" w:cs="Times New Roman"/>
          <w:lang w:val="en"/>
        </w:rPr>
      </w:pPr>
      <w:r w:rsidRPr="008E6B65">
        <w:rPr>
          <w:rFonts w:ascii="Times New Roman" w:hAnsi="Times New Roman" w:cs="Times New Roman"/>
          <w:lang w:val="en"/>
        </w:rPr>
        <w:lastRenderedPageBreak/>
        <w:t xml:space="preserve">At the second </w:t>
      </w:r>
      <w:r w:rsidR="008A3849" w:rsidRPr="008E6B65">
        <w:rPr>
          <w:rFonts w:ascii="Times New Roman" w:hAnsi="Times New Roman" w:cs="Times New Roman"/>
          <w:lang w:val="en"/>
        </w:rPr>
        <w:t xml:space="preserve">meeting with Emma </w:t>
      </w:r>
      <w:r w:rsidR="0056295A" w:rsidRPr="008E6B65">
        <w:rPr>
          <w:rFonts w:ascii="Times New Roman" w:hAnsi="Times New Roman" w:cs="Times New Roman"/>
          <w:lang w:val="en"/>
        </w:rPr>
        <w:t>one year after the first intervie</w:t>
      </w:r>
      <w:r w:rsidR="0040553A" w:rsidRPr="008E6B65">
        <w:rPr>
          <w:rFonts w:ascii="Times New Roman" w:hAnsi="Times New Roman" w:cs="Times New Roman"/>
          <w:lang w:val="en"/>
        </w:rPr>
        <w:t>w</w:t>
      </w:r>
      <w:r w:rsidRPr="008E6B65">
        <w:rPr>
          <w:rFonts w:ascii="Times New Roman" w:hAnsi="Times New Roman" w:cs="Times New Roman"/>
          <w:lang w:val="en"/>
        </w:rPr>
        <w:t>, s</w:t>
      </w:r>
      <w:r w:rsidR="0056295A" w:rsidRPr="008E6B65">
        <w:rPr>
          <w:rFonts w:ascii="Times New Roman" w:hAnsi="Times New Roman" w:cs="Times New Roman"/>
          <w:lang w:val="en"/>
        </w:rPr>
        <w:t xml:space="preserve">he </w:t>
      </w:r>
      <w:r w:rsidRPr="008E6B65">
        <w:rPr>
          <w:rFonts w:ascii="Times New Roman" w:hAnsi="Times New Roman" w:cs="Times New Roman"/>
          <w:lang w:val="en"/>
        </w:rPr>
        <w:t xml:space="preserve">has done </w:t>
      </w:r>
      <w:r w:rsidR="0056295A" w:rsidRPr="008E6B65">
        <w:rPr>
          <w:rFonts w:ascii="Times New Roman" w:hAnsi="Times New Roman" w:cs="Times New Roman"/>
          <w:lang w:val="en"/>
        </w:rPr>
        <w:t>her final exa</w:t>
      </w:r>
      <w:r w:rsidRPr="008E6B65">
        <w:rPr>
          <w:rFonts w:ascii="Times New Roman" w:hAnsi="Times New Roman" w:cs="Times New Roman"/>
          <w:lang w:val="en"/>
        </w:rPr>
        <w:t xml:space="preserve">m, </w:t>
      </w:r>
      <w:r w:rsidR="0056295A" w:rsidRPr="008E6B65">
        <w:rPr>
          <w:rFonts w:ascii="Times New Roman" w:hAnsi="Times New Roman" w:cs="Times New Roman"/>
          <w:lang w:val="en"/>
        </w:rPr>
        <w:t xml:space="preserve">has a degree and </w:t>
      </w:r>
      <w:r w:rsidRPr="008E6B65">
        <w:rPr>
          <w:rFonts w:ascii="Times New Roman" w:hAnsi="Times New Roman" w:cs="Times New Roman"/>
          <w:lang w:val="en"/>
        </w:rPr>
        <w:t xml:space="preserve">has been </w:t>
      </w:r>
      <w:r w:rsidR="0056295A" w:rsidRPr="008E6B65">
        <w:rPr>
          <w:rFonts w:ascii="Times New Roman" w:hAnsi="Times New Roman" w:cs="Times New Roman"/>
          <w:lang w:val="en"/>
        </w:rPr>
        <w:t xml:space="preserve">successful to get a job. But looking for a job was a struggle. </w:t>
      </w:r>
      <w:r w:rsidR="00F60C16" w:rsidRPr="008E6B65">
        <w:rPr>
          <w:rFonts w:ascii="Times New Roman" w:hAnsi="Times New Roman" w:cs="Times New Roman"/>
          <w:lang w:val="en"/>
        </w:rPr>
        <w:t>Even if it</w:t>
      </w:r>
      <w:r w:rsidR="0056295A" w:rsidRPr="008E6B65">
        <w:rPr>
          <w:rFonts w:ascii="Times New Roman" w:hAnsi="Times New Roman" w:cs="Times New Roman"/>
          <w:lang w:val="en"/>
        </w:rPr>
        <w:t xml:space="preserve"> took her only one month, </w:t>
      </w:r>
      <w:r w:rsidR="00F60C16" w:rsidRPr="008E6B65">
        <w:rPr>
          <w:rFonts w:ascii="Times New Roman" w:hAnsi="Times New Roman" w:cs="Times New Roman"/>
          <w:lang w:val="en"/>
        </w:rPr>
        <w:t>it felt like age</w:t>
      </w:r>
      <w:r w:rsidR="008A3849" w:rsidRPr="008E6B65">
        <w:rPr>
          <w:rFonts w:ascii="Times New Roman" w:hAnsi="Times New Roman" w:cs="Times New Roman"/>
          <w:lang w:val="en"/>
        </w:rPr>
        <w:t>s</w:t>
      </w:r>
      <w:r w:rsidR="00F60C16" w:rsidRPr="008E6B65">
        <w:rPr>
          <w:rFonts w:ascii="Times New Roman" w:hAnsi="Times New Roman" w:cs="Times New Roman"/>
          <w:lang w:val="en"/>
        </w:rPr>
        <w:t xml:space="preserve"> and </w:t>
      </w:r>
      <w:r w:rsidRPr="008E6B65">
        <w:rPr>
          <w:rFonts w:ascii="Times New Roman" w:hAnsi="Times New Roman" w:cs="Times New Roman"/>
          <w:lang w:val="en"/>
        </w:rPr>
        <w:t xml:space="preserve">a </w:t>
      </w:r>
      <w:r w:rsidR="00F60C16" w:rsidRPr="008E6B65">
        <w:rPr>
          <w:rFonts w:ascii="Times New Roman" w:hAnsi="Times New Roman" w:cs="Times New Roman"/>
          <w:lang w:val="en"/>
        </w:rPr>
        <w:t>very</w:t>
      </w:r>
      <w:r w:rsidR="0056295A" w:rsidRPr="008E6B65">
        <w:rPr>
          <w:rFonts w:ascii="Times New Roman" w:hAnsi="Times New Roman" w:cs="Times New Roman"/>
          <w:lang w:val="en"/>
        </w:rPr>
        <w:t xml:space="preserve"> difficult time with many uncertainties. She went through an interview for a job she wanted to have, but it was given to some</w:t>
      </w:r>
      <w:r w:rsidRPr="008E6B65">
        <w:rPr>
          <w:rFonts w:ascii="Times New Roman" w:hAnsi="Times New Roman" w:cs="Times New Roman"/>
          <w:lang w:val="en"/>
        </w:rPr>
        <w:t>one</w:t>
      </w:r>
      <w:r w:rsidR="0056295A" w:rsidRPr="008E6B65">
        <w:rPr>
          <w:rFonts w:ascii="Times New Roman" w:hAnsi="Times New Roman" w:cs="Times New Roman"/>
          <w:lang w:val="en"/>
        </w:rPr>
        <w:t xml:space="preserve"> else. Luckily the recruitment company directed her to another job, and she became employed. She works in a big</w:t>
      </w:r>
      <w:r w:rsidR="008A3849" w:rsidRPr="008E6B65">
        <w:rPr>
          <w:rFonts w:ascii="Times New Roman" w:hAnsi="Times New Roman" w:cs="Times New Roman"/>
          <w:lang w:val="en"/>
        </w:rPr>
        <w:t xml:space="preserve"> private</w:t>
      </w:r>
      <w:r w:rsidR="0056295A" w:rsidRPr="008E6B65">
        <w:rPr>
          <w:rFonts w:ascii="Times New Roman" w:hAnsi="Times New Roman" w:cs="Times New Roman"/>
          <w:lang w:val="en"/>
        </w:rPr>
        <w:t xml:space="preserve"> firm with recruitment on </w:t>
      </w:r>
      <w:r w:rsidRPr="008E6B65">
        <w:rPr>
          <w:rFonts w:ascii="Times New Roman" w:hAnsi="Times New Roman" w:cs="Times New Roman"/>
          <w:lang w:val="en"/>
        </w:rPr>
        <w:t xml:space="preserve">the </w:t>
      </w:r>
      <w:r w:rsidR="0056295A" w:rsidRPr="008E6B65">
        <w:rPr>
          <w:rFonts w:ascii="Times New Roman" w:hAnsi="Times New Roman" w:cs="Times New Roman"/>
          <w:lang w:val="en"/>
        </w:rPr>
        <w:t xml:space="preserve">global market, and is very satisfied with the job she has. </w:t>
      </w:r>
    </w:p>
    <w:p w14:paraId="03B3E5E9" w14:textId="74969F83" w:rsidR="005A14AF" w:rsidRPr="008D21F8" w:rsidRDefault="007665DC" w:rsidP="008D21F8">
      <w:pPr>
        <w:pStyle w:val="Rubrik4"/>
      </w:pPr>
      <w:r w:rsidRPr="008D21F8">
        <w:t>Lars</w:t>
      </w:r>
    </w:p>
    <w:p w14:paraId="7B1215F3" w14:textId="692194A9" w:rsidR="007665DC" w:rsidRPr="00CE2028" w:rsidRDefault="00BA0872" w:rsidP="008E6B65">
      <w:pPr>
        <w:jc w:val="both"/>
        <w:rPr>
          <w:rFonts w:ascii="Times New Roman" w:hAnsi="Times New Roman" w:cs="Times New Roman"/>
          <w:lang w:val="en-US"/>
        </w:rPr>
      </w:pPr>
      <w:r w:rsidRPr="00CE2028">
        <w:rPr>
          <w:rFonts w:ascii="Times New Roman" w:hAnsi="Times New Roman" w:cs="Times New Roman"/>
          <w:lang w:val="en-US"/>
        </w:rPr>
        <w:t>Lars was born in Sweden</w:t>
      </w:r>
      <w:r w:rsidR="007665DC" w:rsidRPr="00CE2028">
        <w:rPr>
          <w:rFonts w:ascii="Times New Roman" w:hAnsi="Times New Roman" w:cs="Times New Roman"/>
          <w:lang w:val="en-US"/>
        </w:rPr>
        <w:t xml:space="preserve"> in </w:t>
      </w:r>
      <w:proofErr w:type="gramStart"/>
      <w:r w:rsidR="007665DC" w:rsidRPr="00CE2028">
        <w:rPr>
          <w:rFonts w:ascii="Times New Roman" w:hAnsi="Times New Roman" w:cs="Times New Roman"/>
          <w:lang w:val="en-US"/>
        </w:rPr>
        <w:t>1977,</w:t>
      </w:r>
      <w:proofErr w:type="gramEnd"/>
      <w:r w:rsidR="007665DC" w:rsidRPr="00CE2028">
        <w:rPr>
          <w:rFonts w:ascii="Times New Roman" w:hAnsi="Times New Roman" w:cs="Times New Roman"/>
          <w:lang w:val="en-US"/>
        </w:rPr>
        <w:t xml:space="preserve"> choose </w:t>
      </w:r>
      <w:r w:rsidR="00134FB3" w:rsidRPr="00CE2028">
        <w:rPr>
          <w:rFonts w:ascii="Times New Roman" w:hAnsi="Times New Roman" w:cs="Times New Roman"/>
          <w:lang w:val="en-US"/>
        </w:rPr>
        <w:t xml:space="preserve">the </w:t>
      </w:r>
      <w:r w:rsidR="007665DC" w:rsidRPr="00CE2028">
        <w:rPr>
          <w:rFonts w:ascii="Times New Roman" w:hAnsi="Times New Roman" w:cs="Times New Roman"/>
          <w:lang w:val="en-US"/>
        </w:rPr>
        <w:t>social science program at the upper-secondary school</w:t>
      </w:r>
      <w:r w:rsidRPr="00CE2028">
        <w:rPr>
          <w:rFonts w:ascii="Times New Roman" w:hAnsi="Times New Roman" w:cs="Times New Roman"/>
          <w:lang w:val="en-US"/>
        </w:rPr>
        <w:t>,</w:t>
      </w:r>
      <w:r w:rsidR="007665DC" w:rsidRPr="00CE2028">
        <w:rPr>
          <w:rFonts w:ascii="Times New Roman" w:hAnsi="Times New Roman" w:cs="Times New Roman"/>
          <w:lang w:val="en-US"/>
        </w:rPr>
        <w:t xml:space="preserve"> g</w:t>
      </w:r>
      <w:r w:rsidR="00134FB3" w:rsidRPr="00CE2028">
        <w:rPr>
          <w:rFonts w:ascii="Times New Roman" w:hAnsi="Times New Roman" w:cs="Times New Roman"/>
          <w:lang w:val="en-US"/>
        </w:rPr>
        <w:t>o</w:t>
      </w:r>
      <w:r w:rsidR="007665DC" w:rsidRPr="00CE2028">
        <w:rPr>
          <w:rFonts w:ascii="Times New Roman" w:hAnsi="Times New Roman" w:cs="Times New Roman"/>
          <w:lang w:val="en-US"/>
        </w:rPr>
        <w:t xml:space="preserve">t work </w:t>
      </w:r>
      <w:r w:rsidR="005F4770" w:rsidRPr="00CE2028">
        <w:rPr>
          <w:rFonts w:ascii="Times New Roman" w:hAnsi="Times New Roman" w:cs="Times New Roman"/>
          <w:lang w:val="en-US"/>
        </w:rPr>
        <w:t>and</w:t>
      </w:r>
      <w:r w:rsidR="007665DC" w:rsidRPr="00CE2028">
        <w:rPr>
          <w:rFonts w:ascii="Times New Roman" w:hAnsi="Times New Roman" w:cs="Times New Roman"/>
          <w:lang w:val="en-US"/>
        </w:rPr>
        <w:t xml:space="preserve"> in-job training, before enrolling HE much later in life. He was working in technical security services, </w:t>
      </w:r>
      <w:r w:rsidR="00134FB3" w:rsidRPr="00CE2028">
        <w:rPr>
          <w:rFonts w:ascii="Times New Roman" w:hAnsi="Times New Roman" w:cs="Times New Roman"/>
          <w:lang w:val="en-US"/>
        </w:rPr>
        <w:t xml:space="preserve">as a </w:t>
      </w:r>
      <w:r w:rsidR="007665DC" w:rsidRPr="00CE2028">
        <w:rPr>
          <w:rFonts w:ascii="Times New Roman" w:hAnsi="Times New Roman" w:cs="Times New Roman"/>
          <w:lang w:val="en-US"/>
        </w:rPr>
        <w:t xml:space="preserve">security officer, guardian officer and group leader. He is </w:t>
      </w:r>
      <w:r w:rsidR="00134FB3" w:rsidRPr="00CE2028">
        <w:rPr>
          <w:rFonts w:ascii="Times New Roman" w:hAnsi="Times New Roman" w:cs="Times New Roman"/>
          <w:lang w:val="en-US"/>
        </w:rPr>
        <w:t xml:space="preserve">a </w:t>
      </w:r>
      <w:r w:rsidR="007665DC" w:rsidRPr="00CE2028">
        <w:rPr>
          <w:rFonts w:ascii="Times New Roman" w:hAnsi="Times New Roman" w:cs="Times New Roman"/>
          <w:lang w:val="en-US"/>
        </w:rPr>
        <w:t xml:space="preserve">single </w:t>
      </w:r>
      <w:r w:rsidR="00134FB3" w:rsidRPr="00CE2028">
        <w:rPr>
          <w:rFonts w:ascii="Times New Roman" w:hAnsi="Times New Roman" w:cs="Times New Roman"/>
          <w:lang w:val="en-US"/>
        </w:rPr>
        <w:t xml:space="preserve">father </w:t>
      </w:r>
      <w:r w:rsidR="007665DC" w:rsidRPr="00CE2028">
        <w:rPr>
          <w:rFonts w:ascii="Times New Roman" w:hAnsi="Times New Roman" w:cs="Times New Roman"/>
          <w:lang w:val="en-US"/>
        </w:rPr>
        <w:t>with three children, three boys (four, seven and ten years old)</w:t>
      </w:r>
      <w:r w:rsidR="00134FB3" w:rsidRPr="00CE2028">
        <w:rPr>
          <w:rFonts w:ascii="Times New Roman" w:hAnsi="Times New Roman" w:cs="Times New Roman"/>
          <w:lang w:val="en-US"/>
        </w:rPr>
        <w:t xml:space="preserve"> every other week</w:t>
      </w:r>
      <w:r w:rsidR="007665DC" w:rsidRPr="00CE2028">
        <w:rPr>
          <w:rFonts w:ascii="Times New Roman" w:hAnsi="Times New Roman" w:cs="Times New Roman"/>
          <w:lang w:val="en-US"/>
        </w:rPr>
        <w:t xml:space="preserve">. </w:t>
      </w:r>
      <w:r w:rsidR="00F4065A" w:rsidRPr="00CE2028">
        <w:rPr>
          <w:rFonts w:ascii="Times New Roman" w:hAnsi="Times New Roman" w:cs="Times New Roman"/>
          <w:lang w:val="en-US"/>
        </w:rPr>
        <w:t>Lars</w:t>
      </w:r>
      <w:r w:rsidR="007665DC" w:rsidRPr="00CE2028">
        <w:rPr>
          <w:rFonts w:ascii="Times New Roman" w:hAnsi="Times New Roman" w:cs="Times New Roman"/>
          <w:lang w:val="en-US"/>
        </w:rPr>
        <w:t xml:space="preserve"> father was a teacher </w:t>
      </w:r>
      <w:r w:rsidR="00F4065A" w:rsidRPr="00CE2028">
        <w:rPr>
          <w:rFonts w:ascii="Times New Roman" w:hAnsi="Times New Roman" w:cs="Times New Roman"/>
          <w:lang w:val="en-US"/>
        </w:rPr>
        <w:t xml:space="preserve">in </w:t>
      </w:r>
      <w:r w:rsidR="007665DC" w:rsidRPr="00CE2028">
        <w:rPr>
          <w:rFonts w:ascii="Times New Roman" w:hAnsi="Times New Roman" w:cs="Times New Roman"/>
          <w:lang w:val="en-US"/>
        </w:rPr>
        <w:t xml:space="preserve">upper-secondary </w:t>
      </w:r>
      <w:r w:rsidR="00F4065A" w:rsidRPr="00CE2028">
        <w:rPr>
          <w:rFonts w:ascii="Times New Roman" w:hAnsi="Times New Roman" w:cs="Times New Roman"/>
          <w:lang w:val="en-US"/>
        </w:rPr>
        <w:t>school and</w:t>
      </w:r>
      <w:r w:rsidR="007665DC" w:rsidRPr="00CE2028">
        <w:rPr>
          <w:rFonts w:ascii="Times New Roman" w:hAnsi="Times New Roman" w:cs="Times New Roman"/>
          <w:lang w:val="en-US"/>
        </w:rPr>
        <w:t xml:space="preserve">, a humanist, who also had </w:t>
      </w:r>
      <w:r w:rsidR="00F4065A" w:rsidRPr="00CE2028">
        <w:rPr>
          <w:rFonts w:ascii="Times New Roman" w:hAnsi="Times New Roman" w:cs="Times New Roman"/>
          <w:lang w:val="en-US"/>
        </w:rPr>
        <w:t xml:space="preserve">a </w:t>
      </w:r>
      <w:r w:rsidR="007665DC" w:rsidRPr="00CE2028">
        <w:rPr>
          <w:rFonts w:ascii="Times New Roman" w:hAnsi="Times New Roman" w:cs="Times New Roman"/>
          <w:lang w:val="en-US"/>
        </w:rPr>
        <w:t>physical disability</w:t>
      </w:r>
      <w:r w:rsidR="00F4065A" w:rsidRPr="00CE2028">
        <w:rPr>
          <w:rFonts w:ascii="Times New Roman" w:hAnsi="Times New Roman" w:cs="Times New Roman"/>
          <w:lang w:val="en-US"/>
        </w:rPr>
        <w:t xml:space="preserve">. He </w:t>
      </w:r>
      <w:r w:rsidR="007665DC" w:rsidRPr="00CE2028">
        <w:rPr>
          <w:rFonts w:ascii="Times New Roman" w:hAnsi="Times New Roman" w:cs="Times New Roman"/>
          <w:lang w:val="en-US"/>
        </w:rPr>
        <w:t xml:space="preserve">influenced Lars very much. Before applying to </w:t>
      </w:r>
      <w:r w:rsidR="00F4065A" w:rsidRPr="00CE2028">
        <w:rPr>
          <w:rFonts w:ascii="Times New Roman" w:hAnsi="Times New Roman" w:cs="Times New Roman"/>
          <w:lang w:val="en-US"/>
        </w:rPr>
        <w:t xml:space="preserve">the </w:t>
      </w:r>
      <w:r w:rsidR="007665DC" w:rsidRPr="00CE2028">
        <w:rPr>
          <w:rFonts w:ascii="Times New Roman" w:hAnsi="Times New Roman" w:cs="Times New Roman"/>
          <w:lang w:val="en-US"/>
        </w:rPr>
        <w:t>University</w:t>
      </w:r>
      <w:r w:rsidR="00F4065A" w:rsidRPr="00CE2028">
        <w:rPr>
          <w:rFonts w:ascii="Times New Roman" w:hAnsi="Times New Roman" w:cs="Times New Roman"/>
          <w:lang w:val="en-US"/>
        </w:rPr>
        <w:t>,</w:t>
      </w:r>
      <w:r w:rsidR="007665DC" w:rsidRPr="00CE2028">
        <w:rPr>
          <w:rFonts w:ascii="Times New Roman" w:hAnsi="Times New Roman" w:cs="Times New Roman"/>
          <w:lang w:val="en-US"/>
        </w:rPr>
        <w:t xml:space="preserve"> Lars wanted to secure his chances to be enrolled by studying at the municipal adult education. As he was </w:t>
      </w:r>
      <w:r w:rsidR="007665DC" w:rsidRPr="00CE2028">
        <w:rPr>
          <w:rStyle w:val="shorttext"/>
          <w:rFonts w:ascii="Times New Roman" w:hAnsi="Times New Roman" w:cs="Times New Roman"/>
          <w:lang w:val="en"/>
        </w:rPr>
        <w:t xml:space="preserve">tired of his job and felt stagnated, he wanted to get broader horizons. </w:t>
      </w:r>
      <w:r w:rsidR="007665DC" w:rsidRPr="00CE2028">
        <w:rPr>
          <w:rFonts w:ascii="Times New Roman" w:hAnsi="Times New Roman" w:cs="Times New Roman"/>
          <w:lang w:val="en-US"/>
        </w:rPr>
        <w:t xml:space="preserve">He needed academic education as he felt that he </w:t>
      </w:r>
      <w:r w:rsidR="00F4065A" w:rsidRPr="00CE2028">
        <w:rPr>
          <w:rFonts w:ascii="Times New Roman" w:hAnsi="Times New Roman" w:cs="Times New Roman"/>
          <w:lang w:val="en-US"/>
        </w:rPr>
        <w:t xml:space="preserve">did not </w:t>
      </w:r>
      <w:r w:rsidR="007665DC" w:rsidRPr="00CE2028">
        <w:rPr>
          <w:rFonts w:ascii="Times New Roman" w:hAnsi="Times New Roman" w:cs="Times New Roman"/>
          <w:lang w:val="en-US"/>
        </w:rPr>
        <w:t xml:space="preserve">get enough recognition, coming from the educated family. </w:t>
      </w:r>
      <w:r w:rsidR="00F4065A" w:rsidRPr="00CE2028">
        <w:rPr>
          <w:rFonts w:ascii="Times New Roman" w:hAnsi="Times New Roman" w:cs="Times New Roman"/>
          <w:lang w:val="en-US"/>
        </w:rPr>
        <w:t>T</w:t>
      </w:r>
      <w:r w:rsidR="007665DC" w:rsidRPr="00CE2028">
        <w:rPr>
          <w:rFonts w:ascii="Times New Roman" w:hAnsi="Times New Roman" w:cs="Times New Roman"/>
          <w:lang w:val="en-US"/>
        </w:rPr>
        <w:t xml:space="preserve">he idea to study was delayed as he moved to Amsterdam with his partner who worked in the bank sector, while Lars stayed at home with </w:t>
      </w:r>
      <w:r w:rsidR="00F4065A" w:rsidRPr="00CE2028">
        <w:rPr>
          <w:rFonts w:ascii="Times New Roman" w:hAnsi="Times New Roman" w:cs="Times New Roman"/>
          <w:lang w:val="en-US"/>
        </w:rPr>
        <w:t xml:space="preserve">their </w:t>
      </w:r>
      <w:r w:rsidR="007665DC" w:rsidRPr="00CE2028">
        <w:rPr>
          <w:rFonts w:ascii="Times New Roman" w:hAnsi="Times New Roman" w:cs="Times New Roman"/>
          <w:lang w:val="en-US"/>
        </w:rPr>
        <w:t xml:space="preserve">children. When he was back, after many years, he was ready to study and took </w:t>
      </w:r>
      <w:r w:rsidRPr="00CE2028">
        <w:rPr>
          <w:rFonts w:ascii="Times New Roman" w:hAnsi="Times New Roman" w:cs="Times New Roman"/>
          <w:lang w:val="en-US"/>
        </w:rPr>
        <w:t xml:space="preserve">a </w:t>
      </w:r>
      <w:r w:rsidR="007665DC" w:rsidRPr="00CE2028">
        <w:rPr>
          <w:rFonts w:ascii="Times New Roman" w:hAnsi="Times New Roman" w:cs="Times New Roman"/>
          <w:lang w:val="en-US"/>
        </w:rPr>
        <w:t xml:space="preserve">leave of absence for full time study and took care of children every second week. However, as he </w:t>
      </w:r>
      <w:r w:rsidR="004271EE" w:rsidRPr="00CE2028">
        <w:rPr>
          <w:rFonts w:ascii="Times New Roman" w:hAnsi="Times New Roman" w:cs="Times New Roman"/>
          <w:lang w:val="en-US"/>
        </w:rPr>
        <w:t>did not have enough studies in M</w:t>
      </w:r>
      <w:r w:rsidR="007665DC" w:rsidRPr="00CE2028">
        <w:rPr>
          <w:rFonts w:ascii="Times New Roman" w:hAnsi="Times New Roman" w:cs="Times New Roman"/>
          <w:lang w:val="en-US"/>
        </w:rPr>
        <w:t>athematic, he was not able</w:t>
      </w:r>
      <w:r w:rsidR="004271EE" w:rsidRPr="00CE2028">
        <w:rPr>
          <w:rFonts w:ascii="Times New Roman" w:hAnsi="Times New Roman" w:cs="Times New Roman"/>
          <w:lang w:val="en-US"/>
        </w:rPr>
        <w:t xml:space="preserve"> to enroll at the PAO-</w:t>
      </w:r>
      <w:proofErr w:type="spellStart"/>
      <w:r w:rsidR="004271EE" w:rsidRPr="00CE2028">
        <w:rPr>
          <w:rFonts w:ascii="Times New Roman" w:hAnsi="Times New Roman" w:cs="Times New Roman"/>
          <w:lang w:val="en-US"/>
        </w:rPr>
        <w:t>programme</w:t>
      </w:r>
      <w:proofErr w:type="spellEnd"/>
      <w:r w:rsidR="004271EE" w:rsidRPr="00CE2028">
        <w:rPr>
          <w:rFonts w:ascii="Times New Roman" w:hAnsi="Times New Roman" w:cs="Times New Roman"/>
          <w:lang w:val="en-US"/>
        </w:rPr>
        <w:t>. Instead he studied</w:t>
      </w:r>
      <w:r w:rsidR="007665DC" w:rsidRPr="00CE2028">
        <w:rPr>
          <w:rFonts w:ascii="Times New Roman" w:hAnsi="Times New Roman" w:cs="Times New Roman"/>
          <w:lang w:val="en-US"/>
        </w:rPr>
        <w:t xml:space="preserve"> two years</w:t>
      </w:r>
      <w:r w:rsidR="004271EE" w:rsidRPr="00CE2028">
        <w:rPr>
          <w:rFonts w:ascii="Times New Roman" w:hAnsi="Times New Roman" w:cs="Times New Roman"/>
          <w:lang w:val="en-US"/>
        </w:rPr>
        <w:t xml:space="preserve"> at the</w:t>
      </w:r>
      <w:r w:rsidR="007665DC" w:rsidRPr="00CE2028">
        <w:rPr>
          <w:rFonts w:ascii="Times New Roman" w:hAnsi="Times New Roman" w:cs="Times New Roman"/>
          <w:lang w:val="en-US"/>
        </w:rPr>
        <w:t xml:space="preserve"> </w:t>
      </w:r>
      <w:proofErr w:type="spellStart"/>
      <w:r w:rsidR="007665DC" w:rsidRPr="00CE2028">
        <w:rPr>
          <w:rFonts w:ascii="Times New Roman" w:hAnsi="Times New Roman" w:cs="Times New Roman"/>
          <w:lang w:val="en-US"/>
        </w:rPr>
        <w:t>labour</w:t>
      </w:r>
      <w:proofErr w:type="spellEnd"/>
      <w:r w:rsidR="007665DC" w:rsidRPr="00CE2028">
        <w:rPr>
          <w:rFonts w:ascii="Times New Roman" w:hAnsi="Times New Roman" w:cs="Times New Roman"/>
          <w:lang w:val="en-US"/>
        </w:rPr>
        <w:t xml:space="preserve"> market education </w:t>
      </w:r>
      <w:proofErr w:type="spellStart"/>
      <w:r w:rsidR="007665DC" w:rsidRPr="00CE2028">
        <w:rPr>
          <w:rFonts w:ascii="Times New Roman" w:hAnsi="Times New Roman" w:cs="Times New Roman"/>
          <w:lang w:val="en-US"/>
        </w:rPr>
        <w:t>programme</w:t>
      </w:r>
      <w:proofErr w:type="spellEnd"/>
      <w:r w:rsidR="004271EE" w:rsidRPr="00CE2028">
        <w:rPr>
          <w:rFonts w:ascii="Times New Roman" w:hAnsi="Times New Roman" w:cs="Times New Roman"/>
          <w:lang w:val="en-US"/>
        </w:rPr>
        <w:t xml:space="preserve"> at SOFI at Stockholm University</w:t>
      </w:r>
      <w:r w:rsidR="007665DC" w:rsidRPr="00CE2028">
        <w:rPr>
          <w:rFonts w:ascii="Times New Roman" w:hAnsi="Times New Roman" w:cs="Times New Roman"/>
          <w:lang w:val="en-US"/>
        </w:rPr>
        <w:t xml:space="preserve">, which included a lot of economy. After two years he could choose one-year more to complete his degree in Education or Sociology, and he decided to take </w:t>
      </w:r>
      <w:r w:rsidR="00F4065A" w:rsidRPr="00CE2028">
        <w:rPr>
          <w:rFonts w:ascii="Times New Roman" w:hAnsi="Times New Roman" w:cs="Times New Roman"/>
          <w:lang w:val="en-US"/>
        </w:rPr>
        <w:t xml:space="preserve">it in </w:t>
      </w:r>
      <w:r w:rsidR="007665DC" w:rsidRPr="00CE2028">
        <w:rPr>
          <w:rFonts w:ascii="Times New Roman" w:hAnsi="Times New Roman" w:cs="Times New Roman"/>
          <w:lang w:val="en-US"/>
        </w:rPr>
        <w:t xml:space="preserve">Education. We met Lars when he is at his last semester and writes his final paper in </w:t>
      </w:r>
      <w:proofErr w:type="spellStart"/>
      <w:r w:rsidR="007665DC" w:rsidRPr="00CE2028">
        <w:rPr>
          <w:rFonts w:ascii="Times New Roman" w:hAnsi="Times New Roman" w:cs="Times New Roman"/>
          <w:lang w:val="en-US"/>
        </w:rPr>
        <w:t>Organisational</w:t>
      </w:r>
      <w:proofErr w:type="spellEnd"/>
      <w:r w:rsidR="007665DC" w:rsidRPr="00CE2028">
        <w:rPr>
          <w:rFonts w:ascii="Times New Roman" w:hAnsi="Times New Roman" w:cs="Times New Roman"/>
          <w:lang w:val="en-US"/>
        </w:rPr>
        <w:t xml:space="preserve"> </w:t>
      </w:r>
      <w:r w:rsidR="00F4065A" w:rsidRPr="00CE2028">
        <w:rPr>
          <w:rFonts w:ascii="Times New Roman" w:hAnsi="Times New Roman" w:cs="Times New Roman"/>
          <w:lang w:val="en-US"/>
        </w:rPr>
        <w:t>P</w:t>
      </w:r>
      <w:r w:rsidR="007665DC" w:rsidRPr="00CE2028">
        <w:rPr>
          <w:rFonts w:ascii="Times New Roman" w:hAnsi="Times New Roman" w:cs="Times New Roman"/>
          <w:lang w:val="en-US"/>
        </w:rPr>
        <w:t>edagogy together with a</w:t>
      </w:r>
      <w:r w:rsidR="005F4770" w:rsidRPr="00CE2028">
        <w:rPr>
          <w:rFonts w:ascii="Times New Roman" w:hAnsi="Times New Roman" w:cs="Times New Roman"/>
          <w:lang w:val="en-US"/>
        </w:rPr>
        <w:t xml:space="preserve"> study</w:t>
      </w:r>
      <w:r w:rsidR="007665DC" w:rsidRPr="00CE2028">
        <w:rPr>
          <w:rFonts w:ascii="Times New Roman" w:hAnsi="Times New Roman" w:cs="Times New Roman"/>
          <w:lang w:val="en-US"/>
        </w:rPr>
        <w:t xml:space="preserve"> partner. This did</w:t>
      </w:r>
      <w:r w:rsidR="00F4065A" w:rsidRPr="00CE2028">
        <w:rPr>
          <w:rFonts w:ascii="Times New Roman" w:hAnsi="Times New Roman" w:cs="Times New Roman"/>
          <w:lang w:val="en-US"/>
        </w:rPr>
        <w:t xml:space="preserve"> not </w:t>
      </w:r>
      <w:r w:rsidR="007665DC" w:rsidRPr="00CE2028">
        <w:rPr>
          <w:rFonts w:ascii="Times New Roman" w:hAnsi="Times New Roman" w:cs="Times New Roman"/>
          <w:lang w:val="en-US"/>
        </w:rPr>
        <w:t>go as planned, and he experienced a lot of struggles. He needs to get a new job, but did not think about it yet, as he has the final paper to write. During his study, and just half a year before the interview, many things happened that influenced his private life. First</w:t>
      </w:r>
      <w:r w:rsidRPr="00CE2028">
        <w:rPr>
          <w:rFonts w:ascii="Times New Roman" w:hAnsi="Times New Roman" w:cs="Times New Roman"/>
          <w:lang w:val="en-US"/>
        </w:rPr>
        <w:t>,</w:t>
      </w:r>
      <w:r w:rsidR="007665DC" w:rsidRPr="00CE2028">
        <w:rPr>
          <w:rFonts w:ascii="Times New Roman" w:hAnsi="Times New Roman" w:cs="Times New Roman"/>
          <w:lang w:val="en-US"/>
        </w:rPr>
        <w:t xml:space="preserve"> his dad died after a long sickness, so there was a funeral</w:t>
      </w:r>
      <w:r w:rsidR="00F4065A" w:rsidRPr="00CE2028">
        <w:rPr>
          <w:rFonts w:ascii="Times New Roman" w:hAnsi="Times New Roman" w:cs="Times New Roman"/>
          <w:lang w:val="en-US"/>
        </w:rPr>
        <w:t xml:space="preserve"> and </w:t>
      </w:r>
      <w:r w:rsidR="007665DC" w:rsidRPr="00CE2028">
        <w:rPr>
          <w:rFonts w:ascii="Times New Roman" w:hAnsi="Times New Roman" w:cs="Times New Roman"/>
          <w:lang w:val="en-US"/>
        </w:rPr>
        <w:t>after that his partner decided to leave</w:t>
      </w:r>
      <w:r w:rsidR="00F4065A" w:rsidRPr="00CE2028">
        <w:rPr>
          <w:rFonts w:ascii="Times New Roman" w:hAnsi="Times New Roman" w:cs="Times New Roman"/>
          <w:lang w:val="en-US"/>
        </w:rPr>
        <w:t xml:space="preserve"> him</w:t>
      </w:r>
      <w:r w:rsidR="007665DC" w:rsidRPr="00CE2028">
        <w:rPr>
          <w:rFonts w:ascii="Times New Roman" w:hAnsi="Times New Roman" w:cs="Times New Roman"/>
          <w:lang w:val="en-US"/>
        </w:rPr>
        <w:t xml:space="preserve">, so he experienced </w:t>
      </w:r>
      <w:r w:rsidR="00F4065A" w:rsidRPr="00CE2028">
        <w:rPr>
          <w:rFonts w:ascii="Times New Roman" w:hAnsi="Times New Roman" w:cs="Times New Roman"/>
          <w:lang w:val="en-US"/>
        </w:rPr>
        <w:t xml:space="preserve">a </w:t>
      </w:r>
      <w:r w:rsidR="007665DC" w:rsidRPr="00CE2028">
        <w:rPr>
          <w:rFonts w:ascii="Times New Roman" w:hAnsi="Times New Roman" w:cs="Times New Roman"/>
          <w:lang w:val="en-US"/>
        </w:rPr>
        <w:t xml:space="preserve">separation, he also </w:t>
      </w:r>
      <w:r w:rsidR="00F4065A" w:rsidRPr="00CE2028">
        <w:rPr>
          <w:rFonts w:ascii="Times New Roman" w:hAnsi="Times New Roman" w:cs="Times New Roman"/>
          <w:lang w:val="en-US"/>
        </w:rPr>
        <w:t xml:space="preserve">had </w:t>
      </w:r>
      <w:r w:rsidR="007665DC" w:rsidRPr="00CE2028">
        <w:rPr>
          <w:rFonts w:ascii="Times New Roman" w:hAnsi="Times New Roman" w:cs="Times New Roman"/>
          <w:lang w:val="en-US"/>
        </w:rPr>
        <w:t xml:space="preserve">to handle </w:t>
      </w:r>
      <w:r w:rsidR="008708A8" w:rsidRPr="00CE2028">
        <w:rPr>
          <w:rFonts w:ascii="Times New Roman" w:hAnsi="Times New Roman" w:cs="Times New Roman"/>
          <w:lang w:val="en-US"/>
        </w:rPr>
        <w:t>the estate distribution. H</w:t>
      </w:r>
      <w:r w:rsidR="007665DC" w:rsidRPr="00CE2028">
        <w:rPr>
          <w:rFonts w:ascii="Times New Roman" w:hAnsi="Times New Roman" w:cs="Times New Roman"/>
          <w:lang w:val="en-US"/>
        </w:rPr>
        <w:t>e also moved to his late father</w:t>
      </w:r>
      <w:r w:rsidR="008708A8" w:rsidRPr="00CE2028">
        <w:rPr>
          <w:rFonts w:ascii="Times New Roman" w:hAnsi="Times New Roman" w:cs="Times New Roman"/>
          <w:lang w:val="en-US"/>
        </w:rPr>
        <w:t>’s</w:t>
      </w:r>
      <w:r w:rsidR="007665DC" w:rsidRPr="00CE2028">
        <w:rPr>
          <w:rFonts w:ascii="Times New Roman" w:hAnsi="Times New Roman" w:cs="Times New Roman"/>
          <w:lang w:val="en-US"/>
        </w:rPr>
        <w:t xml:space="preserve"> house with his children. </w:t>
      </w:r>
    </w:p>
    <w:p w14:paraId="7FE10A21" w14:textId="469385A8" w:rsidR="007665DC" w:rsidRPr="00CE2028" w:rsidRDefault="00F636E0" w:rsidP="008E6B65">
      <w:pPr>
        <w:jc w:val="both"/>
        <w:rPr>
          <w:rFonts w:ascii="Times New Roman" w:hAnsi="Times New Roman" w:cs="Times New Roman"/>
          <w:lang w:val="en-US"/>
        </w:rPr>
      </w:pPr>
      <w:r w:rsidRPr="00CE2028">
        <w:rPr>
          <w:rFonts w:ascii="Times New Roman" w:hAnsi="Times New Roman" w:cs="Times New Roman"/>
          <w:lang w:val="en-US"/>
        </w:rPr>
        <w:t xml:space="preserve">When </w:t>
      </w:r>
      <w:r w:rsidR="00CE2028">
        <w:rPr>
          <w:rFonts w:ascii="Times New Roman" w:hAnsi="Times New Roman" w:cs="Times New Roman"/>
          <w:lang w:val="en-US"/>
        </w:rPr>
        <w:t>meeting</w:t>
      </w:r>
      <w:r w:rsidR="00F4065A" w:rsidRPr="00CE2028">
        <w:rPr>
          <w:rFonts w:ascii="Times New Roman" w:hAnsi="Times New Roman" w:cs="Times New Roman"/>
          <w:lang w:val="en-US"/>
        </w:rPr>
        <w:t xml:space="preserve"> Lars</w:t>
      </w:r>
      <w:r w:rsidR="005F2FF3">
        <w:rPr>
          <w:rFonts w:ascii="Times New Roman" w:hAnsi="Times New Roman" w:cs="Times New Roman"/>
          <w:lang w:val="en-US"/>
        </w:rPr>
        <w:t>, a</w:t>
      </w:r>
      <w:r w:rsidR="00F4065A" w:rsidRPr="00CE2028">
        <w:rPr>
          <w:rFonts w:ascii="Times New Roman" w:hAnsi="Times New Roman" w:cs="Times New Roman"/>
          <w:lang w:val="en-US"/>
        </w:rPr>
        <w:t xml:space="preserve"> half a </w:t>
      </w:r>
      <w:r w:rsidR="00D55EE8" w:rsidRPr="00CE2028">
        <w:rPr>
          <w:rFonts w:ascii="Times New Roman" w:hAnsi="Times New Roman" w:cs="Times New Roman"/>
          <w:lang w:val="en-US"/>
        </w:rPr>
        <w:t>year later</w:t>
      </w:r>
      <w:r w:rsidR="00425137" w:rsidRPr="00CE2028">
        <w:rPr>
          <w:rFonts w:ascii="Times New Roman" w:hAnsi="Times New Roman" w:cs="Times New Roman"/>
          <w:lang w:val="en-US"/>
        </w:rPr>
        <w:t>,</w:t>
      </w:r>
      <w:r w:rsidR="00D55EE8" w:rsidRPr="00CE2028">
        <w:rPr>
          <w:rFonts w:ascii="Times New Roman" w:hAnsi="Times New Roman" w:cs="Times New Roman"/>
          <w:lang w:val="en-US"/>
        </w:rPr>
        <w:t xml:space="preserve"> at the second </w:t>
      </w:r>
      <w:r w:rsidR="0032076F" w:rsidRPr="00CE2028">
        <w:rPr>
          <w:rFonts w:ascii="Times New Roman" w:hAnsi="Times New Roman" w:cs="Times New Roman"/>
          <w:lang w:val="en-US"/>
        </w:rPr>
        <w:t>interview</w:t>
      </w:r>
      <w:r w:rsidR="007665DC" w:rsidRPr="00CE2028">
        <w:rPr>
          <w:rFonts w:ascii="Times New Roman" w:hAnsi="Times New Roman" w:cs="Times New Roman"/>
          <w:lang w:val="en-US"/>
        </w:rPr>
        <w:t xml:space="preserve">, </w:t>
      </w:r>
      <w:r w:rsidR="00F4065A" w:rsidRPr="00CE2028">
        <w:rPr>
          <w:rFonts w:ascii="Times New Roman" w:hAnsi="Times New Roman" w:cs="Times New Roman"/>
          <w:lang w:val="en-US"/>
        </w:rPr>
        <w:t xml:space="preserve">he </w:t>
      </w:r>
      <w:r w:rsidR="0032076F" w:rsidRPr="00CE2028">
        <w:rPr>
          <w:rFonts w:ascii="Times New Roman" w:hAnsi="Times New Roman" w:cs="Times New Roman"/>
          <w:lang w:val="en-US"/>
        </w:rPr>
        <w:t>finished his stud</w:t>
      </w:r>
      <w:r w:rsidR="00F4065A" w:rsidRPr="00CE2028">
        <w:rPr>
          <w:rFonts w:ascii="Times New Roman" w:hAnsi="Times New Roman" w:cs="Times New Roman"/>
          <w:lang w:val="en-US"/>
        </w:rPr>
        <w:t>ies</w:t>
      </w:r>
      <w:r w:rsidR="0032076F" w:rsidRPr="00CE2028">
        <w:rPr>
          <w:rFonts w:ascii="Times New Roman" w:hAnsi="Times New Roman" w:cs="Times New Roman"/>
          <w:lang w:val="en-US"/>
        </w:rPr>
        <w:t xml:space="preserve"> </w:t>
      </w:r>
      <w:r w:rsidR="00F4065A" w:rsidRPr="00CE2028">
        <w:rPr>
          <w:rFonts w:ascii="Times New Roman" w:hAnsi="Times New Roman" w:cs="Times New Roman"/>
          <w:lang w:val="en-US"/>
        </w:rPr>
        <w:t>and is</w:t>
      </w:r>
      <w:r w:rsidR="007665DC" w:rsidRPr="00CE2028">
        <w:rPr>
          <w:rFonts w:ascii="Times New Roman" w:hAnsi="Times New Roman" w:cs="Times New Roman"/>
          <w:lang w:val="en-US"/>
        </w:rPr>
        <w:t xml:space="preserve"> back </w:t>
      </w:r>
      <w:r w:rsidR="00F4065A" w:rsidRPr="00CE2028">
        <w:rPr>
          <w:rFonts w:ascii="Times New Roman" w:hAnsi="Times New Roman" w:cs="Times New Roman"/>
          <w:lang w:val="en-US"/>
        </w:rPr>
        <w:t xml:space="preserve">on </w:t>
      </w:r>
      <w:r w:rsidR="007665DC" w:rsidRPr="00CE2028">
        <w:rPr>
          <w:rFonts w:ascii="Times New Roman" w:hAnsi="Times New Roman" w:cs="Times New Roman"/>
          <w:lang w:val="en-US"/>
        </w:rPr>
        <w:t xml:space="preserve">his old job. </w:t>
      </w:r>
      <w:r w:rsidR="00F4065A" w:rsidRPr="00CE2028">
        <w:rPr>
          <w:rFonts w:ascii="Times New Roman" w:hAnsi="Times New Roman" w:cs="Times New Roman"/>
          <w:lang w:val="en-US"/>
        </w:rPr>
        <w:t>He is s</w:t>
      </w:r>
      <w:r w:rsidR="007665DC" w:rsidRPr="00CE2028">
        <w:rPr>
          <w:rFonts w:ascii="Times New Roman" w:hAnsi="Times New Roman" w:cs="Times New Roman"/>
          <w:lang w:val="en-US"/>
        </w:rPr>
        <w:t>truggling to find a new job</w:t>
      </w:r>
      <w:r w:rsidR="00BA0872" w:rsidRPr="00CE2028">
        <w:rPr>
          <w:rFonts w:ascii="Times New Roman" w:hAnsi="Times New Roman" w:cs="Times New Roman"/>
          <w:lang w:val="en-US"/>
        </w:rPr>
        <w:t>,</w:t>
      </w:r>
      <w:r w:rsidR="007665DC" w:rsidRPr="00CE2028">
        <w:rPr>
          <w:rFonts w:ascii="Times New Roman" w:hAnsi="Times New Roman" w:cs="Times New Roman"/>
          <w:lang w:val="en-US"/>
        </w:rPr>
        <w:t xml:space="preserve"> and </w:t>
      </w:r>
      <w:r w:rsidR="00BA0872" w:rsidRPr="00CE2028">
        <w:rPr>
          <w:rFonts w:ascii="Times New Roman" w:hAnsi="Times New Roman" w:cs="Times New Roman"/>
          <w:lang w:val="en-US"/>
        </w:rPr>
        <w:t>changing</w:t>
      </w:r>
      <w:r w:rsidR="007665DC" w:rsidRPr="00CE2028">
        <w:rPr>
          <w:rFonts w:ascii="Times New Roman" w:hAnsi="Times New Roman" w:cs="Times New Roman"/>
          <w:lang w:val="en-US"/>
        </w:rPr>
        <w:t xml:space="preserve"> career</w:t>
      </w:r>
      <w:r w:rsidR="0032076F" w:rsidRPr="00CE2028">
        <w:rPr>
          <w:rFonts w:ascii="Times New Roman" w:hAnsi="Times New Roman" w:cs="Times New Roman"/>
          <w:lang w:val="en-US"/>
        </w:rPr>
        <w:t xml:space="preserve"> is demanding</w:t>
      </w:r>
      <w:r w:rsidR="007665DC" w:rsidRPr="00CE2028">
        <w:rPr>
          <w:rFonts w:ascii="Times New Roman" w:hAnsi="Times New Roman" w:cs="Times New Roman"/>
          <w:lang w:val="en-US"/>
        </w:rPr>
        <w:t xml:space="preserve">. </w:t>
      </w:r>
      <w:r w:rsidR="0032076F" w:rsidRPr="00CE2028">
        <w:rPr>
          <w:rFonts w:ascii="Times New Roman" w:hAnsi="Times New Roman" w:cs="Times New Roman"/>
          <w:lang w:val="en-US"/>
        </w:rPr>
        <w:t>Meanwhile</w:t>
      </w:r>
      <w:r w:rsidR="00425137" w:rsidRPr="00CE2028">
        <w:rPr>
          <w:rFonts w:ascii="Times New Roman" w:hAnsi="Times New Roman" w:cs="Times New Roman"/>
          <w:lang w:val="en-US"/>
        </w:rPr>
        <w:t>,</w:t>
      </w:r>
      <w:r w:rsidR="0032076F" w:rsidRPr="00CE2028">
        <w:rPr>
          <w:rFonts w:ascii="Times New Roman" w:hAnsi="Times New Roman" w:cs="Times New Roman"/>
          <w:lang w:val="en-US"/>
        </w:rPr>
        <w:t xml:space="preserve"> he</w:t>
      </w:r>
      <w:r w:rsidR="007665DC" w:rsidRPr="00CE2028">
        <w:rPr>
          <w:rFonts w:ascii="Times New Roman" w:hAnsi="Times New Roman" w:cs="Times New Roman"/>
          <w:lang w:val="en-US"/>
        </w:rPr>
        <w:t xml:space="preserve"> renovated</w:t>
      </w:r>
      <w:r w:rsidR="0032076F" w:rsidRPr="00CE2028">
        <w:rPr>
          <w:rFonts w:ascii="Times New Roman" w:hAnsi="Times New Roman" w:cs="Times New Roman"/>
          <w:lang w:val="en-US"/>
        </w:rPr>
        <w:t xml:space="preserve"> both</w:t>
      </w:r>
      <w:r w:rsidR="007665DC" w:rsidRPr="00CE2028">
        <w:rPr>
          <w:rFonts w:ascii="Times New Roman" w:hAnsi="Times New Roman" w:cs="Times New Roman"/>
          <w:lang w:val="en-US"/>
        </w:rPr>
        <w:t xml:space="preserve"> </w:t>
      </w:r>
      <w:r w:rsidR="0032076F" w:rsidRPr="00CE2028">
        <w:rPr>
          <w:rFonts w:ascii="Times New Roman" w:hAnsi="Times New Roman" w:cs="Times New Roman"/>
          <w:lang w:val="en-US"/>
        </w:rPr>
        <w:t>his</w:t>
      </w:r>
      <w:r w:rsidR="007665DC" w:rsidRPr="00CE2028">
        <w:rPr>
          <w:rFonts w:ascii="Times New Roman" w:hAnsi="Times New Roman" w:cs="Times New Roman"/>
          <w:lang w:val="en-US"/>
        </w:rPr>
        <w:t xml:space="preserve"> house as well as </w:t>
      </w:r>
      <w:r w:rsidR="00F4065A" w:rsidRPr="00CE2028">
        <w:rPr>
          <w:rFonts w:ascii="Times New Roman" w:hAnsi="Times New Roman" w:cs="Times New Roman"/>
          <w:lang w:val="en-US"/>
        </w:rPr>
        <w:t xml:space="preserve">his </w:t>
      </w:r>
      <w:r w:rsidR="007665DC" w:rsidRPr="00CE2028">
        <w:rPr>
          <w:rFonts w:ascii="Times New Roman" w:hAnsi="Times New Roman" w:cs="Times New Roman"/>
          <w:lang w:val="en-US"/>
        </w:rPr>
        <w:t>cottage</w:t>
      </w:r>
      <w:r w:rsidR="00F4065A" w:rsidRPr="00CE2028">
        <w:rPr>
          <w:rFonts w:ascii="Times New Roman" w:hAnsi="Times New Roman" w:cs="Times New Roman"/>
          <w:lang w:val="en-US"/>
        </w:rPr>
        <w:t xml:space="preserve"> by himself</w:t>
      </w:r>
      <w:r w:rsidR="007665DC" w:rsidRPr="00CE2028">
        <w:rPr>
          <w:rFonts w:ascii="Times New Roman" w:hAnsi="Times New Roman" w:cs="Times New Roman"/>
          <w:lang w:val="en-US"/>
        </w:rPr>
        <w:t xml:space="preserve"> </w:t>
      </w:r>
      <w:r w:rsidR="0032076F" w:rsidRPr="00CE2028">
        <w:rPr>
          <w:rFonts w:ascii="Times New Roman" w:hAnsi="Times New Roman" w:cs="Times New Roman"/>
          <w:lang w:val="en-US"/>
        </w:rPr>
        <w:t xml:space="preserve">and </w:t>
      </w:r>
      <w:r w:rsidR="007665DC" w:rsidRPr="00CE2028">
        <w:rPr>
          <w:rFonts w:ascii="Times New Roman" w:hAnsi="Times New Roman" w:cs="Times New Roman"/>
          <w:lang w:val="en-US"/>
        </w:rPr>
        <w:t>tak</w:t>
      </w:r>
      <w:r w:rsidR="00F4065A" w:rsidRPr="00CE2028">
        <w:rPr>
          <w:rFonts w:ascii="Times New Roman" w:hAnsi="Times New Roman" w:cs="Times New Roman"/>
          <w:lang w:val="en-US"/>
        </w:rPr>
        <w:t>es</w:t>
      </w:r>
      <w:r w:rsidR="007665DC" w:rsidRPr="00CE2028">
        <w:rPr>
          <w:rFonts w:ascii="Times New Roman" w:hAnsi="Times New Roman" w:cs="Times New Roman"/>
          <w:lang w:val="en-US"/>
        </w:rPr>
        <w:t xml:space="preserve"> care of his three boys. </w:t>
      </w:r>
    </w:p>
    <w:p w14:paraId="5DB356DC" w14:textId="77777777" w:rsidR="00896C0E" w:rsidRPr="00A71E76" w:rsidRDefault="0074215E" w:rsidP="00A71E76">
      <w:pPr>
        <w:pStyle w:val="Rubrik4"/>
      </w:pPr>
      <w:r w:rsidRPr="00A71E76">
        <w:rPr>
          <w:rStyle w:val="Rubrik5Char"/>
          <w:color w:val="4F81BD" w:themeColor="accent1"/>
        </w:rPr>
        <w:t>Clare</w:t>
      </w:r>
      <w:r w:rsidRPr="00A71E76">
        <w:rPr>
          <w:rStyle w:val="Rubrik4Char"/>
          <w:b/>
          <w:bCs/>
          <w:i/>
          <w:iCs/>
        </w:rPr>
        <w:t xml:space="preserve"> </w:t>
      </w:r>
    </w:p>
    <w:p w14:paraId="4A1AB1FB" w14:textId="483C7C16" w:rsidR="0074215E" w:rsidRPr="008E6B65" w:rsidRDefault="0074215E" w:rsidP="008E6B65">
      <w:pPr>
        <w:jc w:val="both"/>
        <w:rPr>
          <w:rFonts w:ascii="Times New Roman" w:hAnsi="Times New Roman" w:cs="Times New Roman"/>
        </w:rPr>
      </w:pPr>
      <w:r w:rsidRPr="008E6B65">
        <w:rPr>
          <w:rFonts w:ascii="Times New Roman" w:hAnsi="Times New Roman" w:cs="Times New Roman"/>
        </w:rPr>
        <w:t xml:space="preserve">When </w:t>
      </w:r>
      <w:r w:rsidR="00CE2028">
        <w:rPr>
          <w:rFonts w:ascii="Times New Roman" w:hAnsi="Times New Roman" w:cs="Times New Roman"/>
        </w:rPr>
        <w:t>meeting</w:t>
      </w:r>
      <w:r w:rsidRPr="008E6B65">
        <w:rPr>
          <w:rFonts w:ascii="Times New Roman" w:hAnsi="Times New Roman" w:cs="Times New Roman"/>
        </w:rPr>
        <w:t xml:space="preserve"> Clare</w:t>
      </w:r>
      <w:r w:rsidR="005F2FF3">
        <w:rPr>
          <w:rFonts w:ascii="Times New Roman" w:hAnsi="Times New Roman" w:cs="Times New Roman"/>
        </w:rPr>
        <w:t>,</w:t>
      </w:r>
      <w:r w:rsidRPr="008E6B65">
        <w:rPr>
          <w:rFonts w:ascii="Times New Roman" w:hAnsi="Times New Roman" w:cs="Times New Roman"/>
        </w:rPr>
        <w:t xml:space="preserve"> </w:t>
      </w:r>
      <w:r w:rsidR="00F4065A" w:rsidRPr="008E6B65">
        <w:rPr>
          <w:rFonts w:ascii="Times New Roman" w:hAnsi="Times New Roman" w:cs="Times New Roman"/>
        </w:rPr>
        <w:t xml:space="preserve">the first time, </w:t>
      </w:r>
      <w:r w:rsidRPr="008E6B65">
        <w:rPr>
          <w:rFonts w:ascii="Times New Roman" w:hAnsi="Times New Roman" w:cs="Times New Roman"/>
        </w:rPr>
        <w:t>she studie</w:t>
      </w:r>
      <w:r w:rsidR="00F4065A" w:rsidRPr="008E6B65">
        <w:rPr>
          <w:rFonts w:ascii="Times New Roman" w:hAnsi="Times New Roman" w:cs="Times New Roman"/>
        </w:rPr>
        <w:t>s</w:t>
      </w:r>
      <w:r w:rsidRPr="008E6B65">
        <w:rPr>
          <w:rFonts w:ascii="Times New Roman" w:hAnsi="Times New Roman" w:cs="Times New Roman"/>
        </w:rPr>
        <w:t xml:space="preserve"> on her last semester at the PAO programme</w:t>
      </w:r>
      <w:r w:rsidR="00F4065A" w:rsidRPr="008E6B65">
        <w:rPr>
          <w:rFonts w:ascii="Times New Roman" w:hAnsi="Times New Roman" w:cs="Times New Roman"/>
        </w:rPr>
        <w:t>. S</w:t>
      </w:r>
      <w:r w:rsidRPr="008E6B65">
        <w:rPr>
          <w:rFonts w:ascii="Times New Roman" w:hAnsi="Times New Roman" w:cs="Times New Roman"/>
        </w:rPr>
        <w:t>he came to Sweden six years ago when she was 41, from one of EU-countr</w:t>
      </w:r>
      <w:r w:rsidR="00F4065A" w:rsidRPr="008E6B65">
        <w:rPr>
          <w:rFonts w:ascii="Times New Roman" w:hAnsi="Times New Roman" w:cs="Times New Roman"/>
        </w:rPr>
        <w:t>y</w:t>
      </w:r>
      <w:r w:rsidRPr="008E6B65">
        <w:rPr>
          <w:rFonts w:ascii="Times New Roman" w:hAnsi="Times New Roman" w:cs="Times New Roman"/>
        </w:rPr>
        <w:t xml:space="preserve"> where English is a main language. She has </w:t>
      </w:r>
      <w:r w:rsidR="00F4065A" w:rsidRPr="008E6B65">
        <w:rPr>
          <w:rFonts w:ascii="Times New Roman" w:hAnsi="Times New Roman" w:cs="Times New Roman"/>
        </w:rPr>
        <w:t xml:space="preserve">a </w:t>
      </w:r>
      <w:r w:rsidRPr="008E6B65">
        <w:rPr>
          <w:rFonts w:ascii="Times New Roman" w:hAnsi="Times New Roman" w:cs="Times New Roman"/>
        </w:rPr>
        <w:t xml:space="preserve">degree in Law and Psychology, and 20 years of experience as a layer. Coming to Sweden </w:t>
      </w:r>
      <w:r w:rsidR="00F4065A" w:rsidRPr="008E6B65">
        <w:rPr>
          <w:rFonts w:ascii="Times New Roman" w:hAnsi="Times New Roman" w:cs="Times New Roman"/>
        </w:rPr>
        <w:t>because of being married</w:t>
      </w:r>
      <w:r w:rsidRPr="008E6B65">
        <w:rPr>
          <w:rFonts w:ascii="Times New Roman" w:hAnsi="Times New Roman" w:cs="Times New Roman"/>
        </w:rPr>
        <w:t xml:space="preserve"> to a Swede she </w:t>
      </w:r>
      <w:r w:rsidR="00F4065A" w:rsidRPr="008E6B65">
        <w:rPr>
          <w:rFonts w:ascii="Times New Roman" w:hAnsi="Times New Roman" w:cs="Times New Roman"/>
        </w:rPr>
        <w:t>thought that</w:t>
      </w:r>
      <w:r w:rsidRPr="008E6B65">
        <w:rPr>
          <w:rFonts w:ascii="Times New Roman" w:hAnsi="Times New Roman" w:cs="Times New Roman"/>
        </w:rPr>
        <w:t xml:space="preserve"> it would be no difficul</w:t>
      </w:r>
      <w:r w:rsidR="00CE2028">
        <w:rPr>
          <w:rFonts w:ascii="Times New Roman" w:hAnsi="Times New Roman" w:cs="Times New Roman"/>
        </w:rPr>
        <w:softHyphen/>
      </w:r>
      <w:r w:rsidRPr="008E6B65">
        <w:rPr>
          <w:rFonts w:ascii="Times New Roman" w:hAnsi="Times New Roman" w:cs="Times New Roman"/>
        </w:rPr>
        <w:t xml:space="preserve">ties to get a job in her own profession. She started with </w:t>
      </w:r>
      <w:r w:rsidR="00F4065A" w:rsidRPr="008E6B65">
        <w:rPr>
          <w:rFonts w:ascii="Times New Roman" w:hAnsi="Times New Roman" w:cs="Times New Roman"/>
        </w:rPr>
        <w:t xml:space="preserve">learning </w:t>
      </w:r>
      <w:r w:rsidRPr="008E6B65">
        <w:rPr>
          <w:rFonts w:ascii="Times New Roman" w:hAnsi="Times New Roman" w:cs="Times New Roman"/>
        </w:rPr>
        <w:t>the language already</w:t>
      </w:r>
      <w:r w:rsidR="00F4065A" w:rsidRPr="008E6B65">
        <w:rPr>
          <w:rFonts w:ascii="Times New Roman" w:hAnsi="Times New Roman" w:cs="Times New Roman"/>
        </w:rPr>
        <w:t xml:space="preserve"> </w:t>
      </w:r>
      <w:r w:rsidRPr="008E6B65">
        <w:rPr>
          <w:rFonts w:ascii="Times New Roman" w:hAnsi="Times New Roman" w:cs="Times New Roman"/>
        </w:rPr>
        <w:t xml:space="preserve">in her </w:t>
      </w:r>
      <w:r w:rsidR="00F4065A" w:rsidRPr="008E6B65">
        <w:rPr>
          <w:rFonts w:ascii="Times New Roman" w:hAnsi="Times New Roman" w:cs="Times New Roman"/>
        </w:rPr>
        <w:t xml:space="preserve">own </w:t>
      </w:r>
      <w:r w:rsidRPr="008E6B65">
        <w:rPr>
          <w:rFonts w:ascii="Times New Roman" w:hAnsi="Times New Roman" w:cs="Times New Roman"/>
        </w:rPr>
        <w:t xml:space="preserve">country, and </w:t>
      </w:r>
      <w:r w:rsidR="00425137" w:rsidRPr="008E6B65">
        <w:rPr>
          <w:rFonts w:ascii="Times New Roman" w:hAnsi="Times New Roman" w:cs="Times New Roman"/>
        </w:rPr>
        <w:t>continued in</w:t>
      </w:r>
      <w:r w:rsidRPr="008E6B65">
        <w:rPr>
          <w:rFonts w:ascii="Times New Roman" w:hAnsi="Times New Roman" w:cs="Times New Roman"/>
        </w:rPr>
        <w:t xml:space="preserve"> Sweden. </w:t>
      </w:r>
      <w:r w:rsidR="00F4065A" w:rsidRPr="008E6B65">
        <w:rPr>
          <w:rFonts w:ascii="Times New Roman" w:hAnsi="Times New Roman" w:cs="Times New Roman"/>
        </w:rPr>
        <w:t>A</w:t>
      </w:r>
      <w:r w:rsidRPr="008E6B65">
        <w:rPr>
          <w:rFonts w:ascii="Times New Roman" w:hAnsi="Times New Roman" w:cs="Times New Roman"/>
        </w:rPr>
        <w:t xml:space="preserve">fter a couple of </w:t>
      </w:r>
      <w:r w:rsidR="00BA0872" w:rsidRPr="008E6B65">
        <w:rPr>
          <w:rFonts w:ascii="Times New Roman" w:hAnsi="Times New Roman" w:cs="Times New Roman"/>
        </w:rPr>
        <w:t>years,</w:t>
      </w:r>
      <w:r w:rsidRPr="008E6B65">
        <w:rPr>
          <w:rFonts w:ascii="Times New Roman" w:hAnsi="Times New Roman" w:cs="Times New Roman"/>
        </w:rPr>
        <w:t xml:space="preserve"> she realised that it was just a dream. She needed to change her career to be able to work. Her mother and father didn’t have </w:t>
      </w:r>
      <w:r w:rsidR="00F4065A" w:rsidRPr="008E6B65">
        <w:rPr>
          <w:rFonts w:ascii="Times New Roman" w:hAnsi="Times New Roman" w:cs="Times New Roman"/>
        </w:rPr>
        <w:t xml:space="preserve">an </w:t>
      </w:r>
      <w:r w:rsidRPr="008E6B65">
        <w:rPr>
          <w:rFonts w:ascii="Times New Roman" w:hAnsi="Times New Roman" w:cs="Times New Roman"/>
        </w:rPr>
        <w:t>HE</w:t>
      </w:r>
      <w:r w:rsidR="00F4065A" w:rsidRPr="008E6B65">
        <w:rPr>
          <w:rFonts w:ascii="Times New Roman" w:hAnsi="Times New Roman" w:cs="Times New Roman"/>
        </w:rPr>
        <w:t xml:space="preserve"> degree</w:t>
      </w:r>
      <w:r w:rsidRPr="008E6B65">
        <w:rPr>
          <w:rFonts w:ascii="Times New Roman" w:hAnsi="Times New Roman" w:cs="Times New Roman"/>
        </w:rPr>
        <w:t xml:space="preserve">, but her sisters and brother </w:t>
      </w:r>
      <w:r w:rsidR="009C7A95" w:rsidRPr="008E6B65">
        <w:rPr>
          <w:rFonts w:ascii="Times New Roman" w:hAnsi="Times New Roman" w:cs="Times New Roman"/>
        </w:rPr>
        <w:t>have</w:t>
      </w:r>
      <w:r w:rsidRPr="008E6B65">
        <w:rPr>
          <w:rFonts w:ascii="Times New Roman" w:hAnsi="Times New Roman" w:cs="Times New Roman"/>
        </w:rPr>
        <w:t xml:space="preserve">. Clare </w:t>
      </w:r>
      <w:r w:rsidR="009C7A95" w:rsidRPr="008E6B65">
        <w:rPr>
          <w:rFonts w:ascii="Times New Roman" w:hAnsi="Times New Roman" w:cs="Times New Roman"/>
        </w:rPr>
        <w:t>chooses</w:t>
      </w:r>
      <w:r w:rsidRPr="008E6B65">
        <w:rPr>
          <w:rFonts w:ascii="Times New Roman" w:hAnsi="Times New Roman" w:cs="Times New Roman"/>
        </w:rPr>
        <w:t xml:space="preserve"> the PAO-programme while ta</w:t>
      </w:r>
      <w:r w:rsidR="009C7A95" w:rsidRPr="008E6B65">
        <w:rPr>
          <w:rFonts w:ascii="Times New Roman" w:hAnsi="Times New Roman" w:cs="Times New Roman"/>
        </w:rPr>
        <w:t>l</w:t>
      </w:r>
      <w:r w:rsidRPr="008E6B65">
        <w:rPr>
          <w:rFonts w:ascii="Times New Roman" w:hAnsi="Times New Roman" w:cs="Times New Roman"/>
        </w:rPr>
        <w:t xml:space="preserve">king to </w:t>
      </w:r>
      <w:r w:rsidR="009C7A95" w:rsidRPr="008E6B65">
        <w:rPr>
          <w:rFonts w:ascii="Times New Roman" w:hAnsi="Times New Roman" w:cs="Times New Roman"/>
        </w:rPr>
        <w:t xml:space="preserve">a </w:t>
      </w:r>
      <w:r w:rsidRPr="008E6B65">
        <w:rPr>
          <w:rFonts w:ascii="Times New Roman" w:hAnsi="Times New Roman" w:cs="Times New Roman"/>
        </w:rPr>
        <w:t>career and study adviser at the University. She is a very good student who wants to learn as much a</w:t>
      </w:r>
      <w:r w:rsidR="00425137" w:rsidRPr="008E6B65">
        <w:rPr>
          <w:rFonts w:ascii="Times New Roman" w:hAnsi="Times New Roman" w:cs="Times New Roman"/>
        </w:rPr>
        <w:t>s</w:t>
      </w:r>
      <w:r w:rsidRPr="008E6B65">
        <w:rPr>
          <w:rFonts w:ascii="Times New Roman" w:hAnsi="Times New Roman" w:cs="Times New Roman"/>
        </w:rPr>
        <w:t xml:space="preserve"> she can</w:t>
      </w:r>
      <w:r w:rsidR="00425137" w:rsidRPr="008E6B65">
        <w:rPr>
          <w:rFonts w:ascii="Times New Roman" w:hAnsi="Times New Roman" w:cs="Times New Roman"/>
        </w:rPr>
        <w:t>,</w:t>
      </w:r>
      <w:r w:rsidRPr="008E6B65">
        <w:rPr>
          <w:rFonts w:ascii="Times New Roman" w:hAnsi="Times New Roman" w:cs="Times New Roman"/>
        </w:rPr>
        <w:t xml:space="preserve"> thinking about the language and the content. Thus, she studies full time, not like other students hav</w:t>
      </w:r>
      <w:r w:rsidR="009C7A95" w:rsidRPr="008E6B65">
        <w:rPr>
          <w:rFonts w:ascii="Times New Roman" w:hAnsi="Times New Roman" w:cs="Times New Roman"/>
        </w:rPr>
        <w:t>ing</w:t>
      </w:r>
      <w:r w:rsidRPr="008E6B65">
        <w:rPr>
          <w:rFonts w:ascii="Times New Roman" w:hAnsi="Times New Roman" w:cs="Times New Roman"/>
        </w:rPr>
        <w:t xml:space="preserve"> part-time job</w:t>
      </w:r>
      <w:r w:rsidR="009C7A95" w:rsidRPr="008E6B65">
        <w:rPr>
          <w:rFonts w:ascii="Times New Roman" w:hAnsi="Times New Roman" w:cs="Times New Roman"/>
        </w:rPr>
        <w:t>s</w:t>
      </w:r>
      <w:r w:rsidRPr="008E6B65">
        <w:rPr>
          <w:rFonts w:ascii="Times New Roman" w:hAnsi="Times New Roman" w:cs="Times New Roman"/>
        </w:rPr>
        <w:t xml:space="preserve"> to compete </w:t>
      </w:r>
      <w:r w:rsidR="009C7A95" w:rsidRPr="008E6B65">
        <w:rPr>
          <w:rFonts w:ascii="Times New Roman" w:hAnsi="Times New Roman" w:cs="Times New Roman"/>
        </w:rPr>
        <w:t xml:space="preserve">with </w:t>
      </w:r>
      <w:r w:rsidRPr="008E6B65">
        <w:rPr>
          <w:rFonts w:ascii="Times New Roman" w:hAnsi="Times New Roman" w:cs="Times New Roman"/>
        </w:rPr>
        <w:t xml:space="preserve">on the labour market. </w:t>
      </w:r>
      <w:r w:rsidR="009C7A95" w:rsidRPr="008E6B65">
        <w:rPr>
          <w:rFonts w:ascii="Times New Roman" w:hAnsi="Times New Roman" w:cs="Times New Roman"/>
        </w:rPr>
        <w:t>S</w:t>
      </w:r>
      <w:r w:rsidRPr="008E6B65">
        <w:rPr>
          <w:rFonts w:ascii="Times New Roman" w:hAnsi="Times New Roman" w:cs="Times New Roman"/>
        </w:rPr>
        <w:t xml:space="preserve">he is aware that there can be problems to find a job a she is too old. She actually applies for </w:t>
      </w:r>
      <w:r w:rsidR="009C7A95" w:rsidRPr="008E6B65">
        <w:rPr>
          <w:rFonts w:ascii="Times New Roman" w:hAnsi="Times New Roman" w:cs="Times New Roman"/>
        </w:rPr>
        <w:t xml:space="preserve">a </w:t>
      </w:r>
      <w:r w:rsidRPr="008E6B65">
        <w:rPr>
          <w:rFonts w:ascii="Times New Roman" w:hAnsi="Times New Roman" w:cs="Times New Roman"/>
        </w:rPr>
        <w:t xml:space="preserve">part-time HR assistant job, </w:t>
      </w:r>
      <w:r w:rsidRPr="008E6B65">
        <w:rPr>
          <w:rFonts w:ascii="Times New Roman" w:hAnsi="Times New Roman" w:cs="Times New Roman"/>
        </w:rPr>
        <w:lastRenderedPageBreak/>
        <w:t xml:space="preserve">and </w:t>
      </w:r>
      <w:r w:rsidR="009C7A95" w:rsidRPr="008E6B65">
        <w:rPr>
          <w:rFonts w:ascii="Times New Roman" w:hAnsi="Times New Roman" w:cs="Times New Roman"/>
        </w:rPr>
        <w:t xml:space="preserve">is </w:t>
      </w:r>
      <w:r w:rsidRPr="008E6B65">
        <w:rPr>
          <w:rFonts w:ascii="Times New Roman" w:hAnsi="Times New Roman" w:cs="Times New Roman"/>
        </w:rPr>
        <w:t xml:space="preserve">doing very well at the interview, but is told </w:t>
      </w:r>
      <w:r w:rsidR="009C7A95" w:rsidRPr="008E6B65">
        <w:rPr>
          <w:rFonts w:ascii="Times New Roman" w:hAnsi="Times New Roman" w:cs="Times New Roman"/>
        </w:rPr>
        <w:t xml:space="preserve">that </w:t>
      </w:r>
      <w:r w:rsidRPr="008E6B65">
        <w:rPr>
          <w:rFonts w:ascii="Times New Roman" w:hAnsi="Times New Roman" w:cs="Times New Roman"/>
        </w:rPr>
        <w:t xml:space="preserve">she is overqualified. She is writing her final essay for the degree and applies for </w:t>
      </w:r>
      <w:r w:rsidR="009C7A95" w:rsidRPr="008E6B65">
        <w:rPr>
          <w:rFonts w:ascii="Times New Roman" w:hAnsi="Times New Roman" w:cs="Times New Roman"/>
        </w:rPr>
        <w:t xml:space="preserve">an </w:t>
      </w:r>
      <w:r w:rsidRPr="008E6B65">
        <w:rPr>
          <w:rFonts w:ascii="Times New Roman" w:hAnsi="Times New Roman" w:cs="Times New Roman"/>
        </w:rPr>
        <w:t xml:space="preserve">Internship Course, which is given in connection to </w:t>
      </w:r>
      <w:r w:rsidR="00425137" w:rsidRPr="008E6B65">
        <w:rPr>
          <w:rFonts w:ascii="Times New Roman" w:hAnsi="Times New Roman" w:cs="Times New Roman"/>
        </w:rPr>
        <w:t xml:space="preserve">the </w:t>
      </w:r>
      <w:r w:rsidRPr="008E6B65">
        <w:rPr>
          <w:rFonts w:ascii="Times New Roman" w:hAnsi="Times New Roman" w:cs="Times New Roman"/>
        </w:rPr>
        <w:t xml:space="preserve">PAO-programme after graduation to be able to find an internship place. </w:t>
      </w:r>
    </w:p>
    <w:p w14:paraId="22F50B23" w14:textId="33C4ADB6" w:rsidR="00F60C16" w:rsidRPr="00CE2028" w:rsidRDefault="009C7A95" w:rsidP="008E6B65">
      <w:pPr>
        <w:jc w:val="both"/>
        <w:rPr>
          <w:rFonts w:ascii="Times New Roman" w:hAnsi="Times New Roman" w:cs="Times New Roman"/>
        </w:rPr>
      </w:pPr>
      <w:r w:rsidRPr="00CE2028">
        <w:rPr>
          <w:rFonts w:ascii="Times New Roman" w:hAnsi="Times New Roman" w:cs="Times New Roman"/>
        </w:rPr>
        <w:t xml:space="preserve">During </w:t>
      </w:r>
      <w:r w:rsidR="0074215E" w:rsidRPr="00CE2028">
        <w:rPr>
          <w:rFonts w:ascii="Times New Roman" w:hAnsi="Times New Roman" w:cs="Times New Roman"/>
        </w:rPr>
        <w:t xml:space="preserve">the second interview Clare was successful with her graduation but the Internship course </w:t>
      </w:r>
      <w:r w:rsidR="00CE2028">
        <w:rPr>
          <w:rFonts w:ascii="Times New Roman" w:hAnsi="Times New Roman" w:cs="Times New Roman"/>
        </w:rPr>
        <w:t>did not work out</w:t>
      </w:r>
      <w:r w:rsidR="0074215E" w:rsidRPr="00CE2028">
        <w:rPr>
          <w:rFonts w:ascii="Times New Roman" w:hAnsi="Times New Roman" w:cs="Times New Roman"/>
        </w:rPr>
        <w:t xml:space="preserve"> </w:t>
      </w:r>
      <w:r w:rsidRPr="00CE2028">
        <w:rPr>
          <w:rFonts w:ascii="Times New Roman" w:hAnsi="Times New Roman" w:cs="Times New Roman"/>
        </w:rPr>
        <w:t>as</w:t>
      </w:r>
      <w:r w:rsidR="0074215E" w:rsidRPr="00CE2028">
        <w:rPr>
          <w:rFonts w:ascii="Times New Roman" w:hAnsi="Times New Roman" w:cs="Times New Roman"/>
        </w:rPr>
        <w:t xml:space="preserve"> she was not able to find </w:t>
      </w:r>
      <w:r w:rsidRPr="00CE2028">
        <w:rPr>
          <w:rFonts w:ascii="Times New Roman" w:hAnsi="Times New Roman" w:cs="Times New Roman"/>
        </w:rPr>
        <w:t xml:space="preserve">a </w:t>
      </w:r>
      <w:r w:rsidR="0074215E" w:rsidRPr="00CE2028">
        <w:rPr>
          <w:rFonts w:ascii="Times New Roman" w:hAnsi="Times New Roman" w:cs="Times New Roman"/>
        </w:rPr>
        <w:t xml:space="preserve">company </w:t>
      </w:r>
      <w:r w:rsidRPr="00CE2028">
        <w:rPr>
          <w:rFonts w:ascii="Times New Roman" w:hAnsi="Times New Roman" w:cs="Times New Roman"/>
        </w:rPr>
        <w:t>that</w:t>
      </w:r>
      <w:r w:rsidR="0074215E" w:rsidRPr="00CE2028">
        <w:rPr>
          <w:rFonts w:ascii="Times New Roman" w:hAnsi="Times New Roman" w:cs="Times New Roman"/>
        </w:rPr>
        <w:t xml:space="preserve"> accept</w:t>
      </w:r>
      <w:r w:rsidRPr="00CE2028">
        <w:rPr>
          <w:rFonts w:ascii="Times New Roman" w:hAnsi="Times New Roman" w:cs="Times New Roman"/>
        </w:rPr>
        <w:t>ed</w:t>
      </w:r>
      <w:r w:rsidR="0074215E" w:rsidRPr="00CE2028">
        <w:rPr>
          <w:rFonts w:ascii="Times New Roman" w:hAnsi="Times New Roman" w:cs="Times New Roman"/>
        </w:rPr>
        <w:t xml:space="preserve"> her. Thus, before and after the summer 2016 she </w:t>
      </w:r>
      <w:r w:rsidR="00425137" w:rsidRPr="00CE2028">
        <w:rPr>
          <w:rFonts w:ascii="Times New Roman" w:hAnsi="Times New Roman" w:cs="Times New Roman"/>
        </w:rPr>
        <w:t>was</w:t>
      </w:r>
      <w:r w:rsidR="0074215E" w:rsidRPr="00CE2028">
        <w:rPr>
          <w:rFonts w:ascii="Times New Roman" w:hAnsi="Times New Roman" w:cs="Times New Roman"/>
        </w:rPr>
        <w:t xml:space="preserve"> applying for HR jobs, but </w:t>
      </w:r>
      <w:r w:rsidR="00425137" w:rsidRPr="00CE2028">
        <w:rPr>
          <w:rFonts w:ascii="Times New Roman" w:hAnsi="Times New Roman" w:cs="Times New Roman"/>
        </w:rPr>
        <w:t>was</w:t>
      </w:r>
      <w:r w:rsidR="0074215E" w:rsidRPr="00CE2028">
        <w:rPr>
          <w:rFonts w:ascii="Times New Roman" w:hAnsi="Times New Roman" w:cs="Times New Roman"/>
        </w:rPr>
        <w:t xml:space="preserve"> not even asked fo</w:t>
      </w:r>
      <w:r w:rsidR="00425137" w:rsidRPr="00CE2028">
        <w:rPr>
          <w:rFonts w:ascii="Times New Roman" w:hAnsi="Times New Roman" w:cs="Times New Roman"/>
        </w:rPr>
        <w:t>r the interview. Then she started</w:t>
      </w:r>
      <w:r w:rsidR="0074215E" w:rsidRPr="00CE2028">
        <w:rPr>
          <w:rFonts w:ascii="Times New Roman" w:hAnsi="Times New Roman" w:cs="Times New Roman"/>
        </w:rPr>
        <w:t xml:space="preserve"> to look for another job and in the late Autumn she </w:t>
      </w:r>
      <w:r w:rsidRPr="00CE2028">
        <w:rPr>
          <w:rFonts w:ascii="Times New Roman" w:hAnsi="Times New Roman" w:cs="Times New Roman"/>
        </w:rPr>
        <w:t>became</w:t>
      </w:r>
      <w:r w:rsidR="0074215E" w:rsidRPr="00CE2028">
        <w:rPr>
          <w:rFonts w:ascii="Times New Roman" w:hAnsi="Times New Roman" w:cs="Times New Roman"/>
        </w:rPr>
        <w:t xml:space="preserve"> employed at the state Insurance Agency </w:t>
      </w:r>
      <w:r w:rsidR="00425137" w:rsidRPr="00CE2028">
        <w:rPr>
          <w:rFonts w:ascii="Times New Roman" w:hAnsi="Times New Roman" w:cs="Times New Roman"/>
        </w:rPr>
        <w:t>(</w:t>
      </w:r>
      <w:r w:rsidRPr="00CE2028">
        <w:rPr>
          <w:rFonts w:ascii="Times New Roman" w:hAnsi="Times New Roman" w:cs="Times New Roman"/>
        </w:rPr>
        <w:t>in the public sector</w:t>
      </w:r>
      <w:r w:rsidR="00425137" w:rsidRPr="00CE2028">
        <w:rPr>
          <w:rFonts w:ascii="Times New Roman" w:hAnsi="Times New Roman" w:cs="Times New Roman"/>
        </w:rPr>
        <w:t xml:space="preserve">) </w:t>
      </w:r>
      <w:r w:rsidR="0074215E" w:rsidRPr="00CE2028">
        <w:rPr>
          <w:rFonts w:ascii="Times New Roman" w:hAnsi="Times New Roman" w:cs="Times New Roman"/>
        </w:rPr>
        <w:t xml:space="preserve">first taking </w:t>
      </w:r>
      <w:r w:rsidRPr="00CE2028">
        <w:rPr>
          <w:rFonts w:ascii="Times New Roman" w:hAnsi="Times New Roman" w:cs="Times New Roman"/>
        </w:rPr>
        <w:t xml:space="preserve">a </w:t>
      </w:r>
      <w:r w:rsidR="0074215E" w:rsidRPr="00CE2028">
        <w:rPr>
          <w:rFonts w:ascii="Times New Roman" w:hAnsi="Times New Roman" w:cs="Times New Roman"/>
        </w:rPr>
        <w:t>six weeks course, and then be</w:t>
      </w:r>
      <w:r w:rsidRPr="00CE2028">
        <w:rPr>
          <w:rFonts w:ascii="Times New Roman" w:hAnsi="Times New Roman" w:cs="Times New Roman"/>
        </w:rPr>
        <w:t>ing</w:t>
      </w:r>
      <w:r w:rsidR="0074215E" w:rsidRPr="00CE2028">
        <w:rPr>
          <w:rFonts w:ascii="Times New Roman" w:hAnsi="Times New Roman" w:cs="Times New Roman"/>
        </w:rPr>
        <w:t xml:space="preserve"> able to work provisionally during a half year to be </w:t>
      </w:r>
      <w:r w:rsidR="005D1FDC" w:rsidRPr="00CE2028">
        <w:rPr>
          <w:rFonts w:ascii="Times New Roman" w:hAnsi="Times New Roman" w:cs="Times New Roman"/>
        </w:rPr>
        <w:t xml:space="preserve">finally </w:t>
      </w:r>
      <w:r w:rsidR="0074215E" w:rsidRPr="00CE2028">
        <w:rPr>
          <w:rFonts w:ascii="Times New Roman" w:hAnsi="Times New Roman" w:cs="Times New Roman"/>
        </w:rPr>
        <w:t xml:space="preserve">employed permanently. Her Swedish university education obviously helped her to find a job, but </w:t>
      </w:r>
      <w:r w:rsidR="005400E8" w:rsidRPr="00CE2028">
        <w:rPr>
          <w:rFonts w:ascii="Times New Roman" w:hAnsi="Times New Roman" w:cs="Times New Roman"/>
        </w:rPr>
        <w:t>the job</w:t>
      </w:r>
      <w:r w:rsidR="0074215E" w:rsidRPr="00CE2028">
        <w:rPr>
          <w:rFonts w:ascii="Times New Roman" w:hAnsi="Times New Roman" w:cs="Times New Roman"/>
        </w:rPr>
        <w:t xml:space="preserve"> does not have </w:t>
      </w:r>
      <w:r w:rsidR="005400E8" w:rsidRPr="00CE2028">
        <w:rPr>
          <w:rFonts w:ascii="Times New Roman" w:hAnsi="Times New Roman" w:cs="Times New Roman"/>
        </w:rPr>
        <w:t>anything</w:t>
      </w:r>
      <w:r w:rsidR="0074215E" w:rsidRPr="00CE2028">
        <w:rPr>
          <w:rFonts w:ascii="Times New Roman" w:hAnsi="Times New Roman" w:cs="Times New Roman"/>
        </w:rPr>
        <w:t xml:space="preserve"> to do with HR. However, she is very happy that after such a struggle finally </w:t>
      </w:r>
      <w:r w:rsidRPr="00CE2028">
        <w:rPr>
          <w:rFonts w:ascii="Times New Roman" w:hAnsi="Times New Roman" w:cs="Times New Roman"/>
        </w:rPr>
        <w:t xml:space="preserve">being </w:t>
      </w:r>
      <w:r w:rsidR="0074215E" w:rsidRPr="00CE2028">
        <w:rPr>
          <w:rFonts w:ascii="Times New Roman" w:hAnsi="Times New Roman" w:cs="Times New Roman"/>
        </w:rPr>
        <w:t xml:space="preserve">able to get </w:t>
      </w:r>
      <w:r w:rsidR="005400E8" w:rsidRPr="00CE2028">
        <w:rPr>
          <w:rFonts w:ascii="Times New Roman" w:hAnsi="Times New Roman" w:cs="Times New Roman"/>
        </w:rPr>
        <w:t>any position</w:t>
      </w:r>
      <w:r w:rsidR="0074215E" w:rsidRPr="00CE2028">
        <w:rPr>
          <w:rFonts w:ascii="Times New Roman" w:hAnsi="Times New Roman" w:cs="Times New Roman"/>
        </w:rPr>
        <w:t xml:space="preserve">, and start a new life and career. </w:t>
      </w:r>
    </w:p>
    <w:p w14:paraId="16E07111" w14:textId="0C2DFED6" w:rsidR="00B56EB9" w:rsidRPr="008E6B65" w:rsidRDefault="00B56EB9" w:rsidP="001D29F5">
      <w:pPr>
        <w:pStyle w:val="Rubrik3"/>
      </w:pPr>
      <w:r w:rsidRPr="008E6B65">
        <w:t>Struggles</w:t>
      </w:r>
      <w:r w:rsidR="00E87A6C" w:rsidRPr="008E6B65">
        <w:t xml:space="preserve"> expressed by non-traditional HE graduates</w:t>
      </w:r>
    </w:p>
    <w:p w14:paraId="5E9D793E" w14:textId="4E602E6D" w:rsidR="00D075EF" w:rsidRPr="00CE2028" w:rsidRDefault="00E87A6C" w:rsidP="008E6B65">
      <w:pPr>
        <w:rPr>
          <w:rFonts w:ascii="Times New Roman" w:hAnsi="Times New Roman" w:cs="Times New Roman"/>
          <w:lang w:val="en"/>
        </w:rPr>
      </w:pPr>
      <w:r w:rsidRPr="00CE2028">
        <w:rPr>
          <w:rFonts w:ascii="Times New Roman" w:hAnsi="Times New Roman" w:cs="Times New Roman"/>
          <w:lang w:val="en"/>
        </w:rPr>
        <w:t xml:space="preserve">The three students describe </w:t>
      </w:r>
      <w:r w:rsidR="000D6290" w:rsidRPr="00CE2028">
        <w:rPr>
          <w:rFonts w:ascii="Times New Roman" w:hAnsi="Times New Roman" w:cs="Times New Roman"/>
          <w:lang w:val="en"/>
        </w:rPr>
        <w:t>four</w:t>
      </w:r>
      <w:r w:rsidRPr="00CE2028">
        <w:rPr>
          <w:rFonts w:ascii="Times New Roman" w:hAnsi="Times New Roman" w:cs="Times New Roman"/>
          <w:lang w:val="en"/>
        </w:rPr>
        <w:t xml:space="preserve"> different struggles in the transition between HE and working life, </w:t>
      </w:r>
      <w:r w:rsidR="000D6290" w:rsidRPr="00CE2028">
        <w:rPr>
          <w:rFonts w:ascii="Times New Roman" w:hAnsi="Times New Roman" w:cs="Times New Roman"/>
          <w:lang w:val="en"/>
        </w:rPr>
        <w:t xml:space="preserve">the struggle of </w:t>
      </w:r>
      <w:r w:rsidR="004755BA" w:rsidRPr="00CE2028">
        <w:rPr>
          <w:rFonts w:ascii="Times New Roman" w:hAnsi="Times New Roman" w:cs="Times New Roman"/>
          <w:lang w:val="en"/>
        </w:rPr>
        <w:t xml:space="preserve">being non-traditional, </w:t>
      </w:r>
      <w:r w:rsidR="000D6290" w:rsidRPr="00CE2028">
        <w:rPr>
          <w:rFonts w:ascii="Times New Roman" w:hAnsi="Times New Roman" w:cs="Times New Roman"/>
          <w:lang w:val="en"/>
        </w:rPr>
        <w:t xml:space="preserve">not knowing what to work with, </w:t>
      </w:r>
      <w:r w:rsidR="00393A65" w:rsidRPr="00CE2028">
        <w:rPr>
          <w:rFonts w:ascii="Times New Roman" w:hAnsi="Times New Roman" w:cs="Times New Roman"/>
          <w:lang w:val="en"/>
        </w:rPr>
        <w:t xml:space="preserve">balancing between </w:t>
      </w:r>
      <w:r w:rsidRPr="00CE2028">
        <w:rPr>
          <w:rFonts w:ascii="Times New Roman" w:hAnsi="Times New Roman" w:cs="Times New Roman"/>
          <w:lang w:val="en"/>
        </w:rPr>
        <w:t xml:space="preserve">demands from </w:t>
      </w:r>
      <w:proofErr w:type="gramStart"/>
      <w:r w:rsidRPr="00CE2028">
        <w:rPr>
          <w:rFonts w:ascii="Times New Roman" w:hAnsi="Times New Roman" w:cs="Times New Roman"/>
          <w:lang w:val="en"/>
        </w:rPr>
        <w:t>HE</w:t>
      </w:r>
      <w:proofErr w:type="gramEnd"/>
      <w:r w:rsidRPr="00CE2028">
        <w:rPr>
          <w:rFonts w:ascii="Times New Roman" w:hAnsi="Times New Roman" w:cs="Times New Roman"/>
          <w:lang w:val="en"/>
        </w:rPr>
        <w:t xml:space="preserve"> </w:t>
      </w:r>
      <w:r w:rsidR="00393A65" w:rsidRPr="00CE2028">
        <w:rPr>
          <w:rFonts w:ascii="Times New Roman" w:hAnsi="Times New Roman" w:cs="Times New Roman"/>
          <w:lang w:val="en"/>
        </w:rPr>
        <w:t xml:space="preserve">and future employment, </w:t>
      </w:r>
      <w:r w:rsidR="005400E8" w:rsidRPr="00CE2028">
        <w:rPr>
          <w:rFonts w:ascii="Times New Roman" w:hAnsi="Times New Roman" w:cs="Times New Roman"/>
          <w:lang w:val="en"/>
        </w:rPr>
        <w:t xml:space="preserve">and </w:t>
      </w:r>
      <w:r w:rsidR="00393A65" w:rsidRPr="00CE2028">
        <w:rPr>
          <w:rFonts w:ascii="Times New Roman" w:hAnsi="Times New Roman" w:cs="Times New Roman"/>
          <w:lang w:val="en"/>
        </w:rPr>
        <w:t>getting the right job.</w:t>
      </w:r>
    </w:p>
    <w:p w14:paraId="1F353845" w14:textId="77777777" w:rsidR="004755BA" w:rsidRPr="008D21F8" w:rsidRDefault="004755BA" w:rsidP="008D21F8">
      <w:pPr>
        <w:pStyle w:val="Rubrik4"/>
      </w:pPr>
      <w:r w:rsidRPr="008D21F8">
        <w:t>Being non-traditional</w:t>
      </w:r>
    </w:p>
    <w:p w14:paraId="720615B1" w14:textId="1B48DC7C" w:rsidR="004755BA" w:rsidRPr="00CE2028" w:rsidRDefault="004755BA" w:rsidP="008E6B65">
      <w:pPr>
        <w:jc w:val="both"/>
        <w:rPr>
          <w:rFonts w:ascii="Times New Roman" w:hAnsi="Times New Roman" w:cs="Times New Roman"/>
          <w:b/>
          <w:i/>
          <w:lang w:val="en"/>
        </w:rPr>
      </w:pPr>
      <w:r w:rsidRPr="00CE2028">
        <w:rPr>
          <w:rFonts w:ascii="Times New Roman" w:hAnsi="Times New Roman" w:cs="Times New Roman"/>
          <w:lang w:val="en"/>
        </w:rPr>
        <w:t xml:space="preserve">The struggle of being non-traditional is expressed both </w:t>
      </w:r>
      <w:r w:rsidR="005400E8" w:rsidRPr="00CE2028">
        <w:rPr>
          <w:rFonts w:ascii="Times New Roman" w:hAnsi="Times New Roman" w:cs="Times New Roman"/>
          <w:lang w:val="en"/>
        </w:rPr>
        <w:t>by Lars’ and Clare’s stories</w:t>
      </w:r>
      <w:r w:rsidRPr="00CE2028">
        <w:rPr>
          <w:rFonts w:ascii="Times New Roman" w:hAnsi="Times New Roman" w:cs="Times New Roman"/>
          <w:lang w:val="en"/>
        </w:rPr>
        <w:t xml:space="preserve">, and relates to being too old, having another ethnical background and having family responsibilities. </w:t>
      </w:r>
      <w:r w:rsidR="00967E24" w:rsidRPr="00CE2028">
        <w:rPr>
          <w:rFonts w:ascii="Times New Roman" w:hAnsi="Times New Roman" w:cs="Times New Roman"/>
          <w:lang w:val="en"/>
        </w:rPr>
        <w:t>Clare</w:t>
      </w:r>
      <w:r w:rsidRPr="00CE2028">
        <w:rPr>
          <w:rFonts w:ascii="Times New Roman" w:hAnsi="Times New Roman" w:cs="Times New Roman"/>
          <w:lang w:val="en"/>
        </w:rPr>
        <w:t xml:space="preserve"> worries the most about her age and fear</w:t>
      </w:r>
      <w:r w:rsidR="005400E8" w:rsidRPr="00CE2028">
        <w:rPr>
          <w:rFonts w:ascii="Times New Roman" w:hAnsi="Times New Roman" w:cs="Times New Roman"/>
          <w:lang w:val="en"/>
        </w:rPr>
        <w:t>s</w:t>
      </w:r>
      <w:r w:rsidRPr="00CE2028">
        <w:rPr>
          <w:rFonts w:ascii="Times New Roman" w:hAnsi="Times New Roman" w:cs="Times New Roman"/>
          <w:lang w:val="en"/>
        </w:rPr>
        <w:t xml:space="preserve"> of being discriminated on the </w:t>
      </w:r>
      <w:proofErr w:type="spellStart"/>
      <w:r w:rsidRPr="00CE2028">
        <w:rPr>
          <w:rFonts w:ascii="Times New Roman" w:hAnsi="Times New Roman" w:cs="Times New Roman"/>
          <w:lang w:val="en"/>
        </w:rPr>
        <w:t>labour</w:t>
      </w:r>
      <w:proofErr w:type="spellEnd"/>
      <w:r w:rsidRPr="00CE2028">
        <w:rPr>
          <w:rFonts w:ascii="Times New Roman" w:hAnsi="Times New Roman" w:cs="Times New Roman"/>
          <w:lang w:val="en"/>
        </w:rPr>
        <w:t xml:space="preserve"> market. In her narrative there are several expressions of being seen as overqualified and not getting internship which are examples of her struggles of being too old and too qualified:</w:t>
      </w:r>
    </w:p>
    <w:p w14:paraId="6E7B0C27" w14:textId="77777777" w:rsidR="004755BA" w:rsidRPr="00DB2D2E" w:rsidRDefault="004755BA" w:rsidP="008E6B65">
      <w:pPr>
        <w:ind w:left="284"/>
        <w:jc w:val="both"/>
        <w:rPr>
          <w:rFonts w:ascii="Times New Roman" w:hAnsi="Times New Roman" w:cs="Times New Roman"/>
          <w:sz w:val="20"/>
          <w:szCs w:val="20"/>
          <w:lang w:val="en-US"/>
        </w:rPr>
      </w:pPr>
      <w:r w:rsidRPr="00DB2D2E">
        <w:rPr>
          <w:rFonts w:ascii="Times New Roman" w:hAnsi="Times New Roman" w:cs="Times New Roman"/>
          <w:i/>
          <w:sz w:val="20"/>
          <w:szCs w:val="20"/>
          <w:lang w:val="en-US"/>
        </w:rPr>
        <w:t>… I’ve achieved relatively well and with good results, it has been hard to be an older student, that is one thing that I really, when I think of coming to the market place, that’s the one that I know is against me, if I was younger I don’t see that there would be a problem, but I am now nearer to fifty than forty, I cannot believe that myself eh, but that how it was I was forty one when I came to Sweden, and now I am forty seven so, yes, so I foresee this as a problem</w:t>
      </w:r>
      <w:r w:rsidRPr="00DB2D2E">
        <w:rPr>
          <w:rFonts w:ascii="Times New Roman" w:hAnsi="Times New Roman" w:cs="Times New Roman"/>
          <w:sz w:val="20"/>
          <w:szCs w:val="20"/>
          <w:lang w:val="en-US"/>
        </w:rPr>
        <w:t>…</w:t>
      </w:r>
    </w:p>
    <w:p w14:paraId="42510C50" w14:textId="3DBE61A2" w:rsidR="00FA3CF3" w:rsidRPr="00DB2D2E" w:rsidRDefault="004755BA" w:rsidP="008E6B65">
      <w:pPr>
        <w:pStyle w:val="Liststycke"/>
        <w:ind w:left="284"/>
        <w:jc w:val="both"/>
        <w:rPr>
          <w:rFonts w:ascii="Times New Roman" w:hAnsi="Times New Roman" w:cs="Times New Roman"/>
          <w:i/>
          <w:sz w:val="20"/>
          <w:szCs w:val="20"/>
          <w:lang w:val="en-US"/>
        </w:rPr>
      </w:pPr>
      <w:r w:rsidRPr="00DB2D2E">
        <w:rPr>
          <w:rFonts w:ascii="Times New Roman" w:hAnsi="Times New Roman" w:cs="Times New Roman"/>
          <w:i/>
          <w:sz w:val="20"/>
          <w:szCs w:val="20"/>
          <w:lang w:val="en-US"/>
        </w:rPr>
        <w:t>… eh I think market places is extremely closed for people who you know first of all they need networks eh despite that this course highlights you know competencies, it’s not competencies you now, there is the ages between 32 and 42, there is your employability that Sweden hires, employability, and I know that I passed that, and it is not that, I know that I have, that I can work and have ore to give, there is somebody who is 32 and has less experiences than me, eh I ye, you just know you can be down the pail on the older side, you know, particularly trying to start a new career and again it is contradictory information they can get, as I could see that one wants encourage people to change careers first starting to …</w:t>
      </w:r>
    </w:p>
    <w:p w14:paraId="3FA4D1C1" w14:textId="75389BBA" w:rsidR="00FA3CF3" w:rsidRPr="008E6B65" w:rsidRDefault="00FA3CF3" w:rsidP="00CE2028">
      <w:pPr>
        <w:jc w:val="both"/>
        <w:rPr>
          <w:rFonts w:ascii="Times New Roman" w:hAnsi="Times New Roman" w:cs="Times New Roman"/>
          <w:lang w:val="en"/>
        </w:rPr>
      </w:pPr>
      <w:r w:rsidRPr="008E6B65">
        <w:rPr>
          <w:rFonts w:ascii="Times New Roman" w:hAnsi="Times New Roman" w:cs="Times New Roman"/>
          <w:lang w:val="en"/>
        </w:rPr>
        <w:t>For Clare language is also a disadvantage if coming from abroad:</w:t>
      </w:r>
    </w:p>
    <w:p w14:paraId="71FADAB2" w14:textId="17BB2D6D" w:rsidR="00FA3CF3" w:rsidRPr="00DB2D2E" w:rsidRDefault="00FA3CF3" w:rsidP="008E6B65">
      <w:pPr>
        <w:pStyle w:val="Liststycke"/>
        <w:ind w:left="284"/>
        <w:rPr>
          <w:rFonts w:ascii="Times New Roman" w:hAnsi="Times New Roman" w:cs="Times New Roman"/>
          <w:sz w:val="20"/>
          <w:szCs w:val="20"/>
          <w:lang w:val="en"/>
        </w:rPr>
      </w:pPr>
      <w:r w:rsidRPr="00DB2D2E">
        <w:rPr>
          <w:rFonts w:ascii="Times New Roman" w:hAnsi="Times New Roman" w:cs="Times New Roman"/>
          <w:i/>
          <w:sz w:val="20"/>
          <w:szCs w:val="20"/>
          <w:lang w:val="en-US"/>
        </w:rPr>
        <w:t xml:space="preserve">…so I kind of it will be anything for people who have English, you know, employers are not going to communicate if there is not common language, I think it is very discriminating, in Sweden, </w:t>
      </w:r>
    </w:p>
    <w:p w14:paraId="448AD424" w14:textId="3F157F0A" w:rsidR="004755BA" w:rsidRPr="008E6B65" w:rsidRDefault="004755BA" w:rsidP="008E6B65">
      <w:pPr>
        <w:rPr>
          <w:rFonts w:ascii="Times New Roman" w:hAnsi="Times New Roman" w:cs="Times New Roman"/>
          <w:lang w:val="en"/>
        </w:rPr>
      </w:pPr>
      <w:r w:rsidRPr="008E6B65">
        <w:rPr>
          <w:rFonts w:ascii="Times New Roman" w:hAnsi="Times New Roman" w:cs="Times New Roman"/>
          <w:lang w:val="en"/>
        </w:rPr>
        <w:t>Lars takes his age as an advantage, but is nevertheless aware of the age as a discriminatory factor:</w:t>
      </w:r>
    </w:p>
    <w:p w14:paraId="2357D9B0" w14:textId="36B7694B" w:rsidR="004755BA" w:rsidRPr="008E6B65" w:rsidRDefault="004755BA" w:rsidP="008E6B65">
      <w:pPr>
        <w:pStyle w:val="Liststycke"/>
        <w:ind w:left="284"/>
        <w:jc w:val="both"/>
        <w:rPr>
          <w:rFonts w:ascii="Times New Roman" w:hAnsi="Times New Roman" w:cs="Times New Roman"/>
          <w:i/>
          <w:lang w:val="en"/>
        </w:rPr>
      </w:pPr>
      <w:r w:rsidRPr="00DB2D2E">
        <w:rPr>
          <w:rFonts w:ascii="Times New Roman" w:hAnsi="Times New Roman" w:cs="Times New Roman"/>
          <w:i/>
          <w:sz w:val="20"/>
          <w:szCs w:val="20"/>
          <w:lang w:val="en"/>
        </w:rPr>
        <w:t xml:space="preserve">…Thus I have an advantage … by my age, I can, I find it easier to ... make rational decisions and priorities I believe it is different for younger students who have less distance and perspective, I do not need to have the same performance-anxiety as part of them … because I can see that it's not about making the best, it is not about to perform at the peak of ones’ maximum capacity, but it is about to </w:t>
      </w:r>
      <w:r w:rsidRPr="00DB2D2E">
        <w:rPr>
          <w:rFonts w:ascii="Times New Roman" w:hAnsi="Times New Roman" w:cs="Times New Roman"/>
          <w:i/>
          <w:sz w:val="20"/>
          <w:szCs w:val="20"/>
          <w:lang w:val="en"/>
        </w:rPr>
        <w:lastRenderedPageBreak/>
        <w:t>perform as well as possible under the current conditions, with external factors playing a role and I think also huh ..</w:t>
      </w:r>
      <w:proofErr w:type="gramStart"/>
      <w:r w:rsidRPr="00DB2D2E">
        <w:rPr>
          <w:rFonts w:ascii="Times New Roman" w:hAnsi="Times New Roman" w:cs="Times New Roman"/>
          <w:i/>
          <w:sz w:val="20"/>
          <w:szCs w:val="20"/>
          <w:lang w:val="en"/>
        </w:rPr>
        <w:t>but</w:t>
      </w:r>
      <w:proofErr w:type="gramEnd"/>
      <w:r w:rsidRPr="00DB2D2E">
        <w:rPr>
          <w:rFonts w:ascii="Times New Roman" w:hAnsi="Times New Roman" w:cs="Times New Roman"/>
          <w:i/>
          <w:sz w:val="20"/>
          <w:szCs w:val="20"/>
          <w:lang w:val="en"/>
        </w:rPr>
        <w:t xml:space="preserve"> on the other side I have age against me for employability.</w:t>
      </w:r>
    </w:p>
    <w:p w14:paraId="7C46FAFE" w14:textId="7411C5DB" w:rsidR="004755BA" w:rsidRPr="008E6B65" w:rsidRDefault="004755BA" w:rsidP="008E6B65">
      <w:pPr>
        <w:rPr>
          <w:rFonts w:ascii="Times New Roman" w:hAnsi="Times New Roman" w:cs="Times New Roman"/>
          <w:lang w:val="en"/>
        </w:rPr>
      </w:pPr>
      <w:r w:rsidRPr="008E6B65">
        <w:rPr>
          <w:rFonts w:ascii="Times New Roman" w:hAnsi="Times New Roman" w:cs="Times New Roman"/>
          <w:lang w:val="en"/>
        </w:rPr>
        <w:t xml:space="preserve">Lars </w:t>
      </w:r>
      <w:r w:rsidR="00343967" w:rsidRPr="008E6B65">
        <w:rPr>
          <w:rFonts w:ascii="Times New Roman" w:hAnsi="Times New Roman" w:cs="Times New Roman"/>
          <w:lang w:val="en"/>
        </w:rPr>
        <w:t>also worries about</w:t>
      </w:r>
      <w:r w:rsidRPr="008E6B65">
        <w:rPr>
          <w:rFonts w:ascii="Times New Roman" w:hAnsi="Times New Roman" w:cs="Times New Roman"/>
          <w:lang w:val="en"/>
        </w:rPr>
        <w:t xml:space="preserve"> how to deal with </w:t>
      </w:r>
      <w:r w:rsidR="00343967" w:rsidRPr="008E6B65">
        <w:rPr>
          <w:rFonts w:ascii="Times New Roman" w:hAnsi="Times New Roman" w:cs="Times New Roman"/>
          <w:lang w:val="en"/>
        </w:rPr>
        <w:t xml:space="preserve">his family responsibilities for his </w:t>
      </w:r>
      <w:r w:rsidRPr="008E6B65">
        <w:rPr>
          <w:rFonts w:ascii="Times New Roman" w:hAnsi="Times New Roman" w:cs="Times New Roman"/>
          <w:lang w:val="en"/>
        </w:rPr>
        <w:t>children</w:t>
      </w:r>
      <w:r w:rsidR="00343967" w:rsidRPr="008E6B65">
        <w:rPr>
          <w:rFonts w:ascii="Times New Roman" w:hAnsi="Times New Roman" w:cs="Times New Roman"/>
          <w:lang w:val="en"/>
        </w:rPr>
        <w:t xml:space="preserve"> when getting employment:</w:t>
      </w:r>
    </w:p>
    <w:p w14:paraId="4A17DC1B" w14:textId="77777777" w:rsidR="004755BA" w:rsidRPr="00DB2D2E" w:rsidRDefault="004755BA" w:rsidP="008E6B65">
      <w:pPr>
        <w:ind w:left="284"/>
        <w:jc w:val="both"/>
        <w:rPr>
          <w:rFonts w:ascii="Times New Roman" w:hAnsi="Times New Roman" w:cs="Times New Roman"/>
          <w:i/>
          <w:sz w:val="20"/>
          <w:szCs w:val="20"/>
          <w:lang w:val="en"/>
        </w:rPr>
      </w:pPr>
      <w:r w:rsidRPr="00DB2D2E">
        <w:rPr>
          <w:rFonts w:ascii="Times New Roman" w:hAnsi="Times New Roman" w:cs="Times New Roman"/>
          <w:i/>
          <w:sz w:val="20"/>
          <w:szCs w:val="20"/>
          <w:lang w:val="en"/>
        </w:rPr>
        <w:t>…</w:t>
      </w:r>
      <w:r w:rsidRPr="00DB2D2E">
        <w:rPr>
          <w:rFonts w:ascii="Times New Roman" w:hAnsi="Times New Roman" w:cs="Times New Roman"/>
          <w:sz w:val="20"/>
          <w:szCs w:val="20"/>
          <w:lang w:val="en"/>
        </w:rPr>
        <w:t xml:space="preserve">(having) </w:t>
      </w:r>
      <w:r w:rsidRPr="00DB2D2E">
        <w:rPr>
          <w:rFonts w:ascii="Times New Roman" w:hAnsi="Times New Roman" w:cs="Times New Roman"/>
          <w:i/>
          <w:sz w:val="20"/>
          <w:szCs w:val="20"/>
          <w:lang w:val="en"/>
        </w:rPr>
        <w:t>children is a problem of employability there is not much I can do about it, no, I try to relate to it after all, but there are worries they are…..</w:t>
      </w:r>
    </w:p>
    <w:p w14:paraId="1063DEFD" w14:textId="77777777" w:rsidR="004755BA" w:rsidRPr="008E6B65" w:rsidRDefault="004755BA" w:rsidP="008E6B65">
      <w:pPr>
        <w:ind w:left="284"/>
        <w:jc w:val="both"/>
        <w:rPr>
          <w:rFonts w:ascii="Times New Roman" w:hAnsi="Times New Roman" w:cs="Times New Roman"/>
          <w:i/>
          <w:lang w:val="en"/>
        </w:rPr>
      </w:pPr>
      <w:r w:rsidRPr="00DB2D2E">
        <w:rPr>
          <w:rFonts w:ascii="Times New Roman" w:hAnsi="Times New Roman" w:cs="Times New Roman"/>
          <w:i/>
          <w:sz w:val="20"/>
          <w:szCs w:val="20"/>
          <w:lang w:val="en"/>
        </w:rPr>
        <w:t xml:space="preserve">… </w:t>
      </w:r>
      <w:proofErr w:type="gramStart"/>
      <w:r w:rsidRPr="00DB2D2E">
        <w:rPr>
          <w:rFonts w:ascii="Times New Roman" w:hAnsi="Times New Roman" w:cs="Times New Roman"/>
          <w:i/>
          <w:sz w:val="20"/>
          <w:szCs w:val="20"/>
          <w:lang w:val="en"/>
        </w:rPr>
        <w:t>it</w:t>
      </w:r>
      <w:proofErr w:type="gramEnd"/>
      <w:r w:rsidRPr="00DB2D2E">
        <w:rPr>
          <w:rFonts w:ascii="Times New Roman" w:hAnsi="Times New Roman" w:cs="Times New Roman"/>
          <w:i/>
          <w:sz w:val="20"/>
          <w:szCs w:val="20"/>
          <w:lang w:val="en"/>
        </w:rPr>
        <w:t xml:space="preserve"> is also in itself anxiety for employment, I, it requires some flexibility there, but I feel that, to understanding of parenting and understanding and acceptance of fathers has increased quite a bit last decade, so this is not impossible, it's just finding the right employer</w:t>
      </w:r>
      <w:r w:rsidRPr="008E6B65">
        <w:rPr>
          <w:rFonts w:ascii="Times New Roman" w:hAnsi="Times New Roman" w:cs="Times New Roman"/>
          <w:i/>
          <w:lang w:val="en"/>
        </w:rPr>
        <w:t>…</w:t>
      </w:r>
    </w:p>
    <w:p w14:paraId="421448AF" w14:textId="3D9B7E3B" w:rsidR="004755BA" w:rsidRPr="008E6B65" w:rsidRDefault="00967E24" w:rsidP="008E6B65">
      <w:pPr>
        <w:rPr>
          <w:rFonts w:ascii="Times New Roman" w:hAnsi="Times New Roman" w:cs="Times New Roman"/>
          <w:lang w:val="en"/>
        </w:rPr>
      </w:pPr>
      <w:r w:rsidRPr="008E6B65">
        <w:rPr>
          <w:rFonts w:ascii="Times New Roman" w:hAnsi="Times New Roman" w:cs="Times New Roman"/>
          <w:lang w:val="en"/>
        </w:rPr>
        <w:t xml:space="preserve">Both Clare </w:t>
      </w:r>
      <w:r w:rsidR="00343967" w:rsidRPr="008E6B65">
        <w:rPr>
          <w:rFonts w:ascii="Times New Roman" w:hAnsi="Times New Roman" w:cs="Times New Roman"/>
          <w:lang w:val="en"/>
        </w:rPr>
        <w:t>and Lars have problems in getting employment within the a</w:t>
      </w:r>
      <w:r w:rsidR="005400E8">
        <w:rPr>
          <w:rFonts w:ascii="Times New Roman" w:hAnsi="Times New Roman" w:cs="Times New Roman"/>
          <w:lang w:val="en"/>
        </w:rPr>
        <w:t>rea of their education and feel</w:t>
      </w:r>
      <w:r w:rsidR="00343967" w:rsidRPr="008E6B65">
        <w:rPr>
          <w:rFonts w:ascii="Times New Roman" w:hAnsi="Times New Roman" w:cs="Times New Roman"/>
          <w:lang w:val="en"/>
        </w:rPr>
        <w:t xml:space="preserve"> that it has to do with their age. </w:t>
      </w:r>
    </w:p>
    <w:p w14:paraId="0EA4D464" w14:textId="02CA7602" w:rsidR="00D075EF" w:rsidRPr="008A21A3" w:rsidRDefault="00D075EF" w:rsidP="008A21A3">
      <w:pPr>
        <w:pStyle w:val="Rubrik4"/>
      </w:pPr>
      <w:r w:rsidRPr="008A21A3">
        <w:t>Not knowing what to work with</w:t>
      </w:r>
      <w:r w:rsidR="004755BA" w:rsidRPr="008A21A3">
        <w:t>…</w:t>
      </w:r>
    </w:p>
    <w:p w14:paraId="57A3AF92" w14:textId="113EAE07" w:rsidR="004755BA" w:rsidRPr="00CE2028" w:rsidRDefault="004755BA" w:rsidP="008E6B65">
      <w:pPr>
        <w:rPr>
          <w:rFonts w:ascii="Times New Roman" w:hAnsi="Times New Roman" w:cs="Times New Roman"/>
          <w:lang w:val="en"/>
        </w:rPr>
      </w:pPr>
      <w:r w:rsidRPr="00CE2028">
        <w:rPr>
          <w:rFonts w:ascii="Times New Roman" w:hAnsi="Times New Roman" w:cs="Times New Roman"/>
          <w:lang w:val="en"/>
        </w:rPr>
        <w:t>Emma express</w:t>
      </w:r>
      <w:r w:rsidR="005400E8" w:rsidRPr="00CE2028">
        <w:rPr>
          <w:rFonts w:ascii="Times New Roman" w:hAnsi="Times New Roman" w:cs="Times New Roman"/>
          <w:lang w:val="en"/>
        </w:rPr>
        <w:t>es</w:t>
      </w:r>
      <w:r w:rsidRPr="00CE2028">
        <w:rPr>
          <w:rFonts w:ascii="Times New Roman" w:hAnsi="Times New Roman" w:cs="Times New Roman"/>
          <w:lang w:val="en"/>
        </w:rPr>
        <w:t xml:space="preserve"> struggles related to not knowing what to do after </w:t>
      </w:r>
      <w:proofErr w:type="gramStart"/>
      <w:r w:rsidRPr="00CE2028">
        <w:rPr>
          <w:rFonts w:ascii="Times New Roman" w:hAnsi="Times New Roman" w:cs="Times New Roman"/>
          <w:lang w:val="en"/>
        </w:rPr>
        <w:t>HE</w:t>
      </w:r>
      <w:proofErr w:type="gramEnd"/>
      <w:r w:rsidRPr="00CE2028">
        <w:rPr>
          <w:rFonts w:ascii="Times New Roman" w:hAnsi="Times New Roman" w:cs="Times New Roman"/>
          <w:lang w:val="en"/>
        </w:rPr>
        <w:t>. She thinks that the work</w:t>
      </w:r>
      <w:r w:rsidR="005400E8" w:rsidRPr="00CE2028">
        <w:rPr>
          <w:rFonts w:ascii="Times New Roman" w:hAnsi="Times New Roman" w:cs="Times New Roman"/>
          <w:lang w:val="en"/>
        </w:rPr>
        <w:t>-</w:t>
      </w:r>
      <w:r w:rsidRPr="00CE2028">
        <w:rPr>
          <w:rFonts w:ascii="Times New Roman" w:hAnsi="Times New Roman" w:cs="Times New Roman"/>
          <w:lang w:val="en"/>
        </w:rPr>
        <w:t>field is broad and contains too many options</w:t>
      </w:r>
      <w:r w:rsidR="00CE34BD" w:rsidRPr="00CE2028">
        <w:rPr>
          <w:rFonts w:ascii="Times New Roman" w:hAnsi="Times New Roman" w:cs="Times New Roman"/>
          <w:lang w:val="en"/>
        </w:rPr>
        <w:t>,</w:t>
      </w:r>
      <w:r w:rsidRPr="00CE2028">
        <w:rPr>
          <w:rFonts w:ascii="Times New Roman" w:hAnsi="Times New Roman" w:cs="Times New Roman"/>
          <w:lang w:val="en"/>
        </w:rPr>
        <w:t xml:space="preserve"> which makes her feel anxious for her future:</w:t>
      </w:r>
    </w:p>
    <w:p w14:paraId="5A411A8F" w14:textId="2C1DE22D" w:rsidR="00D075EF" w:rsidRPr="00DB2D2E" w:rsidRDefault="00D075EF" w:rsidP="008E6B65">
      <w:pPr>
        <w:ind w:left="284"/>
        <w:jc w:val="both"/>
        <w:rPr>
          <w:rFonts w:ascii="Times New Roman" w:hAnsi="Times New Roman" w:cs="Times New Roman"/>
          <w:sz w:val="20"/>
          <w:szCs w:val="20"/>
          <w:lang w:val="en"/>
        </w:rPr>
      </w:pPr>
      <w:r w:rsidRPr="00DB2D2E">
        <w:rPr>
          <w:rFonts w:ascii="Times New Roman" w:hAnsi="Times New Roman" w:cs="Times New Roman"/>
          <w:i/>
          <w:sz w:val="20"/>
          <w:szCs w:val="20"/>
          <w:lang w:val="en"/>
        </w:rPr>
        <w:t>…I do not know what I want to work with, it is so wide, do I want to work with recruitment, do I want to work with that, or do I want to work in any branch I want to, uh they are very many, and there are many emotions that one did not know that one had I do not know what everything means nor because I have not been at any company or just because…but never tried one, maybe I should try?...</w:t>
      </w:r>
    </w:p>
    <w:p w14:paraId="2C354300" w14:textId="4E719A7E" w:rsidR="000D6290" w:rsidRPr="008A21A3" w:rsidRDefault="000D6290" w:rsidP="008A21A3">
      <w:pPr>
        <w:pStyle w:val="Rubrik4"/>
      </w:pPr>
      <w:r w:rsidRPr="008A21A3">
        <w:t>B</w:t>
      </w:r>
      <w:r w:rsidR="004755BA" w:rsidRPr="008A21A3">
        <w:t xml:space="preserve">alancing between </w:t>
      </w:r>
      <w:r w:rsidRPr="008A21A3">
        <w:t>demands from HE and future employment</w:t>
      </w:r>
    </w:p>
    <w:p w14:paraId="2209C8BF" w14:textId="0B402295" w:rsidR="000D6290" w:rsidRPr="00CE2028" w:rsidRDefault="00393A65" w:rsidP="008E6B65">
      <w:pPr>
        <w:rPr>
          <w:rFonts w:ascii="Times New Roman" w:hAnsi="Times New Roman" w:cs="Times New Roman"/>
          <w:lang w:val="en"/>
        </w:rPr>
      </w:pPr>
      <w:r w:rsidRPr="00CE2028">
        <w:rPr>
          <w:rFonts w:ascii="Times New Roman" w:hAnsi="Times New Roman" w:cs="Times New Roman"/>
          <w:lang w:val="en"/>
        </w:rPr>
        <w:t>Emma express</w:t>
      </w:r>
      <w:r w:rsidR="005400E8" w:rsidRPr="00CE2028">
        <w:rPr>
          <w:rFonts w:ascii="Times New Roman" w:hAnsi="Times New Roman" w:cs="Times New Roman"/>
          <w:lang w:val="en"/>
        </w:rPr>
        <w:t>es</w:t>
      </w:r>
      <w:r w:rsidRPr="00CE2028">
        <w:rPr>
          <w:rFonts w:ascii="Times New Roman" w:hAnsi="Times New Roman" w:cs="Times New Roman"/>
          <w:lang w:val="en"/>
        </w:rPr>
        <w:t xml:space="preserve"> this struggle as a wake-up cal</w:t>
      </w:r>
      <w:r w:rsidR="005400E8" w:rsidRPr="00CE2028">
        <w:rPr>
          <w:rFonts w:ascii="Times New Roman" w:hAnsi="Times New Roman" w:cs="Times New Roman"/>
          <w:lang w:val="en"/>
        </w:rPr>
        <w:t>l where everybody else discuss</w:t>
      </w:r>
      <w:r w:rsidRPr="00CE2028">
        <w:rPr>
          <w:rFonts w:ascii="Times New Roman" w:hAnsi="Times New Roman" w:cs="Times New Roman"/>
          <w:lang w:val="en"/>
        </w:rPr>
        <w:t xml:space="preserve"> part time HR jobs for gaining employment she has not </w:t>
      </w:r>
      <w:r w:rsidR="004755BA" w:rsidRPr="00CE2028">
        <w:rPr>
          <w:rFonts w:ascii="Times New Roman" w:hAnsi="Times New Roman" w:cs="Times New Roman"/>
          <w:lang w:val="en"/>
        </w:rPr>
        <w:t>been thinking about it and feels forced to do something</w:t>
      </w:r>
      <w:r w:rsidR="000D6290" w:rsidRPr="00CE2028">
        <w:rPr>
          <w:rFonts w:ascii="Times New Roman" w:hAnsi="Times New Roman" w:cs="Times New Roman"/>
          <w:lang w:val="en"/>
        </w:rPr>
        <w:t xml:space="preserve">: </w:t>
      </w:r>
    </w:p>
    <w:p w14:paraId="1EE6E06C" w14:textId="04764CCB" w:rsidR="006E5220" w:rsidRPr="00FB242B" w:rsidRDefault="000D6290" w:rsidP="008E6B65">
      <w:pPr>
        <w:ind w:left="284"/>
        <w:rPr>
          <w:rFonts w:ascii="Times New Roman" w:hAnsi="Times New Roman" w:cs="Times New Roman"/>
          <w:i/>
          <w:sz w:val="20"/>
          <w:szCs w:val="20"/>
          <w:lang w:val="en"/>
        </w:rPr>
      </w:pPr>
      <w:r w:rsidRPr="00FB242B">
        <w:rPr>
          <w:rFonts w:ascii="Times New Roman" w:hAnsi="Times New Roman" w:cs="Times New Roman"/>
          <w:i/>
          <w:sz w:val="20"/>
          <w:szCs w:val="20"/>
          <w:lang w:val="en-US"/>
        </w:rPr>
        <w:t xml:space="preserve">…. </w:t>
      </w:r>
      <w:r w:rsidRPr="00FB242B">
        <w:rPr>
          <w:rFonts w:ascii="Times New Roman" w:hAnsi="Times New Roman" w:cs="Times New Roman"/>
          <w:i/>
          <w:sz w:val="20"/>
          <w:szCs w:val="20"/>
          <w:lang w:val="en"/>
        </w:rPr>
        <w:t>So I was under a little pressure/stress in the fifth semester, I have to do something else, I have to, I want to get a job, more than that, I must have something to write on my CV, I have worked with this or that I had this service, something that stands out more…</w:t>
      </w:r>
    </w:p>
    <w:p w14:paraId="6CE5AFA8" w14:textId="77777777" w:rsidR="00D075EF" w:rsidRPr="008A21A3" w:rsidRDefault="00D075EF" w:rsidP="008A21A3">
      <w:pPr>
        <w:pStyle w:val="Rubrik4"/>
      </w:pPr>
      <w:r w:rsidRPr="008A21A3">
        <w:t>Finding a job or the ‘right’ job</w:t>
      </w:r>
    </w:p>
    <w:p w14:paraId="149BBC20" w14:textId="6AB092E1" w:rsidR="00967E24" w:rsidRPr="008E6B65" w:rsidRDefault="000948D4" w:rsidP="008E6B65">
      <w:pPr>
        <w:rPr>
          <w:rFonts w:ascii="Times New Roman" w:hAnsi="Times New Roman" w:cs="Times New Roman"/>
        </w:rPr>
      </w:pPr>
      <w:r w:rsidRPr="008E6B65">
        <w:rPr>
          <w:rFonts w:ascii="Times New Roman" w:hAnsi="Times New Roman" w:cs="Times New Roman"/>
          <w:lang w:val="en-US"/>
        </w:rPr>
        <w:t>Looking for a job is in itself</w:t>
      </w:r>
      <w:r w:rsidR="00976603" w:rsidRPr="008E6B65">
        <w:rPr>
          <w:rFonts w:ascii="Times New Roman" w:hAnsi="Times New Roman" w:cs="Times New Roman"/>
          <w:lang w:val="en-US"/>
        </w:rPr>
        <w:t xml:space="preserve"> a struggle. This will be the</w:t>
      </w:r>
      <w:r w:rsidRPr="008E6B65">
        <w:rPr>
          <w:rFonts w:ascii="Times New Roman" w:hAnsi="Times New Roman" w:cs="Times New Roman"/>
          <w:lang w:val="en-US"/>
        </w:rPr>
        <w:t xml:space="preserve"> </w:t>
      </w:r>
      <w:r w:rsidR="00976603" w:rsidRPr="008E6B65">
        <w:rPr>
          <w:rFonts w:ascii="Times New Roman" w:hAnsi="Times New Roman" w:cs="Times New Roman"/>
          <w:lang w:val="en-US"/>
        </w:rPr>
        <w:t>first time after 1997</w:t>
      </w:r>
      <w:r w:rsidR="00425137" w:rsidRPr="008E6B65">
        <w:rPr>
          <w:rFonts w:ascii="Times New Roman" w:hAnsi="Times New Roman" w:cs="Times New Roman"/>
          <w:lang w:val="en-US"/>
        </w:rPr>
        <w:t>,</w:t>
      </w:r>
      <w:r w:rsidR="00976603" w:rsidRPr="008E6B65">
        <w:rPr>
          <w:rFonts w:ascii="Times New Roman" w:hAnsi="Times New Roman" w:cs="Times New Roman"/>
          <w:lang w:val="en-US"/>
        </w:rPr>
        <w:t xml:space="preserve"> and</w:t>
      </w:r>
      <w:r w:rsidRPr="008E6B65">
        <w:rPr>
          <w:rFonts w:ascii="Times New Roman" w:hAnsi="Times New Roman" w:cs="Times New Roman"/>
          <w:lang w:val="en-US"/>
        </w:rPr>
        <w:t xml:space="preserve"> Lars </w:t>
      </w:r>
      <w:r w:rsidR="00D45ED2" w:rsidRPr="008E6B65">
        <w:rPr>
          <w:rFonts w:ascii="Times New Roman" w:hAnsi="Times New Roman" w:cs="Times New Roman"/>
          <w:lang w:val="en-US"/>
        </w:rPr>
        <w:t>is annoyed</w:t>
      </w:r>
      <w:r w:rsidR="00967E24" w:rsidRPr="008E6B65">
        <w:rPr>
          <w:rFonts w:ascii="Times New Roman" w:hAnsi="Times New Roman" w:cs="Times New Roman"/>
          <w:lang w:val="en-US"/>
        </w:rPr>
        <w:t>, b</w:t>
      </w:r>
      <w:r w:rsidR="00976603" w:rsidRPr="008E6B65">
        <w:rPr>
          <w:rFonts w:ascii="Times New Roman" w:hAnsi="Times New Roman" w:cs="Times New Roman"/>
          <w:lang w:val="en-US"/>
        </w:rPr>
        <w:t xml:space="preserve">ut </w:t>
      </w:r>
      <w:r w:rsidR="00976603" w:rsidRPr="008E6B65">
        <w:rPr>
          <w:rFonts w:ascii="Times New Roman" w:hAnsi="Times New Roman" w:cs="Times New Roman"/>
        </w:rPr>
        <w:t>t</w:t>
      </w:r>
      <w:r w:rsidRPr="008E6B65">
        <w:rPr>
          <w:rFonts w:ascii="Times New Roman" w:hAnsi="Times New Roman" w:cs="Times New Roman"/>
        </w:rPr>
        <w:t>hinking about changing careers, he says:</w:t>
      </w:r>
    </w:p>
    <w:p w14:paraId="79856535" w14:textId="60908481" w:rsidR="000C30E4" w:rsidRPr="00FB242B" w:rsidRDefault="000C30E4" w:rsidP="008E6B65">
      <w:pPr>
        <w:ind w:left="284"/>
        <w:jc w:val="both"/>
        <w:rPr>
          <w:rFonts w:ascii="Times New Roman" w:hAnsi="Times New Roman" w:cs="Times New Roman"/>
          <w:i/>
          <w:sz w:val="20"/>
          <w:szCs w:val="20"/>
          <w:lang w:val="en-US"/>
        </w:rPr>
      </w:pPr>
      <w:r w:rsidRPr="00FB242B">
        <w:rPr>
          <w:rFonts w:ascii="Times New Roman" w:hAnsi="Times New Roman" w:cs="Times New Roman"/>
          <w:i/>
          <w:sz w:val="20"/>
          <w:szCs w:val="20"/>
          <w:lang w:val="en"/>
        </w:rPr>
        <w:t>…I can take any management position at any time ... because I do not know I don’t bother by this worry, and this I have fled and yeah uh, I have not yet put the complete CV, I have not had time, no, I have had the very good help during that time, the second semester of AKPA, as we were assigned mentors.</w:t>
      </w:r>
    </w:p>
    <w:p w14:paraId="23383C1B" w14:textId="12FFA3F9" w:rsidR="00976603" w:rsidRPr="008E6B65" w:rsidRDefault="00976603" w:rsidP="008E6B65">
      <w:pPr>
        <w:jc w:val="both"/>
        <w:rPr>
          <w:rFonts w:ascii="Times New Roman" w:hAnsi="Times New Roman" w:cs="Times New Roman"/>
          <w:lang w:val="en-US"/>
        </w:rPr>
      </w:pPr>
      <w:r w:rsidRPr="008E6B65">
        <w:rPr>
          <w:rFonts w:ascii="Times New Roman" w:hAnsi="Times New Roman" w:cs="Times New Roman"/>
          <w:lang w:val="en-US"/>
        </w:rPr>
        <w:t>C</w:t>
      </w:r>
      <w:r w:rsidR="00FA3CF3" w:rsidRPr="008E6B65">
        <w:rPr>
          <w:rFonts w:ascii="Times New Roman" w:hAnsi="Times New Roman" w:cs="Times New Roman"/>
          <w:lang w:val="en-US"/>
        </w:rPr>
        <w:t>lare</w:t>
      </w:r>
      <w:r w:rsidRPr="008E6B65">
        <w:rPr>
          <w:rFonts w:ascii="Times New Roman" w:hAnsi="Times New Roman" w:cs="Times New Roman"/>
          <w:lang w:val="en-US"/>
        </w:rPr>
        <w:t xml:space="preserve"> struggles with finding a job altogether: </w:t>
      </w:r>
    </w:p>
    <w:p w14:paraId="7863D4D3" w14:textId="23BCBB36" w:rsidR="00976603" w:rsidRPr="00FB242B" w:rsidRDefault="00976603" w:rsidP="008E6B65">
      <w:pPr>
        <w:ind w:left="284"/>
        <w:jc w:val="both"/>
        <w:rPr>
          <w:rFonts w:ascii="Times New Roman" w:hAnsi="Times New Roman" w:cs="Times New Roman"/>
          <w:i/>
          <w:sz w:val="20"/>
          <w:szCs w:val="20"/>
          <w:lang w:val="en-US"/>
        </w:rPr>
      </w:pPr>
      <w:r w:rsidRPr="00FB242B">
        <w:rPr>
          <w:rFonts w:ascii="Times New Roman" w:hAnsi="Times New Roman" w:cs="Times New Roman"/>
          <w:i/>
          <w:sz w:val="20"/>
          <w:szCs w:val="20"/>
          <w:lang w:val="en-US"/>
        </w:rPr>
        <w:t>…and I think I was a naïve when I came here because I thought that I obviously will be able get a job…</w:t>
      </w:r>
    </w:p>
    <w:p w14:paraId="22C65221" w14:textId="74423FF3" w:rsidR="006E5220" w:rsidRPr="00FB242B" w:rsidRDefault="00567D1D" w:rsidP="008E6B65">
      <w:pPr>
        <w:ind w:left="284"/>
        <w:rPr>
          <w:rFonts w:ascii="Times New Roman" w:hAnsi="Times New Roman" w:cs="Times New Roman"/>
          <w:i/>
          <w:sz w:val="20"/>
          <w:szCs w:val="20"/>
          <w:lang w:val="en"/>
        </w:rPr>
      </w:pPr>
      <w:r w:rsidRPr="00FB242B">
        <w:rPr>
          <w:rFonts w:ascii="Times New Roman" w:hAnsi="Times New Roman" w:cs="Times New Roman"/>
          <w:i/>
          <w:sz w:val="20"/>
          <w:szCs w:val="20"/>
          <w:lang w:val="en-US"/>
        </w:rPr>
        <w:t>….I can certainly try to apply for a job as Human Resource assistant and my chances are probably very limited to be employed as many people in Sweden have this degree…</w:t>
      </w:r>
    </w:p>
    <w:p w14:paraId="71AE8743" w14:textId="4529E7D0" w:rsidR="005F404C" w:rsidRPr="008E6B65" w:rsidRDefault="00AD33DC" w:rsidP="008E6B65">
      <w:pPr>
        <w:pStyle w:val="Liststycke"/>
        <w:ind w:left="0"/>
        <w:rPr>
          <w:rFonts w:ascii="Times New Roman" w:hAnsi="Times New Roman" w:cs="Times New Roman"/>
          <w:lang w:val="en"/>
        </w:rPr>
      </w:pPr>
      <w:r w:rsidRPr="008E6B65">
        <w:rPr>
          <w:rFonts w:ascii="Times New Roman" w:hAnsi="Times New Roman" w:cs="Times New Roman"/>
          <w:lang w:val="en"/>
        </w:rPr>
        <w:t>They struggle with their lives while study, with handle the private life, part-time job and children, with writing their final essay, but mostly with the anxiety if they will be able to get a job after all. Thus they developed different strategies how to navigate with the most perfect way.</w:t>
      </w:r>
    </w:p>
    <w:p w14:paraId="10B09C7D" w14:textId="03CFBC61" w:rsidR="00FA3CF3" w:rsidRPr="008E6B65" w:rsidRDefault="00535D45" w:rsidP="001D29F5">
      <w:pPr>
        <w:pStyle w:val="Rubrik3"/>
      </w:pPr>
      <w:r w:rsidRPr="008E6B65">
        <w:lastRenderedPageBreak/>
        <w:t>Graduate</w:t>
      </w:r>
      <w:r w:rsidR="008708A8" w:rsidRPr="008E6B65">
        <w:t>s’</w:t>
      </w:r>
      <w:r w:rsidRPr="008E6B65">
        <w:t xml:space="preserve"> strategies for getting employment</w:t>
      </w:r>
    </w:p>
    <w:p w14:paraId="7B7BE403" w14:textId="1F858022" w:rsidR="008708A8" w:rsidRPr="008E6B65" w:rsidRDefault="008708A8" w:rsidP="005400E8">
      <w:pPr>
        <w:jc w:val="both"/>
        <w:rPr>
          <w:rFonts w:ascii="Times New Roman" w:hAnsi="Times New Roman" w:cs="Times New Roman"/>
          <w:lang w:val="en"/>
        </w:rPr>
      </w:pPr>
      <w:r w:rsidRPr="008E6B65">
        <w:rPr>
          <w:rFonts w:ascii="Times New Roman" w:hAnsi="Times New Roman" w:cs="Times New Roman"/>
          <w:lang w:val="en"/>
        </w:rPr>
        <w:t xml:space="preserve">Emma, Lars and Clare </w:t>
      </w:r>
      <w:r w:rsidR="00DF72A3" w:rsidRPr="008E6B65">
        <w:rPr>
          <w:rFonts w:ascii="Times New Roman" w:hAnsi="Times New Roman" w:cs="Times New Roman"/>
          <w:lang w:val="en"/>
        </w:rPr>
        <w:t xml:space="preserve">describe different strategies for getting employment after </w:t>
      </w:r>
      <w:proofErr w:type="gramStart"/>
      <w:r w:rsidR="00DF72A3" w:rsidRPr="008E6B65">
        <w:rPr>
          <w:rFonts w:ascii="Times New Roman" w:hAnsi="Times New Roman" w:cs="Times New Roman"/>
          <w:lang w:val="en"/>
        </w:rPr>
        <w:t>HE</w:t>
      </w:r>
      <w:proofErr w:type="gramEnd"/>
      <w:r w:rsidR="00DF72A3" w:rsidRPr="008E6B65">
        <w:rPr>
          <w:rFonts w:ascii="Times New Roman" w:hAnsi="Times New Roman" w:cs="Times New Roman"/>
          <w:lang w:val="en"/>
        </w:rPr>
        <w:t>. One of the main categories is to have the right competencies. However</w:t>
      </w:r>
      <w:r w:rsidR="005400E8">
        <w:rPr>
          <w:rFonts w:ascii="Times New Roman" w:hAnsi="Times New Roman" w:cs="Times New Roman"/>
          <w:lang w:val="en"/>
        </w:rPr>
        <w:t>,</w:t>
      </w:r>
      <w:r w:rsidR="00DF72A3" w:rsidRPr="008E6B65">
        <w:rPr>
          <w:rFonts w:ascii="Times New Roman" w:hAnsi="Times New Roman" w:cs="Times New Roman"/>
          <w:lang w:val="en"/>
        </w:rPr>
        <w:t xml:space="preserve"> they seem to be using other strategies during their studies as well as after their studies for getting employment. In the following section we discuss their strategies more in detail.</w:t>
      </w:r>
    </w:p>
    <w:p w14:paraId="71532A06" w14:textId="6D066DFA" w:rsidR="004C20BB" w:rsidRPr="0040431F" w:rsidRDefault="009F3BF3" w:rsidP="0040431F">
      <w:pPr>
        <w:pStyle w:val="Rubrik4"/>
      </w:pPr>
      <w:r w:rsidRPr="0040431F">
        <w:t xml:space="preserve">Having </w:t>
      </w:r>
      <w:r w:rsidR="00CB3010" w:rsidRPr="0040431F">
        <w:t>the right competence</w:t>
      </w:r>
    </w:p>
    <w:p w14:paraId="1334001A" w14:textId="42947847" w:rsidR="00DF72A3" w:rsidRPr="008E6B65" w:rsidRDefault="00DF72A3" w:rsidP="00DB78BB">
      <w:pPr>
        <w:jc w:val="both"/>
        <w:rPr>
          <w:rFonts w:ascii="Times New Roman" w:hAnsi="Times New Roman" w:cs="Times New Roman"/>
          <w:lang w:val="en"/>
        </w:rPr>
      </w:pPr>
      <w:r w:rsidRPr="008E6B65">
        <w:rPr>
          <w:rFonts w:ascii="Times New Roman" w:hAnsi="Times New Roman" w:cs="Times New Roman"/>
          <w:lang w:val="en"/>
        </w:rPr>
        <w:t>The three g</w:t>
      </w:r>
      <w:r w:rsidR="008E0DC0" w:rsidRPr="008E6B65">
        <w:rPr>
          <w:rFonts w:ascii="Times New Roman" w:hAnsi="Times New Roman" w:cs="Times New Roman"/>
          <w:lang w:val="en"/>
        </w:rPr>
        <w:t>raduates seem</w:t>
      </w:r>
      <w:r w:rsidRPr="008E6B65">
        <w:rPr>
          <w:rFonts w:ascii="Times New Roman" w:hAnsi="Times New Roman" w:cs="Times New Roman"/>
          <w:lang w:val="en"/>
        </w:rPr>
        <w:t xml:space="preserve"> to be confident that a degree from </w:t>
      </w:r>
      <w:proofErr w:type="gramStart"/>
      <w:r w:rsidRPr="008E6B65">
        <w:rPr>
          <w:rFonts w:ascii="Times New Roman" w:hAnsi="Times New Roman" w:cs="Times New Roman"/>
          <w:lang w:val="en"/>
        </w:rPr>
        <w:t>HE</w:t>
      </w:r>
      <w:proofErr w:type="gramEnd"/>
      <w:r w:rsidRPr="008E6B65">
        <w:rPr>
          <w:rFonts w:ascii="Times New Roman" w:hAnsi="Times New Roman" w:cs="Times New Roman"/>
          <w:lang w:val="en"/>
        </w:rPr>
        <w:t xml:space="preserve"> is needed for getting employment and that the </w:t>
      </w:r>
      <w:proofErr w:type="spellStart"/>
      <w:r w:rsidRPr="008E6B65">
        <w:rPr>
          <w:rFonts w:ascii="Times New Roman" w:hAnsi="Times New Roman" w:cs="Times New Roman"/>
          <w:lang w:val="en"/>
        </w:rPr>
        <w:t>programme</w:t>
      </w:r>
      <w:proofErr w:type="spellEnd"/>
      <w:r w:rsidRPr="008E6B65">
        <w:rPr>
          <w:rFonts w:ascii="Times New Roman" w:hAnsi="Times New Roman" w:cs="Times New Roman"/>
          <w:lang w:val="en"/>
        </w:rPr>
        <w:t xml:space="preserve"> is i</w:t>
      </w:r>
      <w:r w:rsidR="008E0DC0" w:rsidRPr="008E6B65">
        <w:rPr>
          <w:rFonts w:ascii="Times New Roman" w:hAnsi="Times New Roman" w:cs="Times New Roman"/>
          <w:lang w:val="en"/>
        </w:rPr>
        <w:t>mportant for a job within the HR</w:t>
      </w:r>
      <w:r w:rsidRPr="008E6B65">
        <w:rPr>
          <w:rFonts w:ascii="Times New Roman" w:hAnsi="Times New Roman" w:cs="Times New Roman"/>
          <w:lang w:val="en"/>
        </w:rPr>
        <w:t xml:space="preserve"> sector. Clare also claim</w:t>
      </w:r>
      <w:r w:rsidR="008E0DC0" w:rsidRPr="008E6B65">
        <w:rPr>
          <w:rFonts w:ascii="Times New Roman" w:hAnsi="Times New Roman" w:cs="Times New Roman"/>
          <w:lang w:val="en"/>
        </w:rPr>
        <w:t>s</w:t>
      </w:r>
      <w:r w:rsidRPr="008E6B65">
        <w:rPr>
          <w:rFonts w:ascii="Times New Roman" w:hAnsi="Times New Roman" w:cs="Times New Roman"/>
          <w:lang w:val="en"/>
        </w:rPr>
        <w:t xml:space="preserve"> the importance of </w:t>
      </w:r>
      <w:r w:rsidR="008E0DC0" w:rsidRPr="008E6B65">
        <w:rPr>
          <w:rFonts w:ascii="Times New Roman" w:hAnsi="Times New Roman" w:cs="Times New Roman"/>
          <w:lang w:val="en"/>
        </w:rPr>
        <w:t>being good in Swedish. They also seem to value their previous work experiences as important for having the right competence.</w:t>
      </w:r>
    </w:p>
    <w:p w14:paraId="53C83160" w14:textId="5B19E6BF" w:rsidR="004C20BB" w:rsidRPr="00FB242B" w:rsidRDefault="004C20BB" w:rsidP="008E6B65">
      <w:pPr>
        <w:pStyle w:val="Liststycke"/>
        <w:spacing w:after="0"/>
        <w:ind w:left="284"/>
        <w:jc w:val="both"/>
        <w:rPr>
          <w:rFonts w:ascii="Times New Roman" w:eastAsia="Times New Roman" w:hAnsi="Times New Roman" w:cs="Times New Roman"/>
          <w:sz w:val="20"/>
          <w:szCs w:val="20"/>
          <w:lang w:val="en" w:eastAsia="sv-SE"/>
        </w:rPr>
      </w:pPr>
      <w:r w:rsidRPr="00FB242B">
        <w:rPr>
          <w:rFonts w:ascii="Times New Roman" w:eastAsia="Times New Roman" w:hAnsi="Times New Roman" w:cs="Times New Roman"/>
          <w:i/>
          <w:sz w:val="20"/>
          <w:szCs w:val="20"/>
          <w:lang w:val="en" w:eastAsia="sv-SE"/>
        </w:rPr>
        <w:t xml:space="preserve">…, of course, it does not matter if I have good grades, you must complete it (the </w:t>
      </w:r>
      <w:proofErr w:type="spellStart"/>
      <w:r w:rsidRPr="00FB242B">
        <w:rPr>
          <w:rFonts w:ascii="Times New Roman" w:eastAsia="Times New Roman" w:hAnsi="Times New Roman" w:cs="Times New Roman"/>
          <w:i/>
          <w:sz w:val="20"/>
          <w:szCs w:val="20"/>
          <w:lang w:val="en" w:eastAsia="sv-SE"/>
        </w:rPr>
        <w:t>programme</w:t>
      </w:r>
      <w:proofErr w:type="spellEnd"/>
      <w:r w:rsidRPr="00FB242B">
        <w:rPr>
          <w:rFonts w:ascii="Times New Roman" w:eastAsia="Times New Roman" w:hAnsi="Times New Roman" w:cs="Times New Roman"/>
          <w:i/>
          <w:sz w:val="20"/>
          <w:szCs w:val="20"/>
          <w:lang w:val="en" w:eastAsia="sv-SE"/>
        </w:rPr>
        <w:t xml:space="preserve">), you should have a degree, you must have experience, </w:t>
      </w:r>
      <w:proofErr w:type="gramStart"/>
      <w:r w:rsidRPr="00FB242B">
        <w:rPr>
          <w:rFonts w:ascii="Times New Roman" w:eastAsia="Times New Roman" w:hAnsi="Times New Roman" w:cs="Times New Roman"/>
          <w:i/>
          <w:sz w:val="20"/>
          <w:szCs w:val="20"/>
          <w:lang w:val="en" w:eastAsia="sv-SE"/>
        </w:rPr>
        <w:t>you</w:t>
      </w:r>
      <w:proofErr w:type="gramEnd"/>
      <w:r w:rsidRPr="00FB242B">
        <w:rPr>
          <w:rFonts w:ascii="Times New Roman" w:eastAsia="Times New Roman" w:hAnsi="Times New Roman" w:cs="Times New Roman"/>
          <w:i/>
          <w:sz w:val="20"/>
          <w:szCs w:val="20"/>
          <w:lang w:val="en" w:eastAsia="sv-SE"/>
        </w:rPr>
        <w:t xml:space="preserve"> should have working life experience in HR services as…</w:t>
      </w:r>
      <w:r w:rsidRPr="00FB242B">
        <w:rPr>
          <w:rFonts w:ascii="Times New Roman" w:eastAsia="Times New Roman" w:hAnsi="Times New Roman" w:cs="Times New Roman"/>
          <w:sz w:val="20"/>
          <w:szCs w:val="20"/>
          <w:lang w:val="en" w:eastAsia="sv-SE"/>
        </w:rPr>
        <w:t>Emma</w:t>
      </w:r>
    </w:p>
    <w:p w14:paraId="2F103CE1" w14:textId="77777777" w:rsidR="00570BCF" w:rsidRPr="00FB242B" w:rsidRDefault="00570BCF" w:rsidP="008E6B65">
      <w:pPr>
        <w:pStyle w:val="Liststycke"/>
        <w:spacing w:after="0"/>
        <w:ind w:left="284"/>
        <w:jc w:val="both"/>
        <w:rPr>
          <w:rFonts w:ascii="Times New Roman" w:eastAsia="Times New Roman" w:hAnsi="Times New Roman" w:cs="Times New Roman"/>
          <w:sz w:val="20"/>
          <w:szCs w:val="20"/>
          <w:lang w:val="en" w:eastAsia="sv-SE"/>
        </w:rPr>
      </w:pPr>
    </w:p>
    <w:p w14:paraId="0720B1C2" w14:textId="3205A2E5" w:rsidR="00E2098E" w:rsidRPr="00FB242B" w:rsidRDefault="00CB3010" w:rsidP="008E6B65">
      <w:pPr>
        <w:pStyle w:val="Liststycke"/>
        <w:ind w:left="284"/>
        <w:rPr>
          <w:rFonts w:ascii="Times New Roman" w:hAnsi="Times New Roman" w:cs="Times New Roman"/>
          <w:sz w:val="20"/>
          <w:szCs w:val="20"/>
          <w:lang w:val="en-US"/>
        </w:rPr>
      </w:pPr>
      <w:r w:rsidRPr="00FB242B">
        <w:rPr>
          <w:rFonts w:ascii="Times New Roman" w:hAnsi="Times New Roman" w:cs="Times New Roman"/>
          <w:i/>
          <w:sz w:val="20"/>
          <w:szCs w:val="20"/>
          <w:lang w:val="en"/>
        </w:rPr>
        <w:t>…I</w:t>
      </w:r>
      <w:r w:rsidRPr="00FB242B">
        <w:rPr>
          <w:rFonts w:ascii="Times New Roman" w:hAnsi="Times New Roman" w:cs="Times New Roman"/>
          <w:i/>
          <w:sz w:val="20"/>
          <w:szCs w:val="20"/>
          <w:lang w:val="en-US"/>
        </w:rPr>
        <w:t xml:space="preserve"> have to say that life</w:t>
      </w:r>
      <w:r w:rsidR="00734ADD" w:rsidRPr="00FB242B">
        <w:rPr>
          <w:rFonts w:ascii="Times New Roman" w:hAnsi="Times New Roman" w:cs="Times New Roman"/>
          <w:i/>
          <w:sz w:val="20"/>
          <w:szCs w:val="20"/>
          <w:lang w:val="en-US"/>
        </w:rPr>
        <w:t xml:space="preserve"> in Sweden become much easier</w:t>
      </w:r>
      <w:r w:rsidRPr="00FB242B">
        <w:rPr>
          <w:rFonts w:ascii="Times New Roman" w:hAnsi="Times New Roman" w:cs="Times New Roman"/>
          <w:i/>
          <w:sz w:val="20"/>
          <w:szCs w:val="20"/>
          <w:lang w:val="en-US"/>
        </w:rPr>
        <w:t xml:space="preserve"> now when I can speak Swedish, and I can do more </w:t>
      </w:r>
      <w:r w:rsidRPr="00FB242B">
        <w:rPr>
          <w:rFonts w:ascii="Times New Roman" w:hAnsi="Times New Roman" w:cs="Times New Roman"/>
          <w:sz w:val="20"/>
          <w:szCs w:val="20"/>
          <w:lang w:val="en-US"/>
        </w:rPr>
        <w:t>… Clare</w:t>
      </w:r>
    </w:p>
    <w:p w14:paraId="42F06314" w14:textId="1CFC5F9A" w:rsidR="009F3BF3" w:rsidRPr="008E6B65" w:rsidRDefault="009F3BF3" w:rsidP="00DB78BB">
      <w:pPr>
        <w:jc w:val="both"/>
        <w:rPr>
          <w:rFonts w:ascii="Times New Roman" w:hAnsi="Times New Roman" w:cs="Times New Roman"/>
          <w:lang w:val="en-US"/>
        </w:rPr>
      </w:pPr>
      <w:r w:rsidRPr="008E6B65">
        <w:rPr>
          <w:rFonts w:ascii="Times New Roman" w:hAnsi="Times New Roman" w:cs="Times New Roman"/>
          <w:lang w:val="en"/>
        </w:rPr>
        <w:t xml:space="preserve">Emma talks a lot about getting work experiences. Even if she regrets starting to study late in life to begin study (three years later), it is still good to have work experience, she feels. This gives her insight how work place is functioning. </w:t>
      </w:r>
      <w:r w:rsidR="00E2098E" w:rsidRPr="008E6B65">
        <w:rPr>
          <w:rFonts w:ascii="Times New Roman" w:hAnsi="Times New Roman" w:cs="Times New Roman"/>
          <w:lang w:val="en"/>
        </w:rPr>
        <w:t>Clare discuss</w:t>
      </w:r>
      <w:r w:rsidR="00570BCF" w:rsidRPr="008E6B65">
        <w:rPr>
          <w:rFonts w:ascii="Times New Roman" w:hAnsi="Times New Roman" w:cs="Times New Roman"/>
          <w:lang w:val="en"/>
        </w:rPr>
        <w:t>es</w:t>
      </w:r>
      <w:r w:rsidR="00E2098E" w:rsidRPr="008E6B65">
        <w:rPr>
          <w:rFonts w:ascii="Times New Roman" w:hAnsi="Times New Roman" w:cs="Times New Roman"/>
          <w:lang w:val="en"/>
        </w:rPr>
        <w:t xml:space="preserve"> her previous work experiences and her difficulties in using it in the Swedish context:</w:t>
      </w:r>
    </w:p>
    <w:p w14:paraId="49CBF9A1" w14:textId="18EC64F3" w:rsidR="009F3BF3" w:rsidRPr="008E6B65" w:rsidRDefault="009F3BF3" w:rsidP="008E6B65">
      <w:pPr>
        <w:ind w:left="284"/>
        <w:jc w:val="both"/>
        <w:rPr>
          <w:rFonts w:ascii="Times New Roman" w:hAnsi="Times New Roman" w:cs="Times New Roman"/>
          <w:lang w:val="en-US"/>
        </w:rPr>
      </w:pPr>
      <w:r w:rsidRPr="008E6B65">
        <w:rPr>
          <w:rFonts w:ascii="Times New Roman" w:hAnsi="Times New Roman" w:cs="Times New Roman"/>
          <w:i/>
          <w:lang w:val="en-US"/>
        </w:rPr>
        <w:t xml:space="preserve">… </w:t>
      </w:r>
      <w:r w:rsidRPr="00FB242B">
        <w:rPr>
          <w:rFonts w:ascii="Times New Roman" w:hAnsi="Times New Roman" w:cs="Times New Roman"/>
          <w:i/>
          <w:sz w:val="20"/>
          <w:szCs w:val="20"/>
          <w:lang w:val="en-US"/>
        </w:rPr>
        <w:t xml:space="preserve">I had twenty years experiences as a lawyer and I always worked and I didn’t see that it will be a problem because I also felt that Sweden is a country that very much is, works in English as there are many international companies, so I thought I must be able to get something without much difficulty, but then quickly you </w:t>
      </w:r>
      <w:proofErr w:type="spellStart"/>
      <w:r w:rsidRPr="00FB242B">
        <w:rPr>
          <w:rFonts w:ascii="Times New Roman" w:hAnsi="Times New Roman" w:cs="Times New Roman"/>
          <w:i/>
          <w:sz w:val="20"/>
          <w:szCs w:val="20"/>
          <w:lang w:val="en-US"/>
        </w:rPr>
        <w:t>realise</w:t>
      </w:r>
      <w:proofErr w:type="spellEnd"/>
      <w:r w:rsidRPr="00FB242B">
        <w:rPr>
          <w:rFonts w:ascii="Times New Roman" w:hAnsi="Times New Roman" w:cs="Times New Roman"/>
          <w:i/>
          <w:sz w:val="20"/>
          <w:szCs w:val="20"/>
          <w:lang w:val="en-US"/>
        </w:rPr>
        <w:t xml:space="preserve"> that it has not worked at all and I </w:t>
      </w:r>
      <w:proofErr w:type="spellStart"/>
      <w:r w:rsidRPr="00FB242B">
        <w:rPr>
          <w:rFonts w:ascii="Times New Roman" w:hAnsi="Times New Roman" w:cs="Times New Roman"/>
          <w:i/>
          <w:sz w:val="20"/>
          <w:szCs w:val="20"/>
          <w:lang w:val="en-US"/>
        </w:rPr>
        <w:t>realise</w:t>
      </w:r>
      <w:proofErr w:type="spellEnd"/>
      <w:r w:rsidRPr="00FB242B">
        <w:rPr>
          <w:rFonts w:ascii="Times New Roman" w:hAnsi="Times New Roman" w:cs="Times New Roman"/>
          <w:i/>
          <w:sz w:val="20"/>
          <w:szCs w:val="20"/>
          <w:lang w:val="en-US"/>
        </w:rPr>
        <w:t xml:space="preserve"> that as a lawyer and to use my experience that I would have to, you know, to re</w:t>
      </w:r>
      <w:r w:rsidR="00570BCF" w:rsidRPr="00FB242B">
        <w:rPr>
          <w:rFonts w:ascii="Times New Roman" w:hAnsi="Times New Roman" w:cs="Times New Roman"/>
          <w:i/>
          <w:sz w:val="20"/>
          <w:szCs w:val="20"/>
          <w:lang w:val="en-US"/>
        </w:rPr>
        <w:t>-</w:t>
      </w:r>
      <w:r w:rsidRPr="00FB242B">
        <w:rPr>
          <w:rFonts w:ascii="Times New Roman" w:hAnsi="Times New Roman" w:cs="Times New Roman"/>
          <w:i/>
          <w:sz w:val="20"/>
          <w:szCs w:val="20"/>
          <w:lang w:val="en-US"/>
        </w:rPr>
        <w:t>educate myself that employers might find attractive…</w:t>
      </w:r>
      <w:r w:rsidRPr="00FB242B">
        <w:rPr>
          <w:rFonts w:ascii="Times New Roman" w:hAnsi="Times New Roman" w:cs="Times New Roman"/>
          <w:sz w:val="20"/>
          <w:szCs w:val="20"/>
          <w:lang w:val="en-US"/>
        </w:rPr>
        <w:t xml:space="preserve"> Clare</w:t>
      </w:r>
    </w:p>
    <w:p w14:paraId="42CA9139" w14:textId="4E760E48" w:rsidR="00CB3010" w:rsidRPr="008D21F8" w:rsidRDefault="00CB3010" w:rsidP="008D21F8">
      <w:pPr>
        <w:pStyle w:val="Rubrik4"/>
      </w:pPr>
      <w:r w:rsidRPr="008D21F8">
        <w:t>Strategies during the studies</w:t>
      </w:r>
    </w:p>
    <w:p w14:paraId="49C2BA68" w14:textId="4FF00E07" w:rsidR="00CB3010" w:rsidRPr="008E6B65" w:rsidRDefault="00E2098E" w:rsidP="00DB78BB">
      <w:pPr>
        <w:jc w:val="both"/>
        <w:rPr>
          <w:rFonts w:ascii="Times New Roman" w:hAnsi="Times New Roman" w:cs="Times New Roman"/>
          <w:lang w:val="en-US"/>
        </w:rPr>
      </w:pPr>
      <w:r w:rsidRPr="008E6B65">
        <w:rPr>
          <w:rFonts w:ascii="Times New Roman" w:hAnsi="Times New Roman" w:cs="Times New Roman"/>
          <w:lang w:val="en-US"/>
        </w:rPr>
        <w:t xml:space="preserve">Both Lars and Clare took part in a mentor </w:t>
      </w:r>
      <w:proofErr w:type="spellStart"/>
      <w:r w:rsidRPr="008E6B65">
        <w:rPr>
          <w:rFonts w:ascii="Times New Roman" w:hAnsi="Times New Roman" w:cs="Times New Roman"/>
          <w:lang w:val="en-US"/>
        </w:rPr>
        <w:t>programme</w:t>
      </w:r>
      <w:proofErr w:type="spellEnd"/>
      <w:r w:rsidRPr="008E6B65">
        <w:rPr>
          <w:rFonts w:ascii="Times New Roman" w:hAnsi="Times New Roman" w:cs="Times New Roman"/>
          <w:lang w:val="en-US"/>
        </w:rPr>
        <w:t xml:space="preserve"> for getting support in finding a job. She saw it as an opportunity to learn Swedish at the same time as she increased her opportunity to get a job. At the same time she struggled with being in between to professional careers. For Lars </w:t>
      </w:r>
    </w:p>
    <w:p w14:paraId="7031FDFD" w14:textId="16B93BBD" w:rsidR="00CB3010" w:rsidRPr="00FB242B" w:rsidRDefault="00CB3010" w:rsidP="008E6B65">
      <w:pPr>
        <w:pStyle w:val="Liststycke"/>
        <w:ind w:left="284"/>
        <w:jc w:val="both"/>
        <w:rPr>
          <w:rFonts w:ascii="Times New Roman" w:hAnsi="Times New Roman" w:cs="Times New Roman"/>
          <w:i/>
          <w:sz w:val="20"/>
          <w:szCs w:val="20"/>
          <w:lang w:val="en-US"/>
        </w:rPr>
      </w:pPr>
      <w:r w:rsidRPr="00FB242B">
        <w:rPr>
          <w:rFonts w:ascii="Times New Roman" w:hAnsi="Times New Roman" w:cs="Times New Roman"/>
          <w:sz w:val="20"/>
          <w:szCs w:val="20"/>
          <w:lang w:val="en-US"/>
        </w:rPr>
        <w:t>Clare took part in</w:t>
      </w:r>
      <w:r w:rsidRPr="00FB242B">
        <w:rPr>
          <w:rFonts w:ascii="Times New Roman" w:hAnsi="Times New Roman" w:cs="Times New Roman"/>
          <w:i/>
          <w:sz w:val="20"/>
          <w:szCs w:val="20"/>
          <w:lang w:val="en-US"/>
        </w:rPr>
        <w:t xml:space="preserve"> … and intensive Swedish for academics, supposed for lawyers and economists, and something else I forgotten unfortunately we didn’t really do anything for la</w:t>
      </w:r>
      <w:r w:rsidR="00E2098E" w:rsidRPr="00FB242B">
        <w:rPr>
          <w:rFonts w:ascii="Times New Roman" w:hAnsi="Times New Roman" w:cs="Times New Roman"/>
          <w:i/>
          <w:sz w:val="20"/>
          <w:szCs w:val="20"/>
          <w:lang w:val="en-US"/>
        </w:rPr>
        <w:t>w</w:t>
      </w:r>
      <w:r w:rsidRPr="00FB242B">
        <w:rPr>
          <w:rFonts w:ascii="Times New Roman" w:hAnsi="Times New Roman" w:cs="Times New Roman"/>
          <w:i/>
          <w:sz w:val="20"/>
          <w:szCs w:val="20"/>
          <w:lang w:val="en-US"/>
        </w:rPr>
        <w:t xml:space="preserve">yers, they did have a Mentor program so I  through </w:t>
      </w:r>
      <w:proofErr w:type="spellStart"/>
      <w:r w:rsidRPr="00FB242B">
        <w:rPr>
          <w:rFonts w:ascii="Times New Roman" w:hAnsi="Times New Roman" w:cs="Times New Roman"/>
          <w:i/>
          <w:sz w:val="20"/>
          <w:szCs w:val="20"/>
          <w:lang w:val="en-US"/>
        </w:rPr>
        <w:t>Jusek</w:t>
      </w:r>
      <w:proofErr w:type="spellEnd"/>
      <w:r w:rsidRPr="00FB242B">
        <w:rPr>
          <w:rFonts w:ascii="Times New Roman" w:hAnsi="Times New Roman" w:cs="Times New Roman"/>
          <w:i/>
          <w:sz w:val="20"/>
          <w:szCs w:val="20"/>
          <w:lang w:val="en-US"/>
        </w:rPr>
        <w:t xml:space="preserve">, extremely useful, and my mentor was actually judge from </w:t>
      </w:r>
      <w:proofErr w:type="spellStart"/>
      <w:r w:rsidRPr="00FB242B">
        <w:rPr>
          <w:rFonts w:ascii="Times New Roman" w:hAnsi="Times New Roman" w:cs="Times New Roman"/>
          <w:i/>
          <w:sz w:val="20"/>
          <w:szCs w:val="20"/>
          <w:lang w:val="en-US"/>
        </w:rPr>
        <w:t>Tingsrätt</w:t>
      </w:r>
      <w:proofErr w:type="spellEnd"/>
      <w:r w:rsidRPr="00FB242B">
        <w:rPr>
          <w:rFonts w:ascii="Times New Roman" w:hAnsi="Times New Roman" w:cs="Times New Roman"/>
          <w:i/>
          <w:sz w:val="20"/>
          <w:szCs w:val="20"/>
          <w:lang w:val="en-US"/>
        </w:rPr>
        <w:t xml:space="preserve"> from Stockholm, but the problem here is again that you go between two careers and I haven’t  actually thought, I didn’t know, I flow the </w:t>
      </w:r>
      <w:proofErr w:type="spellStart"/>
      <w:r w:rsidRPr="00FB242B">
        <w:rPr>
          <w:rFonts w:ascii="Times New Roman" w:hAnsi="Times New Roman" w:cs="Times New Roman"/>
          <w:i/>
          <w:sz w:val="20"/>
          <w:szCs w:val="20"/>
          <w:lang w:val="en-US"/>
        </w:rPr>
        <w:t>programme</w:t>
      </w:r>
      <w:proofErr w:type="spellEnd"/>
      <w:r w:rsidRPr="00FB242B">
        <w:rPr>
          <w:rFonts w:ascii="Times New Roman" w:hAnsi="Times New Roman" w:cs="Times New Roman"/>
          <w:i/>
          <w:sz w:val="20"/>
          <w:szCs w:val="20"/>
          <w:lang w:val="en-US"/>
        </w:rPr>
        <w:t xml:space="preserve">, just concentrating more on learning Swedish, because I still thought I, you know, once I got my Swedish I will be able to </w:t>
      </w:r>
      <w:proofErr w:type="spellStart"/>
      <w:r w:rsidRPr="00FB242B">
        <w:rPr>
          <w:rFonts w:ascii="Times New Roman" w:hAnsi="Times New Roman" w:cs="Times New Roman"/>
          <w:i/>
          <w:sz w:val="20"/>
          <w:szCs w:val="20"/>
          <w:lang w:val="en-US"/>
        </w:rPr>
        <w:t>to</w:t>
      </w:r>
      <w:proofErr w:type="spellEnd"/>
      <w:r w:rsidRPr="00FB242B">
        <w:rPr>
          <w:rFonts w:ascii="Times New Roman" w:hAnsi="Times New Roman" w:cs="Times New Roman"/>
          <w:i/>
          <w:sz w:val="20"/>
          <w:szCs w:val="20"/>
          <w:lang w:val="en-US"/>
        </w:rPr>
        <w:t xml:space="preserve"> get a job, eh and anyway I had this judge, she was lovely, but the difficulty is she couldn’t use any of her contacts because it will seems like, you know , this pressure coming from a judge… (Clare)</w:t>
      </w:r>
    </w:p>
    <w:p w14:paraId="49E1DDC6" w14:textId="553F51D2" w:rsidR="00DC6F5C" w:rsidRPr="00CE2028" w:rsidRDefault="00E2098E" w:rsidP="00B31F66">
      <w:pPr>
        <w:jc w:val="both"/>
        <w:rPr>
          <w:rFonts w:ascii="Times New Roman" w:hAnsi="Times New Roman" w:cs="Times New Roman"/>
          <w:i/>
          <w:lang w:val="en-US"/>
        </w:rPr>
      </w:pPr>
      <w:r w:rsidRPr="008E6B65">
        <w:rPr>
          <w:rFonts w:ascii="Times New Roman" w:hAnsi="Times New Roman" w:cs="Times New Roman"/>
          <w:lang w:val="en-US"/>
        </w:rPr>
        <w:t xml:space="preserve">Lars got a mentor since two years whom she meets once a month and eats lunch together with. She wanted to give him a job. But it did not turn </w:t>
      </w:r>
      <w:proofErr w:type="spellStart"/>
      <w:r w:rsidRPr="008E6B65">
        <w:rPr>
          <w:rFonts w:ascii="Times New Roman" w:hAnsi="Times New Roman" w:cs="Times New Roman"/>
          <w:lang w:val="en-US"/>
        </w:rPr>
        <w:t>out.</w:t>
      </w:r>
      <w:r w:rsidR="00570BCF" w:rsidRPr="008E6B65">
        <w:rPr>
          <w:rFonts w:ascii="Times New Roman" w:hAnsi="Times New Roman" w:cs="Times New Roman"/>
          <w:lang w:val="en-US"/>
        </w:rPr>
        <w:t>Emma</w:t>
      </w:r>
      <w:proofErr w:type="spellEnd"/>
      <w:r w:rsidR="00570BCF" w:rsidRPr="008E6B65">
        <w:rPr>
          <w:rFonts w:ascii="Times New Roman" w:hAnsi="Times New Roman" w:cs="Times New Roman"/>
          <w:lang w:val="en-US"/>
        </w:rPr>
        <w:t xml:space="preserve"> </w:t>
      </w:r>
      <w:proofErr w:type="spellStart"/>
      <w:r w:rsidR="00570BCF" w:rsidRPr="008E6B65">
        <w:rPr>
          <w:rFonts w:ascii="Times New Roman" w:hAnsi="Times New Roman" w:cs="Times New Roman"/>
          <w:lang w:val="en-US"/>
        </w:rPr>
        <w:t>reali</w:t>
      </w:r>
      <w:r w:rsidR="00D36FAF">
        <w:rPr>
          <w:rFonts w:ascii="Times New Roman" w:hAnsi="Times New Roman" w:cs="Times New Roman"/>
          <w:lang w:val="en-US"/>
        </w:rPr>
        <w:t>s</w:t>
      </w:r>
      <w:r w:rsidR="00570BCF" w:rsidRPr="008E6B65">
        <w:rPr>
          <w:rFonts w:ascii="Times New Roman" w:hAnsi="Times New Roman" w:cs="Times New Roman"/>
          <w:lang w:val="en-US"/>
        </w:rPr>
        <w:t>ed</w:t>
      </w:r>
      <w:proofErr w:type="spellEnd"/>
      <w:r w:rsidR="00570BCF" w:rsidRPr="008E6B65">
        <w:rPr>
          <w:rFonts w:ascii="Times New Roman" w:hAnsi="Times New Roman" w:cs="Times New Roman"/>
          <w:lang w:val="en-US"/>
        </w:rPr>
        <w:t xml:space="preserve"> that she had to start working part time within the HR sector for being able to get employment: </w:t>
      </w:r>
    </w:p>
    <w:p w14:paraId="7905CFE4" w14:textId="46A1B3A4" w:rsidR="00DC6F5C" w:rsidRPr="00FB242B" w:rsidRDefault="00DC6F5C" w:rsidP="008E6B65">
      <w:pPr>
        <w:pStyle w:val="Liststycke"/>
        <w:ind w:left="284"/>
        <w:jc w:val="both"/>
        <w:rPr>
          <w:rFonts w:ascii="Times New Roman" w:hAnsi="Times New Roman" w:cs="Times New Roman"/>
          <w:sz w:val="20"/>
          <w:szCs w:val="20"/>
          <w:lang w:val="en"/>
        </w:rPr>
      </w:pPr>
      <w:r w:rsidRPr="00FB242B">
        <w:rPr>
          <w:rFonts w:ascii="Times New Roman" w:hAnsi="Times New Roman" w:cs="Times New Roman"/>
          <w:i/>
          <w:sz w:val="20"/>
          <w:szCs w:val="20"/>
          <w:lang w:val="en"/>
        </w:rPr>
        <w:t>... I really realized that maybe I should put more time thinking about work than the school (</w:t>
      </w:r>
      <w:r w:rsidRPr="00FB242B">
        <w:rPr>
          <w:rFonts w:ascii="Times New Roman" w:hAnsi="Times New Roman" w:cs="Times New Roman"/>
          <w:sz w:val="20"/>
          <w:szCs w:val="20"/>
          <w:lang w:val="en"/>
        </w:rPr>
        <w:t>university</w:t>
      </w:r>
      <w:r w:rsidRPr="00FB242B">
        <w:rPr>
          <w:rFonts w:ascii="Times New Roman" w:hAnsi="Times New Roman" w:cs="Times New Roman"/>
          <w:i/>
          <w:sz w:val="20"/>
          <w:szCs w:val="20"/>
          <w:lang w:val="en"/>
        </w:rPr>
        <w:t xml:space="preserve">) that is the job that would have meant something, that's the employment that I study for, I study to learn too, of course, but uh actually then it's just the primary purpose that I'll get a job I want to work with. If </w:t>
      </w:r>
      <w:r w:rsidRPr="00FB242B">
        <w:rPr>
          <w:rFonts w:ascii="Times New Roman" w:hAnsi="Times New Roman" w:cs="Times New Roman"/>
          <w:i/>
          <w:sz w:val="20"/>
          <w:szCs w:val="20"/>
          <w:lang w:val="en"/>
        </w:rPr>
        <w:lastRenderedPageBreak/>
        <w:t>I do not have a job, then I cannot put the skills I have learned here to practice, either, so visibility is important</w:t>
      </w:r>
      <w:r w:rsidR="00103D47" w:rsidRPr="00FB242B">
        <w:rPr>
          <w:rFonts w:ascii="Times New Roman" w:hAnsi="Times New Roman" w:cs="Times New Roman"/>
          <w:i/>
          <w:sz w:val="20"/>
          <w:szCs w:val="20"/>
          <w:lang w:val="en"/>
        </w:rPr>
        <w:t>…</w:t>
      </w:r>
      <w:r w:rsidRPr="00FB242B">
        <w:rPr>
          <w:rFonts w:ascii="Times New Roman" w:hAnsi="Times New Roman" w:cs="Times New Roman"/>
          <w:sz w:val="20"/>
          <w:szCs w:val="20"/>
          <w:lang w:val="en"/>
        </w:rPr>
        <w:t xml:space="preserve"> </w:t>
      </w:r>
      <w:r w:rsidR="00570BCF" w:rsidRPr="00FB242B">
        <w:rPr>
          <w:rFonts w:ascii="Times New Roman" w:hAnsi="Times New Roman" w:cs="Times New Roman"/>
          <w:sz w:val="20"/>
          <w:szCs w:val="20"/>
          <w:lang w:val="en"/>
        </w:rPr>
        <w:t>(</w:t>
      </w:r>
      <w:r w:rsidRPr="00FB242B">
        <w:rPr>
          <w:rFonts w:ascii="Times New Roman" w:hAnsi="Times New Roman" w:cs="Times New Roman"/>
          <w:sz w:val="20"/>
          <w:szCs w:val="20"/>
          <w:lang w:val="en"/>
        </w:rPr>
        <w:t>Emma</w:t>
      </w:r>
      <w:r w:rsidR="00570BCF" w:rsidRPr="00FB242B">
        <w:rPr>
          <w:rFonts w:ascii="Times New Roman" w:hAnsi="Times New Roman" w:cs="Times New Roman"/>
          <w:sz w:val="20"/>
          <w:szCs w:val="20"/>
          <w:lang w:val="en"/>
        </w:rPr>
        <w:t>)</w:t>
      </w:r>
    </w:p>
    <w:p w14:paraId="6F054B4C" w14:textId="1CB32984" w:rsidR="00DC6F5C" w:rsidRPr="00FB242B" w:rsidRDefault="00DC6F5C" w:rsidP="008E6B65">
      <w:pPr>
        <w:ind w:left="284"/>
        <w:jc w:val="both"/>
        <w:rPr>
          <w:rFonts w:ascii="Times New Roman" w:hAnsi="Times New Roman" w:cs="Times New Roman"/>
          <w:sz w:val="20"/>
          <w:szCs w:val="20"/>
          <w:lang w:val="en"/>
        </w:rPr>
      </w:pPr>
      <w:r w:rsidRPr="00FB242B">
        <w:rPr>
          <w:rFonts w:ascii="Times New Roman" w:hAnsi="Times New Roman" w:cs="Times New Roman"/>
          <w:i/>
          <w:sz w:val="20"/>
          <w:szCs w:val="20"/>
          <w:lang w:val="en"/>
        </w:rPr>
        <w:t xml:space="preserve">…In order to get a job after graduation one must make an effort, so then when I heard about the position as HR assistant so I jumped at </w:t>
      </w:r>
      <w:r w:rsidR="00103D47" w:rsidRPr="00FB242B">
        <w:rPr>
          <w:rFonts w:ascii="Times New Roman" w:hAnsi="Times New Roman" w:cs="Times New Roman"/>
          <w:i/>
          <w:sz w:val="20"/>
          <w:szCs w:val="20"/>
          <w:lang w:val="en"/>
        </w:rPr>
        <w:t xml:space="preserve">once… </w:t>
      </w:r>
      <w:r w:rsidR="00570BCF" w:rsidRPr="00FB242B">
        <w:rPr>
          <w:rFonts w:ascii="Times New Roman" w:hAnsi="Times New Roman" w:cs="Times New Roman"/>
          <w:i/>
          <w:sz w:val="20"/>
          <w:szCs w:val="20"/>
          <w:lang w:val="en"/>
        </w:rPr>
        <w:t>(</w:t>
      </w:r>
      <w:r w:rsidRPr="00FB242B">
        <w:rPr>
          <w:rFonts w:ascii="Times New Roman" w:hAnsi="Times New Roman" w:cs="Times New Roman"/>
          <w:sz w:val="20"/>
          <w:szCs w:val="20"/>
          <w:lang w:val="en"/>
        </w:rPr>
        <w:t>Emma</w:t>
      </w:r>
      <w:r w:rsidR="00570BCF" w:rsidRPr="00FB242B">
        <w:rPr>
          <w:rFonts w:ascii="Times New Roman" w:hAnsi="Times New Roman" w:cs="Times New Roman"/>
          <w:sz w:val="20"/>
          <w:szCs w:val="20"/>
          <w:lang w:val="en"/>
        </w:rPr>
        <w:t>)</w:t>
      </w:r>
    </w:p>
    <w:p w14:paraId="63822D8F" w14:textId="74D9C9B9" w:rsidR="00570BCF" w:rsidRPr="008E6B65" w:rsidRDefault="00570BCF" w:rsidP="008E6B65">
      <w:pPr>
        <w:jc w:val="both"/>
        <w:rPr>
          <w:rFonts w:ascii="Times New Roman" w:hAnsi="Times New Roman" w:cs="Times New Roman"/>
          <w:lang w:val="en-US"/>
        </w:rPr>
      </w:pPr>
      <w:r w:rsidRPr="008E6B65">
        <w:rPr>
          <w:rFonts w:ascii="Times New Roman" w:hAnsi="Times New Roman" w:cs="Times New Roman"/>
          <w:lang w:val="en-US"/>
        </w:rPr>
        <w:t>For Clare her family re</w:t>
      </w:r>
      <w:r w:rsidR="00B31F66">
        <w:rPr>
          <w:rFonts w:ascii="Times New Roman" w:hAnsi="Times New Roman" w:cs="Times New Roman"/>
          <w:lang w:val="en-US"/>
        </w:rPr>
        <w:t>sponsibilities in having a five-</w:t>
      </w:r>
      <w:r w:rsidRPr="008E6B65">
        <w:rPr>
          <w:rFonts w:ascii="Times New Roman" w:hAnsi="Times New Roman" w:cs="Times New Roman"/>
          <w:lang w:val="en-US"/>
        </w:rPr>
        <w:t>year old son limited her from taking a part time job during her studies:</w:t>
      </w:r>
    </w:p>
    <w:p w14:paraId="39268AFC" w14:textId="78D2F689" w:rsidR="00DC6F5C" w:rsidRPr="00FB242B" w:rsidRDefault="00DC6F5C" w:rsidP="008E6B65">
      <w:pPr>
        <w:ind w:left="284"/>
        <w:jc w:val="both"/>
        <w:rPr>
          <w:rFonts w:ascii="Times New Roman" w:hAnsi="Times New Roman" w:cs="Times New Roman"/>
          <w:sz w:val="20"/>
          <w:szCs w:val="20"/>
          <w:lang w:val="en-US"/>
        </w:rPr>
      </w:pPr>
      <w:r w:rsidRPr="00FB242B">
        <w:rPr>
          <w:rFonts w:ascii="Times New Roman" w:hAnsi="Times New Roman" w:cs="Times New Roman"/>
          <w:i/>
          <w:sz w:val="20"/>
          <w:szCs w:val="20"/>
          <w:lang w:val="en-US"/>
        </w:rPr>
        <w:t>… I just actually thought of getting a part-time work as other students do, have part-time jobs, with the sort of the same branch, you know a lots of people are recruiting assistances working in some kind of HR, I think it’s great, I have two problems with that. One – my son is only five…</w:t>
      </w:r>
      <w:r w:rsidRPr="00FB242B">
        <w:rPr>
          <w:rFonts w:ascii="Times New Roman" w:hAnsi="Times New Roman" w:cs="Times New Roman"/>
          <w:sz w:val="20"/>
          <w:szCs w:val="20"/>
          <w:lang w:val="en-US"/>
        </w:rPr>
        <w:t xml:space="preserve"> After being on the interview … </w:t>
      </w:r>
      <w:r w:rsidRPr="00FB242B">
        <w:rPr>
          <w:rFonts w:ascii="Times New Roman" w:hAnsi="Times New Roman" w:cs="Times New Roman"/>
          <w:i/>
          <w:sz w:val="20"/>
          <w:szCs w:val="20"/>
          <w:lang w:val="en-US"/>
        </w:rPr>
        <w:t xml:space="preserve">I got to know that I was overqualified, so I </w:t>
      </w:r>
      <w:proofErr w:type="spellStart"/>
      <w:r w:rsidRPr="00FB242B">
        <w:rPr>
          <w:rFonts w:ascii="Times New Roman" w:hAnsi="Times New Roman" w:cs="Times New Roman"/>
          <w:i/>
          <w:sz w:val="20"/>
          <w:szCs w:val="20"/>
          <w:lang w:val="en-US"/>
        </w:rPr>
        <w:t>realised</w:t>
      </w:r>
      <w:proofErr w:type="spellEnd"/>
      <w:r w:rsidRPr="00FB242B">
        <w:rPr>
          <w:rFonts w:ascii="Times New Roman" w:hAnsi="Times New Roman" w:cs="Times New Roman"/>
          <w:i/>
          <w:sz w:val="20"/>
          <w:szCs w:val="20"/>
          <w:lang w:val="en-US"/>
        </w:rPr>
        <w:t xml:space="preserve"> I am not fitting the pr</w:t>
      </w:r>
      <w:r w:rsidR="00570BCF" w:rsidRPr="00FB242B">
        <w:rPr>
          <w:rFonts w:ascii="Times New Roman" w:hAnsi="Times New Roman" w:cs="Times New Roman"/>
          <w:i/>
          <w:sz w:val="20"/>
          <w:szCs w:val="20"/>
          <w:lang w:val="en-US"/>
        </w:rPr>
        <w:t>ofile for being HR assistant… (</w:t>
      </w:r>
      <w:r w:rsidRPr="00FB242B">
        <w:rPr>
          <w:rFonts w:ascii="Times New Roman" w:hAnsi="Times New Roman" w:cs="Times New Roman"/>
          <w:sz w:val="20"/>
          <w:szCs w:val="20"/>
          <w:lang w:val="en-US"/>
        </w:rPr>
        <w:t>Clare</w:t>
      </w:r>
      <w:r w:rsidR="00570BCF" w:rsidRPr="00FB242B">
        <w:rPr>
          <w:rFonts w:ascii="Times New Roman" w:hAnsi="Times New Roman" w:cs="Times New Roman"/>
          <w:sz w:val="20"/>
          <w:szCs w:val="20"/>
          <w:lang w:val="en-US"/>
        </w:rPr>
        <w:t>)</w:t>
      </w:r>
    </w:p>
    <w:p w14:paraId="16AEC070" w14:textId="5803AB41" w:rsidR="00DC6F5C" w:rsidRPr="008E6B65" w:rsidRDefault="00570BCF" w:rsidP="00B31F66">
      <w:pPr>
        <w:jc w:val="both"/>
        <w:rPr>
          <w:rFonts w:ascii="Times New Roman" w:hAnsi="Times New Roman" w:cs="Times New Roman"/>
          <w:lang w:val="en-US"/>
        </w:rPr>
      </w:pPr>
      <w:r w:rsidRPr="008E6B65">
        <w:rPr>
          <w:rFonts w:ascii="Times New Roman" w:hAnsi="Times New Roman" w:cs="Times New Roman"/>
          <w:lang w:val="en-US"/>
        </w:rPr>
        <w:t xml:space="preserve">Clare also refers to an internship course after the graduation from the PAO </w:t>
      </w:r>
      <w:proofErr w:type="spellStart"/>
      <w:r w:rsidRPr="008E6B65">
        <w:rPr>
          <w:rFonts w:ascii="Times New Roman" w:hAnsi="Times New Roman" w:cs="Times New Roman"/>
          <w:lang w:val="en-US"/>
        </w:rPr>
        <w:t>programme</w:t>
      </w:r>
      <w:proofErr w:type="spellEnd"/>
      <w:r w:rsidRPr="008E6B65">
        <w:rPr>
          <w:rFonts w:ascii="Times New Roman" w:hAnsi="Times New Roman" w:cs="Times New Roman"/>
          <w:lang w:val="en-US"/>
        </w:rPr>
        <w:t xml:space="preserve"> that she really tried to attend:</w:t>
      </w:r>
    </w:p>
    <w:p w14:paraId="491948D3" w14:textId="7674F29A" w:rsidR="00DC6F5C" w:rsidRPr="00FB242B" w:rsidRDefault="00DC6F5C" w:rsidP="008E6B65">
      <w:pPr>
        <w:pStyle w:val="Liststycke"/>
        <w:ind w:left="851"/>
        <w:jc w:val="both"/>
        <w:rPr>
          <w:rFonts w:ascii="Times New Roman" w:hAnsi="Times New Roman" w:cs="Times New Roman"/>
          <w:sz w:val="20"/>
          <w:szCs w:val="20"/>
          <w:lang w:val="en-US"/>
        </w:rPr>
      </w:pPr>
      <w:r w:rsidRPr="00FB242B">
        <w:rPr>
          <w:rFonts w:ascii="Times New Roman" w:hAnsi="Times New Roman" w:cs="Times New Roman"/>
          <w:i/>
          <w:sz w:val="20"/>
          <w:szCs w:val="20"/>
          <w:lang w:val="en-US"/>
        </w:rPr>
        <w:t>…yes I have these strategies what I want to and I still do think that I am employable (je) but we will see how it turns out (je) depending what</w:t>
      </w:r>
      <w:r w:rsidR="00570BCF" w:rsidRPr="00FB242B">
        <w:rPr>
          <w:rFonts w:ascii="Times New Roman" w:hAnsi="Times New Roman" w:cs="Times New Roman"/>
          <w:i/>
          <w:sz w:val="20"/>
          <w:szCs w:val="20"/>
          <w:lang w:val="en-US"/>
        </w:rPr>
        <w:t xml:space="preserve"> response I get, but I figure an internship place </w:t>
      </w:r>
      <w:r w:rsidRPr="00FB242B">
        <w:rPr>
          <w:rFonts w:ascii="Times New Roman" w:hAnsi="Times New Roman" w:cs="Times New Roman"/>
          <w:i/>
          <w:sz w:val="20"/>
          <w:szCs w:val="20"/>
          <w:lang w:val="en-US"/>
        </w:rPr>
        <w:t xml:space="preserve">might do, if I </w:t>
      </w:r>
      <w:r w:rsidR="000C0C2B" w:rsidRPr="00FB242B">
        <w:rPr>
          <w:rFonts w:ascii="Times New Roman" w:hAnsi="Times New Roman" w:cs="Times New Roman"/>
          <w:i/>
          <w:sz w:val="20"/>
          <w:szCs w:val="20"/>
          <w:lang w:val="en-US"/>
        </w:rPr>
        <w:t xml:space="preserve">might </w:t>
      </w:r>
      <w:r w:rsidRPr="00FB242B">
        <w:rPr>
          <w:rFonts w:ascii="Times New Roman" w:hAnsi="Times New Roman" w:cs="Times New Roman"/>
          <w:i/>
          <w:sz w:val="20"/>
          <w:szCs w:val="20"/>
          <w:lang w:val="en-US"/>
        </w:rPr>
        <w:t xml:space="preserve">perused an employer to take me on (je) on the basis on what I would be actually doing or anything eh (ja, it is like that) ja  I will see what’s is good I will see x now I am starting the </w:t>
      </w:r>
      <w:r w:rsidR="00570BCF" w:rsidRPr="00FB242B">
        <w:rPr>
          <w:rFonts w:ascii="Times New Roman" w:hAnsi="Times New Roman" w:cs="Times New Roman"/>
          <w:i/>
          <w:sz w:val="20"/>
          <w:szCs w:val="20"/>
          <w:lang w:val="en-US"/>
        </w:rPr>
        <w:t>internship course</w:t>
      </w:r>
      <w:r w:rsidRPr="00FB242B">
        <w:rPr>
          <w:rFonts w:ascii="Times New Roman" w:hAnsi="Times New Roman" w:cs="Times New Roman"/>
          <w:i/>
          <w:sz w:val="20"/>
          <w:szCs w:val="20"/>
          <w:lang w:val="en-US"/>
        </w:rPr>
        <w:t xml:space="preserve"> with the PAO </w:t>
      </w:r>
      <w:proofErr w:type="spellStart"/>
      <w:r w:rsidRPr="00FB242B">
        <w:rPr>
          <w:rFonts w:ascii="Times New Roman" w:hAnsi="Times New Roman" w:cs="Times New Roman"/>
          <w:i/>
          <w:sz w:val="20"/>
          <w:szCs w:val="20"/>
          <w:lang w:val="en-US"/>
        </w:rPr>
        <w:t>program</w:t>
      </w:r>
      <w:r w:rsidR="00570BCF" w:rsidRPr="00FB242B">
        <w:rPr>
          <w:rFonts w:ascii="Times New Roman" w:hAnsi="Times New Roman" w:cs="Times New Roman"/>
          <w:i/>
          <w:sz w:val="20"/>
          <w:szCs w:val="20"/>
          <w:lang w:val="en-US"/>
        </w:rPr>
        <w:t>me</w:t>
      </w:r>
      <w:proofErr w:type="spellEnd"/>
      <w:r w:rsidRPr="00FB242B">
        <w:rPr>
          <w:rFonts w:ascii="Times New Roman" w:hAnsi="Times New Roman" w:cs="Times New Roman"/>
          <w:i/>
          <w:sz w:val="20"/>
          <w:szCs w:val="20"/>
          <w:lang w:val="en-US"/>
        </w:rPr>
        <w:t xml:space="preserve"> that starts in eh Spring, so I have my (eh) application…</w:t>
      </w:r>
      <w:r w:rsidR="00570BCF" w:rsidRPr="00FB242B">
        <w:rPr>
          <w:rFonts w:ascii="Times New Roman" w:hAnsi="Times New Roman" w:cs="Times New Roman"/>
          <w:i/>
          <w:sz w:val="20"/>
          <w:szCs w:val="20"/>
          <w:lang w:val="en-US"/>
        </w:rPr>
        <w:t>(</w:t>
      </w:r>
      <w:r w:rsidRPr="00FB242B">
        <w:rPr>
          <w:rFonts w:ascii="Times New Roman" w:hAnsi="Times New Roman" w:cs="Times New Roman"/>
          <w:sz w:val="20"/>
          <w:szCs w:val="20"/>
          <w:lang w:val="en-US"/>
        </w:rPr>
        <w:t>Clare</w:t>
      </w:r>
      <w:r w:rsidR="00570BCF" w:rsidRPr="00FB242B">
        <w:rPr>
          <w:rFonts w:ascii="Times New Roman" w:hAnsi="Times New Roman" w:cs="Times New Roman"/>
          <w:sz w:val="20"/>
          <w:szCs w:val="20"/>
          <w:lang w:val="en-US"/>
        </w:rPr>
        <w:t>)</w:t>
      </w:r>
    </w:p>
    <w:p w14:paraId="1FCDC750" w14:textId="031FF43E" w:rsidR="00570BCF" w:rsidRPr="00CE2028" w:rsidRDefault="00570BCF" w:rsidP="008E6B65">
      <w:pPr>
        <w:jc w:val="both"/>
        <w:rPr>
          <w:rFonts w:ascii="Times New Roman" w:hAnsi="Times New Roman" w:cs="Times New Roman"/>
          <w:lang w:val="en-US"/>
        </w:rPr>
      </w:pPr>
      <w:r w:rsidRPr="00CE2028">
        <w:rPr>
          <w:rFonts w:ascii="Times New Roman" w:hAnsi="Times New Roman" w:cs="Times New Roman"/>
          <w:lang w:val="en-US"/>
        </w:rPr>
        <w:t xml:space="preserve">From Clare’s story </w:t>
      </w:r>
      <w:r w:rsidR="00B31F66" w:rsidRPr="00CE2028">
        <w:rPr>
          <w:rFonts w:ascii="Times New Roman" w:hAnsi="Times New Roman" w:cs="Times New Roman"/>
          <w:lang w:val="en-US"/>
        </w:rPr>
        <w:t xml:space="preserve">we learnt that </w:t>
      </w:r>
      <w:r w:rsidRPr="00CE2028">
        <w:rPr>
          <w:rFonts w:ascii="Times New Roman" w:hAnsi="Times New Roman" w:cs="Times New Roman"/>
          <w:lang w:val="en-US"/>
        </w:rPr>
        <w:t>she was not accepted by an employer for getting an internship which limited her from becoming employable within the HR sector.</w:t>
      </w:r>
    </w:p>
    <w:p w14:paraId="30A1CA7D" w14:textId="6A0BB312" w:rsidR="00DC6F5C" w:rsidRPr="008A21A3" w:rsidRDefault="00DC6F5C" w:rsidP="008A21A3">
      <w:pPr>
        <w:pStyle w:val="Rubrik4"/>
      </w:pPr>
      <w:r w:rsidRPr="008A21A3">
        <w:t>Strategies after the studies</w:t>
      </w:r>
    </w:p>
    <w:p w14:paraId="510F3665" w14:textId="607CD436" w:rsidR="00570BCF" w:rsidRPr="008E6B65" w:rsidRDefault="00570BCF" w:rsidP="00B31F66">
      <w:pPr>
        <w:jc w:val="both"/>
        <w:rPr>
          <w:rFonts w:ascii="Times New Roman" w:hAnsi="Times New Roman" w:cs="Times New Roman"/>
          <w:lang w:val="en-US"/>
        </w:rPr>
      </w:pPr>
      <w:r w:rsidRPr="008E6B65">
        <w:rPr>
          <w:rFonts w:ascii="Times New Roman" w:hAnsi="Times New Roman" w:cs="Times New Roman"/>
          <w:lang w:val="en-US"/>
        </w:rPr>
        <w:t>When talking about how apply for and get a job within the HR sector, Clare talks about the importance of trying to apply for an international company where English is the main language:</w:t>
      </w:r>
    </w:p>
    <w:p w14:paraId="0A94C24D" w14:textId="32E43C3D" w:rsidR="00D25CBA" w:rsidRPr="00FB242B" w:rsidRDefault="00DC6F5C" w:rsidP="008E6B65">
      <w:pPr>
        <w:pStyle w:val="Liststycke"/>
        <w:ind w:left="284"/>
        <w:jc w:val="both"/>
        <w:rPr>
          <w:rFonts w:ascii="Times New Roman" w:hAnsi="Times New Roman" w:cs="Times New Roman"/>
          <w:sz w:val="20"/>
          <w:szCs w:val="20"/>
          <w:lang w:val="en-US"/>
        </w:rPr>
      </w:pPr>
      <w:r w:rsidRPr="00FB242B">
        <w:rPr>
          <w:rFonts w:ascii="Times New Roman" w:hAnsi="Times New Roman" w:cs="Times New Roman"/>
          <w:i/>
          <w:sz w:val="20"/>
          <w:szCs w:val="20"/>
          <w:lang w:val="en-US"/>
        </w:rPr>
        <w:t>…my kind of strategy is to apply for international companies that have English as a company language…</w:t>
      </w:r>
      <w:r w:rsidRPr="00FB242B">
        <w:rPr>
          <w:rFonts w:ascii="Times New Roman" w:hAnsi="Times New Roman" w:cs="Times New Roman"/>
          <w:sz w:val="20"/>
          <w:szCs w:val="20"/>
          <w:lang w:val="en-US"/>
        </w:rPr>
        <w:t>Clare</w:t>
      </w:r>
    </w:p>
    <w:p w14:paraId="37E74EFB" w14:textId="07EEAE16" w:rsidR="00DC6F5C" w:rsidRPr="008E6B65" w:rsidRDefault="0052774A" w:rsidP="008E6B65">
      <w:pPr>
        <w:jc w:val="both"/>
        <w:rPr>
          <w:rFonts w:ascii="Times New Roman" w:hAnsi="Times New Roman" w:cs="Times New Roman"/>
          <w:lang w:val="en-US"/>
        </w:rPr>
      </w:pPr>
      <w:r w:rsidRPr="008E6B65">
        <w:rPr>
          <w:rFonts w:ascii="Times New Roman" w:hAnsi="Times New Roman" w:cs="Times New Roman"/>
          <w:lang w:val="en-US"/>
        </w:rPr>
        <w:t>Lars discuss</w:t>
      </w:r>
      <w:r w:rsidR="00D25CBA" w:rsidRPr="008E6B65">
        <w:rPr>
          <w:rFonts w:ascii="Times New Roman" w:hAnsi="Times New Roman" w:cs="Times New Roman"/>
          <w:lang w:val="en-US"/>
        </w:rPr>
        <w:t>es</w:t>
      </w:r>
      <w:r w:rsidRPr="008E6B65">
        <w:rPr>
          <w:rFonts w:ascii="Times New Roman" w:hAnsi="Times New Roman" w:cs="Times New Roman"/>
          <w:lang w:val="en-US"/>
        </w:rPr>
        <w:t xml:space="preserve"> the importance of having a good CV:</w:t>
      </w:r>
    </w:p>
    <w:p w14:paraId="33BE590C" w14:textId="44B4343F" w:rsidR="00E2098E" w:rsidRPr="00FB242B" w:rsidRDefault="00DC6F5C" w:rsidP="008E6B6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New Roman" w:eastAsia="Times New Roman" w:hAnsi="Times New Roman" w:cs="Times New Roman"/>
          <w:i/>
          <w:sz w:val="20"/>
          <w:szCs w:val="20"/>
          <w:lang w:val="en" w:eastAsia="sv-SE"/>
        </w:rPr>
      </w:pPr>
      <w:r w:rsidRPr="00FB242B">
        <w:rPr>
          <w:rFonts w:ascii="Times New Roman" w:eastAsia="Times New Roman" w:hAnsi="Times New Roman" w:cs="Times New Roman"/>
          <w:i/>
          <w:sz w:val="20"/>
          <w:szCs w:val="20"/>
          <w:lang w:val="en" w:eastAsia="sv-SE"/>
        </w:rPr>
        <w:t>… I have not yet a complete CV, I have not had no, I have had that very well supported during this time second semester of AKPA so we were assigned mentors</w:t>
      </w:r>
      <w:proofErr w:type="gramStart"/>
      <w:r w:rsidRPr="00FB242B">
        <w:rPr>
          <w:rFonts w:ascii="Times New Roman" w:eastAsia="Times New Roman" w:hAnsi="Times New Roman" w:cs="Times New Roman"/>
          <w:i/>
          <w:sz w:val="20"/>
          <w:szCs w:val="20"/>
          <w:lang w:val="en" w:eastAsia="sv-SE"/>
        </w:rPr>
        <w:t>…(</w:t>
      </w:r>
      <w:proofErr w:type="gramEnd"/>
      <w:r w:rsidRPr="00FB242B">
        <w:rPr>
          <w:rFonts w:ascii="Times New Roman" w:eastAsia="Times New Roman" w:hAnsi="Times New Roman" w:cs="Times New Roman"/>
          <w:i/>
          <w:sz w:val="20"/>
          <w:szCs w:val="20"/>
          <w:lang w:val="en" w:eastAsia="sv-SE"/>
        </w:rPr>
        <w:t>Lars)</w:t>
      </w:r>
    </w:p>
    <w:p w14:paraId="73BB1DD9" w14:textId="5AEA31D8" w:rsidR="0052774A" w:rsidRPr="00FB242B" w:rsidRDefault="00DC6F5C" w:rsidP="00103D47">
      <w:pPr>
        <w:pStyle w:val="HTML-frformaterad"/>
        <w:tabs>
          <w:tab w:val="clear" w:pos="916"/>
          <w:tab w:val="left" w:pos="567"/>
        </w:tabs>
        <w:spacing w:after="240" w:line="276" w:lineRule="auto"/>
        <w:ind w:left="284"/>
        <w:jc w:val="both"/>
        <w:rPr>
          <w:rFonts w:ascii="Times New Roman" w:hAnsi="Times New Roman" w:cs="Times New Roman"/>
          <w:i/>
          <w:lang w:val="en"/>
        </w:rPr>
      </w:pPr>
      <w:r w:rsidRPr="00FB242B">
        <w:rPr>
          <w:rFonts w:ascii="Times New Roman" w:hAnsi="Times New Roman" w:cs="Times New Roman"/>
          <w:i/>
          <w:lang w:val="en"/>
        </w:rPr>
        <w:t xml:space="preserve">…but I do not know, I will write a CV, I have received no .., I have gotten weak eh </w:t>
      </w:r>
      <w:proofErr w:type="spellStart"/>
      <w:r w:rsidRPr="00FB242B">
        <w:rPr>
          <w:rFonts w:ascii="Times New Roman" w:hAnsi="Times New Roman" w:cs="Times New Roman"/>
          <w:i/>
          <w:lang w:val="en"/>
        </w:rPr>
        <w:t>LinkdIn</w:t>
      </w:r>
      <w:proofErr w:type="spellEnd"/>
      <w:r w:rsidRPr="00FB242B">
        <w:rPr>
          <w:rFonts w:ascii="Times New Roman" w:hAnsi="Times New Roman" w:cs="Times New Roman"/>
          <w:i/>
          <w:lang w:val="en"/>
        </w:rPr>
        <w:t xml:space="preserve"> profile, which is still heard from some people sometimes (aha, OK), among others, I received one just as I could start working full time or start studying whole time I got an offer thus… ´(Lars)</w:t>
      </w:r>
    </w:p>
    <w:p w14:paraId="3C1D7B6E" w14:textId="1DE8DC5B" w:rsidR="0052774A" w:rsidRPr="008E6B65" w:rsidRDefault="0052774A" w:rsidP="008E6B65">
      <w:pPr>
        <w:jc w:val="both"/>
        <w:rPr>
          <w:rFonts w:ascii="Times New Roman" w:hAnsi="Times New Roman" w:cs="Times New Roman"/>
          <w:lang w:val="en-US"/>
        </w:rPr>
      </w:pPr>
      <w:r w:rsidRPr="008E6B65">
        <w:rPr>
          <w:rFonts w:ascii="Times New Roman" w:hAnsi="Times New Roman" w:cs="Times New Roman"/>
          <w:lang w:val="en-US"/>
        </w:rPr>
        <w:t>Emma and Clare discuss the importance of having good references. For Emma the part time job helped her with that, while for Clare her references did not work as they are too old and from another country:</w:t>
      </w:r>
    </w:p>
    <w:p w14:paraId="5C2BD01E" w14:textId="77777777" w:rsidR="00D25CBA" w:rsidRPr="00FB242B" w:rsidRDefault="004C20BB" w:rsidP="008E6B65">
      <w:pPr>
        <w:pStyle w:val="Liststycke"/>
        <w:spacing w:before="240"/>
        <w:ind w:left="284"/>
        <w:jc w:val="both"/>
        <w:rPr>
          <w:rFonts w:ascii="Times New Roman" w:hAnsi="Times New Roman" w:cs="Times New Roman"/>
          <w:sz w:val="20"/>
          <w:szCs w:val="20"/>
          <w:lang w:val="en"/>
        </w:rPr>
      </w:pPr>
      <w:r w:rsidRPr="00FB242B">
        <w:rPr>
          <w:rFonts w:ascii="Times New Roman" w:hAnsi="Times New Roman" w:cs="Times New Roman"/>
          <w:i/>
          <w:sz w:val="20"/>
          <w:szCs w:val="20"/>
          <w:lang w:val="en"/>
        </w:rPr>
        <w:t xml:space="preserve">… </w:t>
      </w:r>
      <w:proofErr w:type="gramStart"/>
      <w:r w:rsidRPr="00FB242B">
        <w:rPr>
          <w:rFonts w:ascii="Times New Roman" w:hAnsi="Times New Roman" w:cs="Times New Roman"/>
          <w:i/>
          <w:sz w:val="20"/>
          <w:szCs w:val="20"/>
          <w:lang w:val="en"/>
        </w:rPr>
        <w:t>but</w:t>
      </w:r>
      <w:proofErr w:type="gramEnd"/>
      <w:r w:rsidRPr="00FB242B">
        <w:rPr>
          <w:rFonts w:ascii="Times New Roman" w:hAnsi="Times New Roman" w:cs="Times New Roman"/>
          <w:i/>
          <w:sz w:val="20"/>
          <w:szCs w:val="20"/>
          <w:lang w:val="en"/>
        </w:rPr>
        <w:t xml:space="preserve"> now I have received this HR position, so I got a reference that I needed, because I have worked…</w:t>
      </w:r>
      <w:r w:rsidR="0052774A" w:rsidRPr="00FB242B">
        <w:rPr>
          <w:rFonts w:ascii="Times New Roman" w:hAnsi="Times New Roman" w:cs="Times New Roman"/>
          <w:i/>
          <w:sz w:val="20"/>
          <w:szCs w:val="20"/>
          <w:lang w:val="en"/>
        </w:rPr>
        <w:t>(</w:t>
      </w:r>
      <w:r w:rsidRPr="00FB242B">
        <w:rPr>
          <w:rFonts w:ascii="Times New Roman" w:hAnsi="Times New Roman" w:cs="Times New Roman"/>
          <w:sz w:val="20"/>
          <w:szCs w:val="20"/>
          <w:lang w:val="en"/>
        </w:rPr>
        <w:t>Emma</w:t>
      </w:r>
      <w:r w:rsidR="0052774A" w:rsidRPr="00FB242B">
        <w:rPr>
          <w:rFonts w:ascii="Times New Roman" w:hAnsi="Times New Roman" w:cs="Times New Roman"/>
          <w:sz w:val="20"/>
          <w:szCs w:val="20"/>
          <w:lang w:val="en"/>
        </w:rPr>
        <w:t>)</w:t>
      </w:r>
    </w:p>
    <w:p w14:paraId="6D848969" w14:textId="77777777" w:rsidR="00D25CBA" w:rsidRPr="00FB242B" w:rsidRDefault="00D25CBA" w:rsidP="008E6B65">
      <w:pPr>
        <w:pStyle w:val="Liststycke"/>
        <w:spacing w:before="240"/>
        <w:ind w:left="284"/>
        <w:jc w:val="both"/>
        <w:rPr>
          <w:rFonts w:ascii="Times New Roman" w:hAnsi="Times New Roman" w:cs="Times New Roman"/>
          <w:sz w:val="20"/>
          <w:szCs w:val="20"/>
          <w:lang w:val="en"/>
        </w:rPr>
      </w:pPr>
    </w:p>
    <w:p w14:paraId="6E7FCBDE" w14:textId="17DBFCF9" w:rsidR="00833C85" w:rsidRPr="00FB242B" w:rsidRDefault="00901A36" w:rsidP="008E6B65">
      <w:pPr>
        <w:pStyle w:val="Liststycke"/>
        <w:spacing w:before="240"/>
        <w:ind w:left="284"/>
        <w:jc w:val="both"/>
        <w:rPr>
          <w:rFonts w:ascii="Times New Roman" w:hAnsi="Times New Roman" w:cs="Times New Roman"/>
          <w:sz w:val="20"/>
          <w:szCs w:val="20"/>
          <w:lang w:val="en"/>
        </w:rPr>
      </w:pPr>
      <w:r w:rsidRPr="00FB242B">
        <w:rPr>
          <w:rFonts w:ascii="Times New Roman" w:hAnsi="Times New Roman" w:cs="Times New Roman"/>
          <w:i/>
          <w:sz w:val="20"/>
          <w:szCs w:val="20"/>
          <w:lang w:val="en-US"/>
        </w:rPr>
        <w:t xml:space="preserve">…I also am going to have a problem with my age of references because I know I didn’t work for six years, so eh here in Sweden there is so much emphasis on getting references when you talk to the recruitment company that is always as if they have employment interview with referees, which I find </w:t>
      </w:r>
      <w:r w:rsidRPr="00FB242B">
        <w:rPr>
          <w:rFonts w:ascii="Times New Roman" w:hAnsi="Times New Roman" w:cs="Times New Roman"/>
          <w:i/>
          <w:sz w:val="20"/>
          <w:szCs w:val="20"/>
          <w:lang w:val="en-US"/>
        </w:rPr>
        <w:lastRenderedPageBreak/>
        <w:t>really surprising because the whole point of all that courses is to look at peoples competencies and one shouldn’t discriminate and the kind of correlation between how one perform at</w:t>
      </w:r>
      <w:r w:rsidR="0014342E" w:rsidRPr="00FB242B">
        <w:rPr>
          <w:rFonts w:ascii="Times New Roman" w:hAnsi="Times New Roman" w:cs="Times New Roman"/>
          <w:i/>
          <w:sz w:val="20"/>
          <w:szCs w:val="20"/>
          <w:lang w:val="en-US"/>
        </w:rPr>
        <w:t xml:space="preserve"> another job is very low, but no</w:t>
      </w:r>
      <w:r w:rsidRPr="00FB242B">
        <w:rPr>
          <w:rFonts w:ascii="Times New Roman" w:hAnsi="Times New Roman" w:cs="Times New Roman"/>
          <w:i/>
          <w:sz w:val="20"/>
          <w:szCs w:val="20"/>
          <w:lang w:val="en-US"/>
        </w:rPr>
        <w:t>t understanding that they want to interview eh referees, so my referees, you know, are six years old…</w:t>
      </w:r>
      <w:r w:rsidR="0052774A" w:rsidRPr="00FB242B">
        <w:rPr>
          <w:rFonts w:ascii="Times New Roman" w:hAnsi="Times New Roman" w:cs="Times New Roman"/>
          <w:i/>
          <w:sz w:val="20"/>
          <w:szCs w:val="20"/>
          <w:lang w:val="en-US"/>
        </w:rPr>
        <w:t>(</w:t>
      </w:r>
      <w:r w:rsidR="009F3BF3" w:rsidRPr="00FB242B">
        <w:rPr>
          <w:rFonts w:ascii="Times New Roman" w:hAnsi="Times New Roman" w:cs="Times New Roman"/>
          <w:sz w:val="20"/>
          <w:szCs w:val="20"/>
          <w:lang w:val="en-US"/>
        </w:rPr>
        <w:t>Clare</w:t>
      </w:r>
      <w:r w:rsidR="0052774A" w:rsidRPr="00FB242B">
        <w:rPr>
          <w:rFonts w:ascii="Times New Roman" w:hAnsi="Times New Roman" w:cs="Times New Roman"/>
          <w:sz w:val="20"/>
          <w:szCs w:val="20"/>
          <w:lang w:val="en-US"/>
        </w:rPr>
        <w:t>)</w:t>
      </w:r>
    </w:p>
    <w:p w14:paraId="7851FC51" w14:textId="25130231" w:rsidR="00442787" w:rsidRPr="008E6B65" w:rsidRDefault="00B31F66" w:rsidP="00B31F66">
      <w:pPr>
        <w:jc w:val="both"/>
        <w:rPr>
          <w:rFonts w:ascii="Times New Roman" w:hAnsi="Times New Roman" w:cs="Times New Roman"/>
          <w:lang w:val="en-US"/>
        </w:rPr>
      </w:pPr>
      <w:r>
        <w:rPr>
          <w:rFonts w:ascii="Times New Roman" w:hAnsi="Times New Roman" w:cs="Times New Roman"/>
          <w:lang w:val="en-US"/>
        </w:rPr>
        <w:t>Both Emma and Lars talk</w:t>
      </w:r>
      <w:r w:rsidR="0052774A" w:rsidRPr="008E6B65">
        <w:rPr>
          <w:rFonts w:ascii="Times New Roman" w:hAnsi="Times New Roman" w:cs="Times New Roman"/>
          <w:lang w:val="en-US"/>
        </w:rPr>
        <w:t xml:space="preserve"> about using their social networks. For Emma it is all about creating a solid network and </w:t>
      </w:r>
      <w:r w:rsidR="00D25CBA" w:rsidRPr="008E6B65">
        <w:rPr>
          <w:rFonts w:ascii="Times New Roman" w:hAnsi="Times New Roman" w:cs="Times New Roman"/>
          <w:lang w:val="en-US"/>
        </w:rPr>
        <w:t xml:space="preserve">to </w:t>
      </w:r>
      <w:r w:rsidR="0052774A" w:rsidRPr="008E6B65">
        <w:rPr>
          <w:rFonts w:ascii="Times New Roman" w:hAnsi="Times New Roman" w:cs="Times New Roman"/>
          <w:lang w:val="en-US"/>
        </w:rPr>
        <w:t xml:space="preserve">get a </w:t>
      </w:r>
      <w:r w:rsidR="00D25CBA" w:rsidRPr="008E6B65">
        <w:rPr>
          <w:rFonts w:ascii="Times New Roman" w:hAnsi="Times New Roman" w:cs="Times New Roman"/>
          <w:lang w:val="en-US"/>
        </w:rPr>
        <w:t>‘</w:t>
      </w:r>
      <w:r w:rsidR="0052774A" w:rsidRPr="008E6B65">
        <w:rPr>
          <w:rFonts w:ascii="Times New Roman" w:hAnsi="Times New Roman" w:cs="Times New Roman"/>
          <w:lang w:val="en-US"/>
        </w:rPr>
        <w:t>foot</w:t>
      </w:r>
      <w:r w:rsidR="00D25CBA" w:rsidRPr="008E6B65">
        <w:rPr>
          <w:rFonts w:ascii="Times New Roman" w:hAnsi="Times New Roman" w:cs="Times New Roman"/>
          <w:lang w:val="en-US"/>
        </w:rPr>
        <w:t>’</w:t>
      </w:r>
      <w:r w:rsidR="0052774A" w:rsidRPr="008E6B65">
        <w:rPr>
          <w:rFonts w:ascii="Times New Roman" w:hAnsi="Times New Roman" w:cs="Times New Roman"/>
          <w:lang w:val="en-US"/>
        </w:rPr>
        <w:t xml:space="preserve"> in: </w:t>
      </w:r>
    </w:p>
    <w:p w14:paraId="38A0E1DB" w14:textId="51097C66" w:rsidR="0087286D" w:rsidRPr="00FB242B" w:rsidRDefault="0087286D" w:rsidP="008E6B65">
      <w:pPr>
        <w:pStyle w:val="Liststycke"/>
        <w:ind w:left="284"/>
        <w:jc w:val="both"/>
        <w:rPr>
          <w:rFonts w:ascii="Times New Roman" w:hAnsi="Times New Roman" w:cs="Times New Roman"/>
          <w:sz w:val="20"/>
          <w:szCs w:val="20"/>
          <w:lang w:val="en"/>
        </w:rPr>
      </w:pPr>
      <w:r w:rsidRPr="00FB242B">
        <w:rPr>
          <w:rFonts w:ascii="Times New Roman" w:hAnsi="Times New Roman" w:cs="Times New Roman"/>
          <w:i/>
          <w:sz w:val="20"/>
          <w:szCs w:val="20"/>
          <w:lang w:val="en-US"/>
        </w:rPr>
        <w:t xml:space="preserve">…. </w:t>
      </w:r>
      <w:r w:rsidRPr="00FB242B">
        <w:rPr>
          <w:rFonts w:ascii="Times New Roman" w:hAnsi="Times New Roman" w:cs="Times New Roman"/>
          <w:i/>
          <w:sz w:val="20"/>
          <w:szCs w:val="20"/>
          <w:lang w:val="en"/>
        </w:rPr>
        <w:t xml:space="preserve">But I still think maybe one can have more contacts with companies to be able to create a bigger and wider solid network and ... because it is so important exactly in this education to get the foot only in a place somewhere to show off that you are and what you can, or else you don’t ... it becomes very difficult for you really, eh so right now I'm searching for the full, then we see what… </w:t>
      </w:r>
      <w:r w:rsidRPr="00FB242B">
        <w:rPr>
          <w:rFonts w:ascii="Times New Roman" w:hAnsi="Times New Roman" w:cs="Times New Roman"/>
          <w:sz w:val="20"/>
          <w:szCs w:val="20"/>
          <w:lang w:val="en"/>
        </w:rPr>
        <w:t>Emma</w:t>
      </w:r>
    </w:p>
    <w:p w14:paraId="73F638A2" w14:textId="0563D157" w:rsidR="004F4918" w:rsidRPr="008E6B65" w:rsidRDefault="004F4918" w:rsidP="00B31F66">
      <w:pPr>
        <w:jc w:val="both"/>
        <w:rPr>
          <w:rFonts w:ascii="Times New Roman" w:hAnsi="Times New Roman" w:cs="Times New Roman"/>
          <w:lang w:val="en-US"/>
        </w:rPr>
      </w:pPr>
      <w:r w:rsidRPr="008E6B65">
        <w:rPr>
          <w:rFonts w:ascii="Times New Roman" w:hAnsi="Times New Roman" w:cs="Times New Roman"/>
          <w:lang w:val="en"/>
        </w:rPr>
        <w:t>Emma is concerned about the way in which she has got the job through networks of acquaintances. Thus, she feels this is not really right or just to get a job through social contacts.</w:t>
      </w:r>
      <w:r w:rsidR="0052774A" w:rsidRPr="008E6B65">
        <w:rPr>
          <w:rFonts w:ascii="Times New Roman" w:hAnsi="Times New Roman" w:cs="Times New Roman"/>
          <w:lang w:val="en"/>
        </w:rPr>
        <w:t xml:space="preserve"> </w:t>
      </w:r>
      <w:r w:rsidR="0052774A" w:rsidRPr="008E6B65">
        <w:rPr>
          <w:rFonts w:ascii="Times New Roman" w:hAnsi="Times New Roman" w:cs="Times New Roman"/>
          <w:lang w:val="en-US"/>
        </w:rPr>
        <w:t>For Lars it is a disadvantage to be older, not being able to use his parents’ networks:</w:t>
      </w:r>
    </w:p>
    <w:p w14:paraId="7B13FB8A" w14:textId="527ED31E" w:rsidR="00BA3AED" w:rsidRPr="00FB242B" w:rsidRDefault="00E92755" w:rsidP="008E6B65">
      <w:pPr>
        <w:ind w:left="284"/>
        <w:jc w:val="both"/>
        <w:rPr>
          <w:rFonts w:ascii="Times New Roman" w:hAnsi="Times New Roman" w:cs="Times New Roman"/>
          <w:sz w:val="20"/>
          <w:szCs w:val="20"/>
          <w:lang w:val="en"/>
        </w:rPr>
      </w:pPr>
      <w:r w:rsidRPr="00FB242B">
        <w:rPr>
          <w:rFonts w:ascii="Times New Roman" w:hAnsi="Times New Roman" w:cs="Times New Roman"/>
          <w:i/>
          <w:sz w:val="20"/>
          <w:szCs w:val="20"/>
          <w:lang w:val="en"/>
        </w:rPr>
        <w:t xml:space="preserve">… </w:t>
      </w:r>
      <w:r w:rsidR="00BA3AED" w:rsidRPr="00FB242B">
        <w:rPr>
          <w:rFonts w:ascii="Times New Roman" w:hAnsi="Times New Roman" w:cs="Times New Roman"/>
          <w:i/>
          <w:sz w:val="20"/>
          <w:szCs w:val="20"/>
          <w:lang w:val="en"/>
        </w:rPr>
        <w:t>the disadvantage is that I'm older, I cannot use my parents network in the s</w:t>
      </w:r>
      <w:r w:rsidRPr="00FB242B">
        <w:rPr>
          <w:rFonts w:ascii="Times New Roman" w:hAnsi="Times New Roman" w:cs="Times New Roman"/>
          <w:i/>
          <w:sz w:val="20"/>
          <w:szCs w:val="20"/>
          <w:lang w:val="en"/>
        </w:rPr>
        <w:t>ame way as younger students can, my mother has released her</w:t>
      </w:r>
      <w:r w:rsidR="00BA3AED" w:rsidRPr="00FB242B">
        <w:rPr>
          <w:rFonts w:ascii="Times New Roman" w:hAnsi="Times New Roman" w:cs="Times New Roman"/>
          <w:i/>
          <w:sz w:val="20"/>
          <w:szCs w:val="20"/>
          <w:lang w:val="en"/>
        </w:rPr>
        <w:t xml:space="preserve"> management positions she's talking to retire next year, her husband who ran his own consulting</w:t>
      </w:r>
      <w:r w:rsidRPr="00FB242B">
        <w:rPr>
          <w:rFonts w:ascii="Times New Roman" w:hAnsi="Times New Roman" w:cs="Times New Roman"/>
          <w:i/>
          <w:sz w:val="20"/>
          <w:szCs w:val="20"/>
          <w:lang w:val="en"/>
        </w:rPr>
        <w:t xml:space="preserve"> firm</w:t>
      </w:r>
      <w:r w:rsidR="00BA3AED" w:rsidRPr="00FB242B">
        <w:rPr>
          <w:rFonts w:ascii="Times New Roman" w:hAnsi="Times New Roman" w:cs="Times New Roman"/>
          <w:i/>
          <w:sz w:val="20"/>
          <w:szCs w:val="20"/>
          <w:lang w:val="en"/>
        </w:rPr>
        <w:t xml:space="preserve"> last few years, retired, and my dad is dead (yes) eh, however, I have the more friends of my own age with more </w:t>
      </w:r>
      <w:proofErr w:type="spellStart"/>
      <w:r w:rsidR="00BA3AED" w:rsidRPr="00FB242B">
        <w:rPr>
          <w:rFonts w:ascii="Times New Roman" w:hAnsi="Times New Roman" w:cs="Times New Roman"/>
          <w:i/>
          <w:sz w:val="20"/>
          <w:szCs w:val="20"/>
          <w:lang w:val="en"/>
        </w:rPr>
        <w:t>speciali</w:t>
      </w:r>
      <w:r w:rsidR="00D36FAF" w:rsidRPr="00FB242B">
        <w:rPr>
          <w:rFonts w:ascii="Times New Roman" w:hAnsi="Times New Roman" w:cs="Times New Roman"/>
          <w:i/>
          <w:sz w:val="20"/>
          <w:szCs w:val="20"/>
          <w:lang w:val="en"/>
        </w:rPr>
        <w:t>s</w:t>
      </w:r>
      <w:r w:rsidR="00BA3AED" w:rsidRPr="00FB242B">
        <w:rPr>
          <w:rFonts w:ascii="Times New Roman" w:hAnsi="Times New Roman" w:cs="Times New Roman"/>
          <w:i/>
          <w:sz w:val="20"/>
          <w:szCs w:val="20"/>
          <w:lang w:val="en"/>
        </w:rPr>
        <w:t>ed</w:t>
      </w:r>
      <w:proofErr w:type="spellEnd"/>
      <w:r w:rsidR="00BA3AED" w:rsidRPr="00FB242B">
        <w:rPr>
          <w:rFonts w:ascii="Times New Roman" w:hAnsi="Times New Roman" w:cs="Times New Roman"/>
          <w:i/>
          <w:sz w:val="20"/>
          <w:szCs w:val="20"/>
          <w:lang w:val="en"/>
        </w:rPr>
        <w:t xml:space="preserve"> </w:t>
      </w:r>
      <w:r w:rsidRPr="00FB242B">
        <w:rPr>
          <w:rFonts w:ascii="Times New Roman" w:hAnsi="Times New Roman" w:cs="Times New Roman"/>
          <w:i/>
          <w:sz w:val="20"/>
          <w:szCs w:val="20"/>
          <w:lang w:val="en"/>
        </w:rPr>
        <w:t>positions</w:t>
      </w:r>
      <w:r w:rsidR="00BA3AED" w:rsidRPr="00FB242B">
        <w:rPr>
          <w:rFonts w:ascii="Times New Roman" w:hAnsi="Times New Roman" w:cs="Times New Roman"/>
          <w:i/>
          <w:sz w:val="20"/>
          <w:szCs w:val="20"/>
          <w:lang w:val="en"/>
        </w:rPr>
        <w:t xml:space="preserve"> t</w:t>
      </w:r>
      <w:r w:rsidRPr="00FB242B">
        <w:rPr>
          <w:rFonts w:ascii="Times New Roman" w:hAnsi="Times New Roman" w:cs="Times New Roman"/>
          <w:i/>
          <w:sz w:val="20"/>
          <w:szCs w:val="20"/>
          <w:lang w:val="en"/>
        </w:rPr>
        <w:t>hat you could use little later</w:t>
      </w:r>
      <w:r w:rsidRPr="00FB242B">
        <w:rPr>
          <w:rFonts w:ascii="Times New Roman" w:hAnsi="Times New Roman" w:cs="Times New Roman"/>
          <w:sz w:val="20"/>
          <w:szCs w:val="20"/>
          <w:lang w:val="en"/>
        </w:rPr>
        <w:t>…Lars</w:t>
      </w:r>
    </w:p>
    <w:p w14:paraId="7061FFC2" w14:textId="79993892" w:rsidR="00D13A29" w:rsidRDefault="00D13A29" w:rsidP="00D13A29">
      <w:pPr>
        <w:pStyle w:val="Rubrik4"/>
        <w:rPr>
          <w:lang w:val="en"/>
        </w:rPr>
      </w:pPr>
      <w:r>
        <w:rPr>
          <w:lang w:val="en"/>
        </w:rPr>
        <w:t>Summary</w:t>
      </w:r>
    </w:p>
    <w:p w14:paraId="3DF29FF8" w14:textId="2A62BEEB" w:rsidR="0040431F" w:rsidRPr="00CE2028" w:rsidRDefault="0040431F" w:rsidP="00F636E0">
      <w:pPr>
        <w:jc w:val="both"/>
        <w:rPr>
          <w:rFonts w:ascii="Times New Roman" w:hAnsi="Times New Roman" w:cs="Times New Roman"/>
          <w:lang w:val="en"/>
        </w:rPr>
      </w:pPr>
      <w:r w:rsidRPr="00CE2028">
        <w:rPr>
          <w:rFonts w:ascii="Times New Roman" w:hAnsi="Times New Roman" w:cs="Times New Roman"/>
          <w:lang w:val="en"/>
        </w:rPr>
        <w:t xml:space="preserve">From the three biographical stories we have identified struggles and strategies experienced in the transition between HE and working life. The struggles relate to </w:t>
      </w:r>
      <w:r w:rsidR="00417B97" w:rsidRPr="00CE2028">
        <w:rPr>
          <w:rFonts w:ascii="Times New Roman" w:hAnsi="Times New Roman" w:cs="Times New Roman"/>
          <w:lang w:val="en"/>
        </w:rPr>
        <w:t xml:space="preserve">finding a job, </w:t>
      </w:r>
      <w:r w:rsidRPr="00CE2028">
        <w:rPr>
          <w:rFonts w:ascii="Times New Roman" w:hAnsi="Times New Roman" w:cs="Times New Roman"/>
          <w:lang w:val="en"/>
        </w:rPr>
        <w:t xml:space="preserve">being non-traditional, not knowing what to work with, balancing between HE and working life and getting a job or the right job. </w:t>
      </w:r>
      <w:r w:rsidR="00417B97" w:rsidRPr="00CE2028">
        <w:rPr>
          <w:rFonts w:ascii="Times New Roman" w:hAnsi="Times New Roman" w:cs="Times New Roman"/>
          <w:lang w:val="en"/>
        </w:rPr>
        <w:t xml:space="preserve">From the stories we also know that other struggles in life also affect the period of transition, such as a death of a father. The </w:t>
      </w:r>
      <w:r w:rsidR="0054426A" w:rsidRPr="00CE2028">
        <w:rPr>
          <w:rFonts w:ascii="Times New Roman" w:hAnsi="Times New Roman" w:cs="Times New Roman"/>
          <w:lang w:val="en"/>
        </w:rPr>
        <w:t xml:space="preserve">strategies that the non-traditional students use are related to different periods during and after the studies. Getting the HE degree and the right competence </w:t>
      </w:r>
      <w:r w:rsidR="00B31F66" w:rsidRPr="00CE2028">
        <w:rPr>
          <w:rFonts w:ascii="Times New Roman" w:hAnsi="Times New Roman" w:cs="Times New Roman"/>
          <w:lang w:val="en"/>
        </w:rPr>
        <w:t>are</w:t>
      </w:r>
      <w:r w:rsidR="0054426A" w:rsidRPr="00CE2028">
        <w:rPr>
          <w:rFonts w:ascii="Times New Roman" w:hAnsi="Times New Roman" w:cs="Times New Roman"/>
          <w:lang w:val="en"/>
        </w:rPr>
        <w:t xml:space="preserve"> seen as the basics for having a chance. Other strategies during studies are related to getting a part time job, participating in a mentor </w:t>
      </w:r>
      <w:proofErr w:type="spellStart"/>
      <w:r w:rsidR="0054426A" w:rsidRPr="00CE2028">
        <w:rPr>
          <w:rFonts w:ascii="Times New Roman" w:hAnsi="Times New Roman" w:cs="Times New Roman"/>
          <w:lang w:val="en"/>
        </w:rPr>
        <w:t>programme</w:t>
      </w:r>
      <w:proofErr w:type="spellEnd"/>
      <w:r w:rsidR="0054426A" w:rsidRPr="00CE2028">
        <w:rPr>
          <w:rFonts w:ascii="Times New Roman" w:hAnsi="Times New Roman" w:cs="Times New Roman"/>
          <w:lang w:val="en"/>
        </w:rPr>
        <w:t xml:space="preserve"> and/or getting an internship, given as a course. After the studies, searching for the right company, having a good CV, previous work exper</w:t>
      </w:r>
      <w:r w:rsidR="00B31F66" w:rsidRPr="00CE2028">
        <w:rPr>
          <w:rFonts w:ascii="Times New Roman" w:hAnsi="Times New Roman" w:cs="Times New Roman"/>
          <w:lang w:val="en"/>
        </w:rPr>
        <w:t>iences and social networks seem</w:t>
      </w:r>
      <w:r w:rsidR="0054426A" w:rsidRPr="00CE2028">
        <w:rPr>
          <w:rFonts w:ascii="Times New Roman" w:hAnsi="Times New Roman" w:cs="Times New Roman"/>
          <w:lang w:val="en"/>
        </w:rPr>
        <w:t xml:space="preserve"> to be important.</w:t>
      </w:r>
    </w:p>
    <w:p w14:paraId="5EC19A34" w14:textId="076837FD" w:rsidR="00935068" w:rsidRPr="0054426A" w:rsidRDefault="00935068" w:rsidP="00B31F66">
      <w:pPr>
        <w:jc w:val="both"/>
        <w:rPr>
          <w:rFonts w:ascii="Times New Roman" w:hAnsi="Times New Roman" w:cs="Times New Roman"/>
          <w:lang w:val="en"/>
        </w:rPr>
      </w:pPr>
      <w:r>
        <w:rPr>
          <w:rFonts w:ascii="Times New Roman" w:hAnsi="Times New Roman" w:cs="Times New Roman"/>
          <w:lang w:val="en"/>
        </w:rPr>
        <w:t>From the graduates</w:t>
      </w:r>
      <w:r w:rsidR="00B31F66">
        <w:rPr>
          <w:rFonts w:ascii="Times New Roman" w:hAnsi="Times New Roman" w:cs="Times New Roman"/>
          <w:lang w:val="en"/>
        </w:rPr>
        <w:t>’</w:t>
      </w:r>
      <w:r>
        <w:rPr>
          <w:rFonts w:ascii="Times New Roman" w:hAnsi="Times New Roman" w:cs="Times New Roman"/>
          <w:lang w:val="en"/>
        </w:rPr>
        <w:t xml:space="preserve"> stories there seems to be a ‘right path’ in getting a part-time job during the studies</w:t>
      </w:r>
      <w:r w:rsidR="00B31F66">
        <w:rPr>
          <w:rFonts w:ascii="Times New Roman" w:hAnsi="Times New Roman" w:cs="Times New Roman"/>
          <w:lang w:val="en"/>
        </w:rPr>
        <w:t>,</w:t>
      </w:r>
      <w:r>
        <w:rPr>
          <w:rFonts w:ascii="Times New Roman" w:hAnsi="Times New Roman" w:cs="Times New Roman"/>
          <w:lang w:val="en"/>
        </w:rPr>
        <w:t xml:space="preserve"> for being able to get the right work experience to put </w:t>
      </w:r>
      <w:r w:rsidR="00B31F66">
        <w:rPr>
          <w:rFonts w:ascii="Times New Roman" w:hAnsi="Times New Roman" w:cs="Times New Roman"/>
          <w:lang w:val="en"/>
        </w:rPr>
        <w:t>in the CV after having a degree.</w:t>
      </w:r>
      <w:r>
        <w:rPr>
          <w:rFonts w:ascii="Times New Roman" w:hAnsi="Times New Roman" w:cs="Times New Roman"/>
          <w:lang w:val="en"/>
        </w:rPr>
        <w:t xml:space="preserve"> This path also support</w:t>
      </w:r>
      <w:r w:rsidR="00B31F66">
        <w:rPr>
          <w:rFonts w:ascii="Times New Roman" w:hAnsi="Times New Roman" w:cs="Times New Roman"/>
          <w:color w:val="0070C0"/>
          <w:lang w:val="en"/>
        </w:rPr>
        <w:t>s</w:t>
      </w:r>
      <w:r>
        <w:rPr>
          <w:rFonts w:ascii="Times New Roman" w:hAnsi="Times New Roman" w:cs="Times New Roman"/>
          <w:lang w:val="en"/>
        </w:rPr>
        <w:t xml:space="preserve"> possibilities of getting the right references and forming the right social networks for future employment. Not knowing the path or family responsibilities makes this path harder to follow. </w:t>
      </w:r>
    </w:p>
    <w:p w14:paraId="5ADEB991" w14:textId="1C8C666D" w:rsidR="0032076F" w:rsidRPr="008E6B65" w:rsidRDefault="00C5147F" w:rsidP="001D29F5">
      <w:pPr>
        <w:pStyle w:val="Rubrik2"/>
        <w:rPr>
          <w:lang w:val="en"/>
        </w:rPr>
      </w:pPr>
      <w:r w:rsidRPr="008E6B65">
        <w:rPr>
          <w:lang w:val="en"/>
        </w:rPr>
        <w:t>The employers’ perspectives</w:t>
      </w:r>
    </w:p>
    <w:p w14:paraId="1AD6C135" w14:textId="51422FE0" w:rsidR="009C3977" w:rsidRPr="008E6B65" w:rsidRDefault="00FA1749" w:rsidP="008E6B65">
      <w:pPr>
        <w:jc w:val="both"/>
        <w:rPr>
          <w:rFonts w:ascii="Times New Roman" w:hAnsi="Times New Roman" w:cs="Times New Roman"/>
        </w:rPr>
      </w:pPr>
      <w:r w:rsidRPr="008E6B65">
        <w:rPr>
          <w:rFonts w:ascii="Times New Roman" w:hAnsi="Times New Roman" w:cs="Times New Roman"/>
        </w:rPr>
        <w:t>O</w:t>
      </w:r>
      <w:r w:rsidR="000463EE" w:rsidRPr="008E6B65">
        <w:rPr>
          <w:rFonts w:ascii="Times New Roman" w:hAnsi="Times New Roman" w:cs="Times New Roman"/>
        </w:rPr>
        <w:t>ne</w:t>
      </w:r>
      <w:r w:rsidR="00A41261" w:rsidRPr="008E6B65">
        <w:rPr>
          <w:rFonts w:ascii="Times New Roman" w:hAnsi="Times New Roman" w:cs="Times New Roman"/>
        </w:rPr>
        <w:t xml:space="preserve"> theme </w:t>
      </w:r>
      <w:r w:rsidR="000463EE" w:rsidRPr="008E6B65">
        <w:rPr>
          <w:rFonts w:ascii="Times New Roman" w:hAnsi="Times New Roman" w:cs="Times New Roman"/>
        </w:rPr>
        <w:t xml:space="preserve">that </w:t>
      </w:r>
      <w:r w:rsidRPr="008E6B65">
        <w:rPr>
          <w:rFonts w:ascii="Times New Roman" w:hAnsi="Times New Roman" w:cs="Times New Roman"/>
        </w:rPr>
        <w:t xml:space="preserve">emerged from the semi-structured interviews and </w:t>
      </w:r>
      <w:r w:rsidR="000463EE" w:rsidRPr="008E6B65">
        <w:rPr>
          <w:rFonts w:ascii="Times New Roman" w:hAnsi="Times New Roman" w:cs="Times New Roman"/>
        </w:rPr>
        <w:t xml:space="preserve">is </w:t>
      </w:r>
      <w:r w:rsidR="00A41261" w:rsidRPr="008E6B65">
        <w:rPr>
          <w:rFonts w:ascii="Times New Roman" w:hAnsi="Times New Roman" w:cs="Times New Roman"/>
        </w:rPr>
        <w:t xml:space="preserve">used in this </w:t>
      </w:r>
      <w:proofErr w:type="gramStart"/>
      <w:r w:rsidR="00A41261" w:rsidRPr="008E6B65">
        <w:rPr>
          <w:rFonts w:ascii="Times New Roman" w:hAnsi="Times New Roman" w:cs="Times New Roman"/>
        </w:rPr>
        <w:t>paper</w:t>
      </w:r>
      <w:r w:rsidRPr="008E6B65">
        <w:rPr>
          <w:rFonts w:ascii="Times New Roman" w:hAnsi="Times New Roman" w:cs="Times New Roman"/>
        </w:rPr>
        <w:t>,</w:t>
      </w:r>
      <w:proofErr w:type="gramEnd"/>
      <w:r w:rsidR="000463EE" w:rsidRPr="008E6B65">
        <w:rPr>
          <w:rFonts w:ascii="Times New Roman" w:hAnsi="Times New Roman" w:cs="Times New Roman"/>
        </w:rPr>
        <w:t xml:space="preserve"> was </w:t>
      </w:r>
      <w:r w:rsidR="002C78D9" w:rsidRPr="008E6B65">
        <w:rPr>
          <w:rFonts w:ascii="Times New Roman" w:hAnsi="Times New Roman" w:cs="Times New Roman"/>
        </w:rPr>
        <w:t xml:space="preserve">employers’ </w:t>
      </w:r>
      <w:r w:rsidR="009C3977" w:rsidRPr="008E6B65">
        <w:rPr>
          <w:rFonts w:ascii="Times New Roman" w:hAnsi="Times New Roman" w:cs="Times New Roman"/>
        </w:rPr>
        <w:t>experiences of recruit</w:t>
      </w:r>
      <w:r w:rsidR="00D060D3" w:rsidRPr="008E6B65">
        <w:rPr>
          <w:rFonts w:ascii="Times New Roman" w:hAnsi="Times New Roman" w:cs="Times New Roman"/>
        </w:rPr>
        <w:t xml:space="preserve">ment </w:t>
      </w:r>
      <w:r w:rsidR="002C78D9" w:rsidRPr="008E6B65">
        <w:rPr>
          <w:rFonts w:ascii="Times New Roman" w:hAnsi="Times New Roman" w:cs="Times New Roman"/>
        </w:rPr>
        <w:t>that</w:t>
      </w:r>
      <w:r w:rsidR="00D060D3" w:rsidRPr="008E6B65">
        <w:rPr>
          <w:rFonts w:ascii="Times New Roman" w:hAnsi="Times New Roman" w:cs="Times New Roman"/>
        </w:rPr>
        <w:t xml:space="preserve"> covered </w:t>
      </w:r>
      <w:r w:rsidR="000463EE" w:rsidRPr="008E6B65">
        <w:rPr>
          <w:rFonts w:ascii="Times New Roman" w:hAnsi="Times New Roman" w:cs="Times New Roman"/>
        </w:rPr>
        <w:t xml:space="preserve">issues like </w:t>
      </w:r>
      <w:r w:rsidR="00A41261" w:rsidRPr="008E6B65">
        <w:rPr>
          <w:rFonts w:ascii="Times New Roman" w:hAnsi="Times New Roman" w:cs="Times New Roman"/>
        </w:rPr>
        <w:t>how they attract</w:t>
      </w:r>
      <w:r w:rsidRPr="008E6B65">
        <w:rPr>
          <w:rFonts w:ascii="Times New Roman" w:hAnsi="Times New Roman" w:cs="Times New Roman"/>
        </w:rPr>
        <w:t>ed</w:t>
      </w:r>
      <w:r w:rsidR="00A41261" w:rsidRPr="008E6B65">
        <w:rPr>
          <w:rFonts w:ascii="Times New Roman" w:hAnsi="Times New Roman" w:cs="Times New Roman"/>
        </w:rPr>
        <w:t xml:space="preserve"> and</w:t>
      </w:r>
      <w:r w:rsidR="009C3977" w:rsidRPr="008E6B65">
        <w:rPr>
          <w:rFonts w:ascii="Times New Roman" w:hAnsi="Times New Roman" w:cs="Times New Roman"/>
        </w:rPr>
        <w:t xml:space="preserve"> select</w:t>
      </w:r>
      <w:r w:rsidRPr="008E6B65">
        <w:rPr>
          <w:rFonts w:ascii="Times New Roman" w:hAnsi="Times New Roman" w:cs="Times New Roman"/>
        </w:rPr>
        <w:t>ed</w:t>
      </w:r>
      <w:r w:rsidR="009C3977" w:rsidRPr="008E6B65">
        <w:rPr>
          <w:rFonts w:ascii="Times New Roman" w:hAnsi="Times New Roman" w:cs="Times New Roman"/>
        </w:rPr>
        <w:t xml:space="preserve"> </w:t>
      </w:r>
      <w:r w:rsidR="00A41261" w:rsidRPr="008E6B65">
        <w:rPr>
          <w:rFonts w:ascii="Times New Roman" w:hAnsi="Times New Roman" w:cs="Times New Roman"/>
        </w:rPr>
        <w:t xml:space="preserve">candidates </w:t>
      </w:r>
      <w:r w:rsidR="009C3977" w:rsidRPr="008E6B65">
        <w:rPr>
          <w:rFonts w:ascii="Times New Roman" w:hAnsi="Times New Roman" w:cs="Times New Roman"/>
        </w:rPr>
        <w:t xml:space="preserve">and especially their experiences of recruiting non-traditional students. </w:t>
      </w:r>
    </w:p>
    <w:p w14:paraId="195D4C96" w14:textId="7D594250" w:rsidR="001252D8" w:rsidRPr="008E6B65" w:rsidRDefault="00C5147F" w:rsidP="001D29F5">
      <w:pPr>
        <w:pStyle w:val="Rubrik3"/>
      </w:pPr>
      <w:r w:rsidRPr="008E6B65">
        <w:t>R</w:t>
      </w:r>
      <w:r w:rsidR="001252D8" w:rsidRPr="008E6B65">
        <w:t>ecruiting non-traditional graduates</w:t>
      </w:r>
    </w:p>
    <w:p w14:paraId="2B4FCE8A" w14:textId="7438249A" w:rsidR="00F754DB" w:rsidRPr="008E6B65" w:rsidRDefault="00C5147F" w:rsidP="008E6B65">
      <w:pPr>
        <w:jc w:val="both"/>
        <w:rPr>
          <w:rFonts w:ascii="Times New Roman" w:hAnsi="Times New Roman" w:cs="Times New Roman"/>
        </w:rPr>
      </w:pPr>
      <w:r w:rsidRPr="008E6B65">
        <w:rPr>
          <w:rFonts w:ascii="Times New Roman" w:hAnsi="Times New Roman" w:cs="Times New Roman"/>
        </w:rPr>
        <w:t>When talking about non-traditional students, t</w:t>
      </w:r>
      <w:r w:rsidR="001252D8" w:rsidRPr="008E6B65">
        <w:rPr>
          <w:rFonts w:ascii="Times New Roman" w:hAnsi="Times New Roman" w:cs="Times New Roman"/>
        </w:rPr>
        <w:t xml:space="preserve">he employers </w:t>
      </w:r>
      <w:r w:rsidR="00924171">
        <w:rPr>
          <w:rFonts w:ascii="Times New Roman" w:hAnsi="Times New Roman" w:cs="Times New Roman"/>
        </w:rPr>
        <w:t>mainly talk about students</w:t>
      </w:r>
      <w:r w:rsidR="00F754DB" w:rsidRPr="008E6B65">
        <w:rPr>
          <w:rFonts w:ascii="Times New Roman" w:hAnsi="Times New Roman" w:cs="Times New Roman"/>
        </w:rPr>
        <w:t xml:space="preserve"> </w:t>
      </w:r>
      <w:r w:rsidRPr="008E6B65">
        <w:rPr>
          <w:rFonts w:ascii="Times New Roman" w:hAnsi="Times New Roman" w:cs="Times New Roman"/>
        </w:rPr>
        <w:t xml:space="preserve">with </w:t>
      </w:r>
      <w:r w:rsidR="00F754DB" w:rsidRPr="008E6B65">
        <w:rPr>
          <w:rFonts w:ascii="Times New Roman" w:hAnsi="Times New Roman" w:cs="Times New Roman"/>
        </w:rPr>
        <w:t xml:space="preserve">another ethnical background. They give rise to issues of how to enhance diversity on the labour market generally, how to counteract discrimination </w:t>
      </w:r>
      <w:r w:rsidRPr="008E6B65">
        <w:rPr>
          <w:rFonts w:ascii="Times New Roman" w:hAnsi="Times New Roman" w:cs="Times New Roman"/>
        </w:rPr>
        <w:t xml:space="preserve">and </w:t>
      </w:r>
      <w:r w:rsidR="00F754DB" w:rsidRPr="008E6B65">
        <w:rPr>
          <w:rFonts w:ascii="Times New Roman" w:hAnsi="Times New Roman" w:cs="Times New Roman"/>
        </w:rPr>
        <w:t xml:space="preserve">difficulties in finding people with another ethnical background. One of the employers means that it is easier to recruit people with another </w:t>
      </w:r>
      <w:r w:rsidR="00F754DB" w:rsidRPr="008E6B65">
        <w:rPr>
          <w:rFonts w:ascii="Times New Roman" w:hAnsi="Times New Roman" w:cs="Times New Roman"/>
        </w:rPr>
        <w:lastRenderedPageBreak/>
        <w:t>ethnical background</w:t>
      </w:r>
      <w:r w:rsidR="00FA1749" w:rsidRPr="008E6B65">
        <w:rPr>
          <w:rFonts w:ascii="Times New Roman" w:hAnsi="Times New Roman" w:cs="Times New Roman"/>
        </w:rPr>
        <w:t xml:space="preserve">, for example </w:t>
      </w:r>
      <w:r w:rsidR="00F754DB" w:rsidRPr="008E6B65">
        <w:rPr>
          <w:rFonts w:ascii="Times New Roman" w:hAnsi="Times New Roman" w:cs="Times New Roman"/>
        </w:rPr>
        <w:t>in health care than in the school system</w:t>
      </w:r>
      <w:r w:rsidR="00FA1749" w:rsidRPr="008E6B65">
        <w:rPr>
          <w:rFonts w:ascii="Times New Roman" w:hAnsi="Times New Roman" w:cs="Times New Roman"/>
        </w:rPr>
        <w:t>,</w:t>
      </w:r>
      <w:r w:rsidR="00F754DB" w:rsidRPr="008E6B65">
        <w:rPr>
          <w:rFonts w:ascii="Times New Roman" w:hAnsi="Times New Roman" w:cs="Times New Roman"/>
        </w:rPr>
        <w:t xml:space="preserve"> because of the language barrier, another that it is hard to find people with another ethnical background for the Military Service. The employers also mean that</w:t>
      </w:r>
      <w:r w:rsidR="003C4D17">
        <w:rPr>
          <w:rFonts w:ascii="Times New Roman" w:hAnsi="Times New Roman" w:cs="Times New Roman"/>
        </w:rPr>
        <w:t xml:space="preserve"> </w:t>
      </w:r>
      <w:r w:rsidR="00F754DB" w:rsidRPr="008E6B65">
        <w:rPr>
          <w:rFonts w:ascii="Times New Roman" w:hAnsi="Times New Roman" w:cs="Times New Roman"/>
        </w:rPr>
        <w:t xml:space="preserve">the HR sector is </w:t>
      </w:r>
      <w:r w:rsidR="00FA1749" w:rsidRPr="008E6B65">
        <w:rPr>
          <w:rFonts w:ascii="Times New Roman" w:hAnsi="Times New Roman" w:cs="Times New Roman"/>
        </w:rPr>
        <w:t>dominated by</w:t>
      </w:r>
      <w:r w:rsidR="00F754DB" w:rsidRPr="008E6B65">
        <w:rPr>
          <w:rFonts w:ascii="Times New Roman" w:hAnsi="Times New Roman" w:cs="Times New Roman"/>
        </w:rPr>
        <w:t xml:space="preserve"> </w:t>
      </w:r>
      <w:r w:rsidR="003C4D17" w:rsidRPr="008E6B65">
        <w:rPr>
          <w:rFonts w:ascii="Times New Roman" w:hAnsi="Times New Roman" w:cs="Times New Roman"/>
        </w:rPr>
        <w:t xml:space="preserve">“ethnical Swedish” </w:t>
      </w:r>
      <w:r w:rsidR="00FA1749" w:rsidRPr="008E6B65">
        <w:rPr>
          <w:rFonts w:ascii="Times New Roman" w:hAnsi="Times New Roman" w:cs="Times New Roman"/>
        </w:rPr>
        <w:t xml:space="preserve">women </w:t>
      </w:r>
      <w:r w:rsidR="003C4D17">
        <w:rPr>
          <w:rFonts w:ascii="Times New Roman" w:hAnsi="Times New Roman" w:cs="Times New Roman"/>
        </w:rPr>
        <w:t>which</w:t>
      </w:r>
      <w:r w:rsidR="00F754DB" w:rsidRPr="008E6B65">
        <w:rPr>
          <w:rFonts w:ascii="Times New Roman" w:hAnsi="Times New Roman" w:cs="Times New Roman"/>
        </w:rPr>
        <w:t xml:space="preserve"> makes it hard to find </w:t>
      </w:r>
      <w:r w:rsidR="003C4D17">
        <w:rPr>
          <w:rFonts w:ascii="Times New Roman" w:hAnsi="Times New Roman" w:cs="Times New Roman"/>
        </w:rPr>
        <w:t>others</w:t>
      </w:r>
      <w:r w:rsidR="00F754DB" w:rsidRPr="008E6B65">
        <w:rPr>
          <w:rFonts w:ascii="Times New Roman" w:hAnsi="Times New Roman" w:cs="Times New Roman"/>
        </w:rPr>
        <w:t xml:space="preserve">. This is seen as a dilemma when it comes to </w:t>
      </w:r>
      <w:r w:rsidR="00632033" w:rsidRPr="008E6B65">
        <w:rPr>
          <w:rFonts w:ascii="Times New Roman" w:hAnsi="Times New Roman" w:cs="Times New Roman"/>
        </w:rPr>
        <w:t>increase</w:t>
      </w:r>
      <w:r w:rsidR="00F754DB" w:rsidRPr="008E6B65">
        <w:rPr>
          <w:rFonts w:ascii="Times New Roman" w:hAnsi="Times New Roman" w:cs="Times New Roman"/>
        </w:rPr>
        <w:t xml:space="preserve"> diversity:</w:t>
      </w:r>
    </w:p>
    <w:p w14:paraId="2FB358E1" w14:textId="2D377B6E" w:rsidR="00F754DB" w:rsidRPr="00FB242B" w:rsidRDefault="00F754DB" w:rsidP="008E6B65">
      <w:pPr>
        <w:ind w:left="142"/>
        <w:jc w:val="both"/>
        <w:rPr>
          <w:rFonts w:ascii="Times New Roman" w:hAnsi="Times New Roman" w:cs="Times New Roman"/>
          <w:i/>
          <w:sz w:val="20"/>
          <w:szCs w:val="20"/>
        </w:rPr>
      </w:pPr>
      <w:r w:rsidRPr="00FB242B">
        <w:rPr>
          <w:rFonts w:ascii="Times New Roman" w:hAnsi="Times New Roman" w:cs="Times New Roman"/>
          <w:i/>
          <w:sz w:val="20"/>
          <w:szCs w:val="20"/>
        </w:rPr>
        <w:t>..</w:t>
      </w:r>
      <w:proofErr w:type="gramStart"/>
      <w:r w:rsidRPr="00FB242B">
        <w:rPr>
          <w:rFonts w:ascii="Times New Roman" w:hAnsi="Times New Roman" w:cs="Times New Roman"/>
          <w:i/>
          <w:sz w:val="20"/>
          <w:szCs w:val="20"/>
        </w:rPr>
        <w:t>at</w:t>
      </w:r>
      <w:proofErr w:type="gramEnd"/>
      <w:r w:rsidRPr="00FB242B">
        <w:rPr>
          <w:rFonts w:ascii="Times New Roman" w:hAnsi="Times New Roman" w:cs="Times New Roman"/>
          <w:i/>
          <w:sz w:val="20"/>
          <w:szCs w:val="20"/>
        </w:rPr>
        <w:t xml:space="preserve"> one point I asked why we were only hiring girls that were graduates and the answer from the manager was that they are the best! … I know what it looks like, around 98 per cent of the students at the PAO-programme are women, it is an obvious answer, but we had the discussion of finding someone with a non-European background or something like that…. I think you have to solve it by recruiting someone outside th</w:t>
      </w:r>
      <w:r w:rsidR="00632033" w:rsidRPr="00FB242B">
        <w:rPr>
          <w:rFonts w:ascii="Times New Roman" w:hAnsi="Times New Roman" w:cs="Times New Roman"/>
          <w:i/>
          <w:sz w:val="20"/>
          <w:szCs w:val="20"/>
        </w:rPr>
        <w:t>e normal norm</w:t>
      </w:r>
      <w:r w:rsidR="00C5147F" w:rsidRPr="00FB242B">
        <w:rPr>
          <w:rFonts w:ascii="Times New Roman" w:hAnsi="Times New Roman" w:cs="Times New Roman"/>
          <w:i/>
          <w:sz w:val="20"/>
          <w:szCs w:val="20"/>
        </w:rPr>
        <w:t xml:space="preserve"> </w:t>
      </w:r>
      <w:r w:rsidR="00632033" w:rsidRPr="00FB242B">
        <w:rPr>
          <w:rFonts w:ascii="Times New Roman" w:hAnsi="Times New Roman" w:cs="Times New Roman"/>
          <w:i/>
          <w:sz w:val="20"/>
          <w:szCs w:val="20"/>
        </w:rPr>
        <w:t>that you have to</w:t>
      </w:r>
      <w:r w:rsidRPr="00FB242B">
        <w:rPr>
          <w:rFonts w:ascii="Times New Roman" w:hAnsi="Times New Roman" w:cs="Times New Roman"/>
          <w:i/>
          <w:sz w:val="20"/>
          <w:szCs w:val="20"/>
        </w:rPr>
        <w:t xml:space="preserve"> make a conscious choice. </w:t>
      </w:r>
      <w:r w:rsidRPr="00FB242B">
        <w:rPr>
          <w:rFonts w:ascii="Times New Roman" w:hAnsi="Times New Roman" w:cs="Times New Roman"/>
          <w:sz w:val="20"/>
          <w:szCs w:val="20"/>
        </w:rPr>
        <w:t>(Employer 6</w:t>
      </w:r>
      <w:r w:rsidR="00C5147F" w:rsidRPr="00FB242B">
        <w:rPr>
          <w:rFonts w:ascii="Times New Roman" w:hAnsi="Times New Roman" w:cs="Times New Roman"/>
          <w:sz w:val="20"/>
          <w:szCs w:val="20"/>
        </w:rPr>
        <w:t>, third sector</w:t>
      </w:r>
      <w:r w:rsidRPr="00FB242B">
        <w:rPr>
          <w:rFonts w:ascii="Times New Roman" w:hAnsi="Times New Roman" w:cs="Times New Roman"/>
          <w:i/>
          <w:sz w:val="20"/>
          <w:szCs w:val="20"/>
        </w:rPr>
        <w:t xml:space="preserve">) </w:t>
      </w:r>
    </w:p>
    <w:p w14:paraId="5600B915" w14:textId="320CF4BB" w:rsidR="009105DB" w:rsidRPr="00FB242B" w:rsidRDefault="00103D47" w:rsidP="008E6B65">
      <w:pPr>
        <w:ind w:left="142"/>
        <w:jc w:val="both"/>
        <w:rPr>
          <w:rFonts w:ascii="Times New Roman" w:hAnsi="Times New Roman" w:cs="Times New Roman"/>
          <w:i/>
          <w:sz w:val="20"/>
          <w:szCs w:val="20"/>
        </w:rPr>
      </w:pPr>
      <w:r w:rsidRPr="00FB242B">
        <w:rPr>
          <w:rFonts w:ascii="Times New Roman" w:hAnsi="Times New Roman" w:cs="Times New Roman"/>
          <w:i/>
          <w:sz w:val="20"/>
          <w:szCs w:val="20"/>
        </w:rPr>
        <w:t xml:space="preserve">I think we search for 1. </w:t>
      </w:r>
      <w:proofErr w:type="gramStart"/>
      <w:r w:rsidRPr="00FB242B">
        <w:rPr>
          <w:rFonts w:ascii="Times New Roman" w:hAnsi="Times New Roman" w:cs="Times New Roman"/>
          <w:i/>
          <w:sz w:val="20"/>
          <w:szCs w:val="20"/>
        </w:rPr>
        <w:t>Men</w:t>
      </w:r>
      <w:r w:rsidR="00C5147F" w:rsidRPr="00FB242B">
        <w:rPr>
          <w:rFonts w:ascii="Times New Roman" w:hAnsi="Times New Roman" w:cs="Times New Roman"/>
          <w:i/>
          <w:sz w:val="20"/>
          <w:szCs w:val="20"/>
        </w:rPr>
        <w:t xml:space="preserve"> </w:t>
      </w:r>
      <w:r w:rsidR="00F754DB" w:rsidRPr="00FB242B">
        <w:rPr>
          <w:rFonts w:ascii="Times New Roman" w:hAnsi="Times New Roman" w:cs="Times New Roman"/>
          <w:i/>
          <w:sz w:val="20"/>
          <w:szCs w:val="20"/>
        </w:rPr>
        <w:t>2.</w:t>
      </w:r>
      <w:proofErr w:type="gramEnd"/>
      <w:r w:rsidR="00F754DB" w:rsidRPr="00FB242B">
        <w:rPr>
          <w:rFonts w:ascii="Times New Roman" w:hAnsi="Times New Roman" w:cs="Times New Roman"/>
          <w:i/>
          <w:sz w:val="20"/>
          <w:szCs w:val="20"/>
        </w:rPr>
        <w:t xml:space="preserve"> Other ethnical background to HR, we have not searched for people with disabilities or for older people… </w:t>
      </w:r>
      <w:r w:rsidR="00632033" w:rsidRPr="00FB242B">
        <w:rPr>
          <w:rFonts w:ascii="Times New Roman" w:hAnsi="Times New Roman" w:cs="Times New Roman"/>
          <w:i/>
          <w:sz w:val="20"/>
          <w:szCs w:val="20"/>
        </w:rPr>
        <w:t>there are</w:t>
      </w:r>
      <w:r w:rsidR="00F754DB" w:rsidRPr="00FB242B">
        <w:rPr>
          <w:rFonts w:ascii="Times New Roman" w:hAnsi="Times New Roman" w:cs="Times New Roman"/>
          <w:i/>
          <w:sz w:val="20"/>
          <w:szCs w:val="20"/>
        </w:rPr>
        <w:t xml:space="preserve"> </w:t>
      </w:r>
      <w:r w:rsidR="00632033" w:rsidRPr="00FB242B">
        <w:rPr>
          <w:rFonts w:ascii="Times New Roman" w:hAnsi="Times New Roman" w:cs="Times New Roman"/>
          <w:i/>
          <w:sz w:val="20"/>
          <w:szCs w:val="20"/>
        </w:rPr>
        <w:t>30-year-old women studying HR I think…</w:t>
      </w:r>
      <w:r w:rsidR="00F754DB" w:rsidRPr="00FB242B">
        <w:rPr>
          <w:rFonts w:ascii="Times New Roman" w:hAnsi="Times New Roman" w:cs="Times New Roman"/>
          <w:i/>
          <w:sz w:val="20"/>
          <w:szCs w:val="20"/>
        </w:rPr>
        <w:t xml:space="preserve">  </w:t>
      </w:r>
      <w:r w:rsidR="00F754DB" w:rsidRPr="00FB242B">
        <w:rPr>
          <w:rFonts w:ascii="Times New Roman" w:hAnsi="Times New Roman" w:cs="Times New Roman"/>
          <w:sz w:val="20"/>
          <w:szCs w:val="20"/>
        </w:rPr>
        <w:t>(Employer 10</w:t>
      </w:r>
      <w:r w:rsidR="00C5147F" w:rsidRPr="00FB242B">
        <w:rPr>
          <w:rFonts w:ascii="Times New Roman" w:hAnsi="Times New Roman" w:cs="Times New Roman"/>
          <w:sz w:val="20"/>
          <w:szCs w:val="20"/>
        </w:rPr>
        <w:t>, third sector</w:t>
      </w:r>
      <w:r w:rsidR="00F754DB" w:rsidRPr="00FB242B">
        <w:rPr>
          <w:rFonts w:ascii="Times New Roman" w:hAnsi="Times New Roman" w:cs="Times New Roman"/>
          <w:sz w:val="20"/>
          <w:szCs w:val="20"/>
        </w:rPr>
        <w:t>)</w:t>
      </w:r>
    </w:p>
    <w:p w14:paraId="651D09D0" w14:textId="70D4E6F7" w:rsidR="00F754DB" w:rsidRPr="00FB242B" w:rsidRDefault="00F754DB" w:rsidP="008E6B65">
      <w:pPr>
        <w:ind w:left="142"/>
        <w:jc w:val="both"/>
        <w:rPr>
          <w:rFonts w:ascii="Times New Roman" w:hAnsi="Times New Roman" w:cs="Times New Roman"/>
          <w:i/>
          <w:sz w:val="20"/>
          <w:szCs w:val="20"/>
        </w:rPr>
      </w:pPr>
      <w:r w:rsidRPr="00FB242B">
        <w:rPr>
          <w:rFonts w:ascii="Times New Roman" w:hAnsi="Times New Roman" w:cs="Times New Roman"/>
          <w:i/>
          <w:sz w:val="20"/>
          <w:szCs w:val="20"/>
        </w:rPr>
        <w:t xml:space="preserve">We see that it is more and more attractive to read HR and more students wants to study it and generally … it has been many women that have been studying and as it’s becoming harder to get access… girls often have higher </w:t>
      </w:r>
      <w:r w:rsidR="00632033" w:rsidRPr="00FB242B">
        <w:rPr>
          <w:rFonts w:ascii="Times New Roman" w:hAnsi="Times New Roman" w:cs="Times New Roman"/>
          <w:i/>
          <w:sz w:val="20"/>
          <w:szCs w:val="20"/>
        </w:rPr>
        <w:t>grades;</w:t>
      </w:r>
      <w:r w:rsidRPr="00FB242B">
        <w:rPr>
          <w:rFonts w:ascii="Times New Roman" w:hAnsi="Times New Roman" w:cs="Times New Roman"/>
          <w:i/>
          <w:sz w:val="20"/>
          <w:szCs w:val="20"/>
        </w:rPr>
        <w:t xml:space="preserve"> it becomes a</w:t>
      </w:r>
      <w:r w:rsidR="00632033" w:rsidRPr="00FB242B">
        <w:rPr>
          <w:rFonts w:ascii="Times New Roman" w:hAnsi="Times New Roman" w:cs="Times New Roman"/>
          <w:i/>
          <w:sz w:val="20"/>
          <w:szCs w:val="20"/>
        </w:rPr>
        <w:t>n</w:t>
      </w:r>
      <w:r w:rsidRPr="00FB242B">
        <w:rPr>
          <w:rFonts w:ascii="Times New Roman" w:hAnsi="Times New Roman" w:cs="Times New Roman"/>
          <w:i/>
          <w:sz w:val="20"/>
          <w:szCs w:val="20"/>
        </w:rPr>
        <w:t xml:space="preserve"> unbalanced recruitment to the educational programme from the beginning. </w:t>
      </w:r>
      <w:r w:rsidRPr="00FB242B">
        <w:rPr>
          <w:rFonts w:ascii="Times New Roman" w:hAnsi="Times New Roman" w:cs="Times New Roman"/>
          <w:sz w:val="20"/>
          <w:szCs w:val="20"/>
        </w:rPr>
        <w:t>(Employer 1</w:t>
      </w:r>
      <w:r w:rsidR="00C5147F" w:rsidRPr="00FB242B">
        <w:rPr>
          <w:rFonts w:ascii="Times New Roman" w:hAnsi="Times New Roman" w:cs="Times New Roman"/>
          <w:sz w:val="20"/>
          <w:szCs w:val="20"/>
        </w:rPr>
        <w:t>, private sector</w:t>
      </w:r>
      <w:r w:rsidR="00103D47" w:rsidRPr="00FB242B">
        <w:rPr>
          <w:rFonts w:ascii="Times New Roman" w:hAnsi="Times New Roman" w:cs="Times New Roman"/>
          <w:sz w:val="20"/>
          <w:szCs w:val="20"/>
        </w:rPr>
        <w:t>)</w:t>
      </w:r>
    </w:p>
    <w:p w14:paraId="0AE31FA2" w14:textId="2739BD41" w:rsidR="009D07AA" w:rsidRPr="008E6B65" w:rsidRDefault="003558E6" w:rsidP="008E6B65">
      <w:pPr>
        <w:jc w:val="both"/>
        <w:rPr>
          <w:rFonts w:ascii="Times New Roman" w:hAnsi="Times New Roman" w:cs="Times New Roman"/>
        </w:rPr>
      </w:pPr>
      <w:r w:rsidRPr="008E6B65">
        <w:rPr>
          <w:rFonts w:ascii="Times New Roman" w:hAnsi="Times New Roman" w:cs="Times New Roman"/>
        </w:rPr>
        <w:t xml:space="preserve">The issue of gender and HR as a feminine practice is discussed by the employers and </w:t>
      </w:r>
      <w:r w:rsidR="00924171">
        <w:rPr>
          <w:rFonts w:ascii="Times New Roman" w:hAnsi="Times New Roman" w:cs="Times New Roman"/>
          <w:color w:val="0070C0"/>
        </w:rPr>
        <w:t>is</w:t>
      </w:r>
      <w:r w:rsidRPr="008E6B65">
        <w:rPr>
          <w:rFonts w:ascii="Times New Roman" w:hAnsi="Times New Roman" w:cs="Times New Roman"/>
        </w:rPr>
        <w:t xml:space="preserve"> also viewed as problematic even if there are good explanations</w:t>
      </w:r>
      <w:r w:rsidR="009D07AA" w:rsidRPr="008E6B65">
        <w:rPr>
          <w:rFonts w:ascii="Times New Roman" w:hAnsi="Times New Roman" w:cs="Times New Roman"/>
        </w:rPr>
        <w:t>:</w:t>
      </w:r>
    </w:p>
    <w:p w14:paraId="755CAF72" w14:textId="436901C0" w:rsidR="009D07AA" w:rsidRPr="00FB242B" w:rsidRDefault="009D07AA" w:rsidP="008E6B65">
      <w:pPr>
        <w:ind w:left="142"/>
        <w:jc w:val="both"/>
        <w:rPr>
          <w:rFonts w:ascii="Times New Roman" w:hAnsi="Times New Roman" w:cs="Times New Roman"/>
          <w:i/>
          <w:sz w:val="20"/>
          <w:szCs w:val="20"/>
        </w:rPr>
      </w:pPr>
      <w:r w:rsidRPr="00FB242B">
        <w:rPr>
          <w:rFonts w:ascii="Times New Roman" w:hAnsi="Times New Roman" w:cs="Times New Roman"/>
          <w:i/>
          <w:sz w:val="20"/>
          <w:szCs w:val="20"/>
        </w:rPr>
        <w:t xml:space="preserve">We have had very few male applicants here. There are few men the times we have recruiting no men have applied. </w:t>
      </w:r>
      <w:r w:rsidR="003C4D17" w:rsidRPr="00FB242B">
        <w:rPr>
          <w:rFonts w:ascii="Times New Roman" w:hAnsi="Times New Roman" w:cs="Times New Roman"/>
          <w:i/>
          <w:sz w:val="20"/>
          <w:szCs w:val="20"/>
        </w:rPr>
        <w:t>(</w:t>
      </w:r>
      <w:r w:rsidR="003C4D17" w:rsidRPr="00FB242B">
        <w:rPr>
          <w:rFonts w:ascii="Times New Roman" w:hAnsi="Times New Roman" w:cs="Times New Roman"/>
          <w:sz w:val="20"/>
          <w:szCs w:val="20"/>
        </w:rPr>
        <w:t>Employer 3, t</w:t>
      </w:r>
      <w:r w:rsidR="00103D47" w:rsidRPr="00FB242B">
        <w:rPr>
          <w:rFonts w:ascii="Times New Roman" w:hAnsi="Times New Roman" w:cs="Times New Roman"/>
          <w:sz w:val="20"/>
          <w:szCs w:val="20"/>
        </w:rPr>
        <w:t>hird sector)</w:t>
      </w:r>
    </w:p>
    <w:p w14:paraId="0D7A00E5" w14:textId="1E9BC504" w:rsidR="00F754DB" w:rsidRPr="008E6B65" w:rsidRDefault="00F754DB" w:rsidP="008E6B65">
      <w:pPr>
        <w:jc w:val="both"/>
        <w:rPr>
          <w:rFonts w:ascii="Times New Roman" w:hAnsi="Times New Roman" w:cs="Times New Roman"/>
        </w:rPr>
      </w:pPr>
      <w:r w:rsidRPr="008E6B65">
        <w:rPr>
          <w:rFonts w:ascii="Times New Roman" w:hAnsi="Times New Roman" w:cs="Times New Roman"/>
        </w:rPr>
        <w:t>The employer</w:t>
      </w:r>
      <w:r w:rsidR="00916752" w:rsidRPr="008E6B65">
        <w:rPr>
          <w:rFonts w:ascii="Times New Roman" w:hAnsi="Times New Roman" w:cs="Times New Roman"/>
        </w:rPr>
        <w:t>s</w:t>
      </w:r>
      <w:r w:rsidRPr="008E6B65">
        <w:rPr>
          <w:rFonts w:ascii="Times New Roman" w:hAnsi="Times New Roman" w:cs="Times New Roman"/>
        </w:rPr>
        <w:t xml:space="preserve"> also discuss students having disabilities as part of</w:t>
      </w:r>
      <w:r w:rsidR="00916752" w:rsidRPr="008E6B65">
        <w:rPr>
          <w:rFonts w:ascii="Times New Roman" w:hAnsi="Times New Roman" w:cs="Times New Roman"/>
        </w:rPr>
        <w:t xml:space="preserve"> following</w:t>
      </w:r>
      <w:r w:rsidRPr="008E6B65">
        <w:rPr>
          <w:rFonts w:ascii="Times New Roman" w:hAnsi="Times New Roman" w:cs="Times New Roman"/>
        </w:rPr>
        <w:t xml:space="preserve"> the </w:t>
      </w:r>
      <w:r w:rsidR="009105DB" w:rsidRPr="008E6B65">
        <w:rPr>
          <w:rFonts w:ascii="Times New Roman" w:hAnsi="Times New Roman" w:cs="Times New Roman"/>
        </w:rPr>
        <w:t xml:space="preserve">law against </w:t>
      </w:r>
      <w:r w:rsidRPr="008E6B65">
        <w:rPr>
          <w:rFonts w:ascii="Times New Roman" w:hAnsi="Times New Roman" w:cs="Times New Roman"/>
        </w:rPr>
        <w:t xml:space="preserve">discrimination: </w:t>
      </w:r>
      <w:r w:rsidR="00924171">
        <w:rPr>
          <w:rFonts w:ascii="Times New Roman" w:hAnsi="Times New Roman" w:cs="Times New Roman"/>
        </w:rPr>
        <w:t xml:space="preserve">The employer from the Military </w:t>
      </w:r>
      <w:r w:rsidR="00924171" w:rsidRPr="00103D47">
        <w:rPr>
          <w:rFonts w:ascii="Times New Roman" w:hAnsi="Times New Roman" w:cs="Times New Roman"/>
        </w:rPr>
        <w:t>S</w:t>
      </w:r>
      <w:r w:rsidRPr="008E6B65">
        <w:rPr>
          <w:rFonts w:ascii="Times New Roman" w:hAnsi="Times New Roman" w:cs="Times New Roman"/>
        </w:rPr>
        <w:t>ervice discusses the issue of disability in the following way:</w:t>
      </w:r>
    </w:p>
    <w:p w14:paraId="1C810AE4" w14:textId="5DE299A1" w:rsidR="00F754DB" w:rsidRPr="008E6B65" w:rsidRDefault="00F754DB" w:rsidP="008E6B65">
      <w:pPr>
        <w:ind w:left="142"/>
        <w:jc w:val="both"/>
        <w:rPr>
          <w:rFonts w:ascii="Times New Roman" w:hAnsi="Times New Roman" w:cs="Times New Roman"/>
          <w:i/>
        </w:rPr>
      </w:pPr>
      <w:r w:rsidRPr="008E6B65">
        <w:rPr>
          <w:rFonts w:ascii="Times New Roman" w:hAnsi="Times New Roman" w:cs="Times New Roman"/>
          <w:i/>
        </w:rPr>
        <w:t xml:space="preserve">… </w:t>
      </w:r>
      <w:proofErr w:type="gramStart"/>
      <w:r w:rsidRPr="00FB242B">
        <w:rPr>
          <w:rFonts w:ascii="Times New Roman" w:hAnsi="Times New Roman" w:cs="Times New Roman"/>
          <w:i/>
          <w:sz w:val="20"/>
          <w:szCs w:val="20"/>
        </w:rPr>
        <w:t>we</w:t>
      </w:r>
      <w:proofErr w:type="gramEnd"/>
      <w:r w:rsidRPr="00FB242B">
        <w:rPr>
          <w:rFonts w:ascii="Times New Roman" w:hAnsi="Times New Roman" w:cs="Times New Roman"/>
          <w:i/>
          <w:sz w:val="20"/>
          <w:szCs w:val="20"/>
        </w:rPr>
        <w:t xml:space="preserve"> have an open mind towards disabilities, depending on what it is of course but we have many people with physical disabilities, because of what they have been experienced in work. We try to handle this as good as possible, it is quite normal for us, even if it could be problematic… it doesn’t however </w:t>
      </w:r>
      <w:r w:rsidR="00916752" w:rsidRPr="00FB242B">
        <w:rPr>
          <w:rFonts w:ascii="Times New Roman" w:hAnsi="Times New Roman" w:cs="Times New Roman"/>
          <w:i/>
          <w:sz w:val="20"/>
          <w:szCs w:val="20"/>
        </w:rPr>
        <w:t>limit</w:t>
      </w:r>
      <w:r w:rsidRPr="00FB242B">
        <w:rPr>
          <w:rFonts w:ascii="Times New Roman" w:hAnsi="Times New Roman" w:cs="Times New Roman"/>
          <w:i/>
          <w:sz w:val="20"/>
          <w:szCs w:val="20"/>
        </w:rPr>
        <w:t xml:space="preserve"> anyone from getting an employment in our organisation… we have a man at our place that has a light autism but he has been in the organisation for a long time and</w:t>
      </w:r>
      <w:r w:rsidRPr="008E6B65">
        <w:rPr>
          <w:rFonts w:ascii="Times New Roman" w:hAnsi="Times New Roman" w:cs="Times New Roman"/>
          <w:i/>
        </w:rPr>
        <w:t xml:space="preserve"> </w:t>
      </w:r>
      <w:r w:rsidRPr="00FB242B">
        <w:rPr>
          <w:rFonts w:ascii="Times New Roman" w:hAnsi="Times New Roman" w:cs="Times New Roman"/>
          <w:i/>
          <w:sz w:val="20"/>
          <w:szCs w:val="20"/>
        </w:rPr>
        <w:t>we have found the right job for him, a job where he feels safe. A question is however would I have recruited him in competition with other candidates? No probably not, because I would probably have seen him limited in developing and do other work ta</w:t>
      </w:r>
      <w:r w:rsidR="00916752" w:rsidRPr="00FB242B">
        <w:rPr>
          <w:rFonts w:ascii="Times New Roman" w:hAnsi="Times New Roman" w:cs="Times New Roman"/>
          <w:i/>
          <w:sz w:val="20"/>
          <w:szCs w:val="20"/>
        </w:rPr>
        <w:t xml:space="preserve">sks. It is a challenge because </w:t>
      </w:r>
      <w:r w:rsidRPr="00FB242B">
        <w:rPr>
          <w:rFonts w:ascii="Times New Roman" w:hAnsi="Times New Roman" w:cs="Times New Roman"/>
          <w:i/>
          <w:sz w:val="20"/>
          <w:szCs w:val="20"/>
        </w:rPr>
        <w:t xml:space="preserve">everyone that are working in the military service are required to do international services, most of them are going to be placed in war after a two weeks training period, we have to be able to use the organisation at all times which makes it a little harder for people with some disabilities. </w:t>
      </w:r>
      <w:r w:rsidRPr="00FB242B">
        <w:rPr>
          <w:rFonts w:ascii="Times New Roman" w:hAnsi="Times New Roman" w:cs="Times New Roman"/>
          <w:sz w:val="20"/>
          <w:szCs w:val="20"/>
        </w:rPr>
        <w:t>(Employer 2</w:t>
      </w:r>
      <w:r w:rsidR="009105DB" w:rsidRPr="00FB242B">
        <w:rPr>
          <w:rFonts w:ascii="Times New Roman" w:hAnsi="Times New Roman" w:cs="Times New Roman"/>
          <w:sz w:val="20"/>
          <w:szCs w:val="20"/>
        </w:rPr>
        <w:t>, public sector</w:t>
      </w:r>
      <w:r w:rsidRPr="00FB242B">
        <w:rPr>
          <w:rFonts w:ascii="Times New Roman" w:hAnsi="Times New Roman" w:cs="Times New Roman"/>
          <w:sz w:val="20"/>
          <w:szCs w:val="20"/>
        </w:rPr>
        <w:t>)</w:t>
      </w:r>
    </w:p>
    <w:p w14:paraId="1D8B7B10" w14:textId="77777777" w:rsidR="00F754DB" w:rsidRPr="008E6B65" w:rsidRDefault="00F754DB" w:rsidP="008E6B65">
      <w:pPr>
        <w:jc w:val="both"/>
        <w:rPr>
          <w:rFonts w:ascii="Times New Roman" w:hAnsi="Times New Roman" w:cs="Times New Roman"/>
        </w:rPr>
      </w:pPr>
      <w:r w:rsidRPr="008E6B65">
        <w:rPr>
          <w:rFonts w:ascii="Times New Roman" w:hAnsi="Times New Roman" w:cs="Times New Roman"/>
        </w:rPr>
        <w:t>Another employer has experiences of recruiting graduates with disabilities:</w:t>
      </w:r>
    </w:p>
    <w:p w14:paraId="0AFCCB10" w14:textId="793CD075" w:rsidR="00F754DB" w:rsidRPr="00FB242B" w:rsidRDefault="00F754DB" w:rsidP="008E6B65">
      <w:pPr>
        <w:ind w:left="142"/>
        <w:jc w:val="both"/>
        <w:rPr>
          <w:rFonts w:ascii="Times New Roman" w:hAnsi="Times New Roman" w:cs="Times New Roman"/>
          <w:sz w:val="20"/>
          <w:szCs w:val="20"/>
        </w:rPr>
      </w:pPr>
      <w:r w:rsidRPr="00FB242B">
        <w:rPr>
          <w:rFonts w:ascii="Times New Roman" w:hAnsi="Times New Roman" w:cs="Times New Roman"/>
          <w:i/>
          <w:sz w:val="20"/>
          <w:szCs w:val="20"/>
        </w:rPr>
        <w:t>We have actually been discussing this and this morning I had a meeting with a co-worker that we have a woman that is blind, totally blind, she had fantastic references so we felt that we could not say no to her, it wasn’t possible, she has been studying the law… she has a guide dog so we discussed if we have someone with allergies, and discussed the office and where she could have the dog, and it is a lot of practical issues before you can offer someone a job in this situations but we fight for it and see where</w:t>
      </w:r>
      <w:r w:rsidR="00652366" w:rsidRPr="00FB242B">
        <w:rPr>
          <w:rFonts w:ascii="Times New Roman" w:hAnsi="Times New Roman" w:cs="Times New Roman"/>
          <w:i/>
          <w:sz w:val="20"/>
          <w:szCs w:val="20"/>
        </w:rPr>
        <w:t>.</w:t>
      </w:r>
      <w:r w:rsidRPr="00FB242B">
        <w:rPr>
          <w:rFonts w:ascii="Times New Roman" w:hAnsi="Times New Roman" w:cs="Times New Roman"/>
          <w:i/>
          <w:sz w:val="20"/>
          <w:szCs w:val="20"/>
        </w:rPr>
        <w:t xml:space="preserve"> </w:t>
      </w:r>
      <w:r w:rsidR="001211A9" w:rsidRPr="00FB242B">
        <w:rPr>
          <w:rFonts w:ascii="Times New Roman" w:hAnsi="Times New Roman" w:cs="Times New Roman"/>
          <w:sz w:val="20"/>
          <w:szCs w:val="20"/>
        </w:rPr>
        <w:t xml:space="preserve">(Employer </w:t>
      </w:r>
      <w:r w:rsidR="009105DB" w:rsidRPr="00FB242B">
        <w:rPr>
          <w:rFonts w:ascii="Times New Roman" w:hAnsi="Times New Roman" w:cs="Times New Roman"/>
          <w:sz w:val="20"/>
          <w:szCs w:val="20"/>
        </w:rPr>
        <w:t>10, third sector</w:t>
      </w:r>
      <w:r w:rsidR="002C78D9" w:rsidRPr="00FB242B">
        <w:rPr>
          <w:rFonts w:ascii="Times New Roman" w:hAnsi="Times New Roman" w:cs="Times New Roman"/>
          <w:sz w:val="20"/>
          <w:szCs w:val="20"/>
        </w:rPr>
        <w:t>)</w:t>
      </w:r>
    </w:p>
    <w:p w14:paraId="678FBEEE" w14:textId="14772495" w:rsidR="00F754DB" w:rsidRPr="00CE2028" w:rsidRDefault="00F754DB" w:rsidP="008E6B65">
      <w:pPr>
        <w:jc w:val="both"/>
        <w:rPr>
          <w:rFonts w:ascii="Times New Roman" w:hAnsi="Times New Roman" w:cs="Times New Roman"/>
        </w:rPr>
      </w:pPr>
      <w:r w:rsidRPr="00CE2028">
        <w:rPr>
          <w:rFonts w:ascii="Times New Roman" w:hAnsi="Times New Roman" w:cs="Times New Roman"/>
        </w:rPr>
        <w:lastRenderedPageBreak/>
        <w:t xml:space="preserve">Social class is mainly discussed by employers with experiences of </w:t>
      </w:r>
      <w:r w:rsidR="00924171" w:rsidRPr="00CE2028">
        <w:rPr>
          <w:rFonts w:ascii="Times New Roman" w:hAnsi="Times New Roman" w:cs="Times New Roman"/>
        </w:rPr>
        <w:t>coming themselves</w:t>
      </w:r>
      <w:r w:rsidRPr="00CE2028">
        <w:rPr>
          <w:rFonts w:ascii="Times New Roman" w:hAnsi="Times New Roman" w:cs="Times New Roman"/>
        </w:rPr>
        <w:t xml:space="preserve"> from a family lacking higher education. One of them is trying to formulate both the advantages and disadvantages with being non-traditional:</w:t>
      </w:r>
    </w:p>
    <w:p w14:paraId="109C8C8D" w14:textId="6A4D02EF" w:rsidR="00F754DB" w:rsidRPr="00FB242B" w:rsidRDefault="00F754DB" w:rsidP="008E6B65">
      <w:pPr>
        <w:ind w:left="142"/>
        <w:jc w:val="both"/>
        <w:rPr>
          <w:rFonts w:ascii="Times New Roman" w:hAnsi="Times New Roman" w:cs="Times New Roman"/>
          <w:i/>
          <w:sz w:val="20"/>
          <w:szCs w:val="20"/>
        </w:rPr>
      </w:pPr>
      <w:r w:rsidRPr="00FB242B">
        <w:rPr>
          <w:rFonts w:ascii="Times New Roman" w:hAnsi="Times New Roman" w:cs="Times New Roman"/>
          <w:i/>
          <w:sz w:val="20"/>
          <w:szCs w:val="20"/>
        </w:rPr>
        <w:t>I come from a family where no one has a university degree… my parents have at the most 4-6 years in school…. I have been wondering why I did this but I think I longed to come out and see things… what was hard for me and I do think it is the same today to know the alternatives, to see the alternatives in front of me, what you can do if you are not a nurse, fire man, carpenter or hairdresser or work in an office</w:t>
      </w:r>
      <w:r w:rsidR="00916752" w:rsidRPr="00FB242B">
        <w:rPr>
          <w:rFonts w:ascii="Times New Roman" w:hAnsi="Times New Roman" w:cs="Times New Roman"/>
          <w:i/>
          <w:sz w:val="20"/>
          <w:szCs w:val="20"/>
        </w:rPr>
        <w:t xml:space="preserve"> …</w:t>
      </w:r>
      <w:r w:rsidRPr="00FB242B">
        <w:rPr>
          <w:rFonts w:ascii="Times New Roman" w:hAnsi="Times New Roman" w:cs="Times New Roman"/>
          <w:i/>
          <w:sz w:val="20"/>
          <w:szCs w:val="20"/>
        </w:rPr>
        <w:t xml:space="preserve"> I do however think that this group has better sensitivity and understanding …. When I worked in the security business we had technicians that had difficulties in respecting all these women working in the reception, working their asses off … and that their opinions and thoughts were worth the same. </w:t>
      </w:r>
      <w:r w:rsidRPr="00FB242B">
        <w:rPr>
          <w:rFonts w:ascii="Times New Roman" w:hAnsi="Times New Roman" w:cs="Times New Roman"/>
          <w:sz w:val="20"/>
          <w:szCs w:val="20"/>
        </w:rPr>
        <w:t>(Employer 4</w:t>
      </w:r>
      <w:r w:rsidR="009105DB" w:rsidRPr="00FB242B">
        <w:rPr>
          <w:rFonts w:ascii="Times New Roman" w:hAnsi="Times New Roman" w:cs="Times New Roman"/>
          <w:sz w:val="20"/>
          <w:szCs w:val="20"/>
        </w:rPr>
        <w:t>, Private sector</w:t>
      </w:r>
      <w:r w:rsidR="00103D47" w:rsidRPr="00FB242B">
        <w:rPr>
          <w:rFonts w:ascii="Times New Roman" w:hAnsi="Times New Roman" w:cs="Times New Roman"/>
          <w:sz w:val="20"/>
          <w:szCs w:val="20"/>
        </w:rPr>
        <w:t>)</w:t>
      </w:r>
    </w:p>
    <w:p w14:paraId="60C8B9C3" w14:textId="77777777" w:rsidR="00F754DB" w:rsidRPr="008E6B65" w:rsidRDefault="00F754DB" w:rsidP="008E6B65">
      <w:pPr>
        <w:jc w:val="both"/>
        <w:rPr>
          <w:rFonts w:ascii="Times New Roman" w:hAnsi="Times New Roman" w:cs="Times New Roman"/>
        </w:rPr>
      </w:pPr>
      <w:r w:rsidRPr="008E6B65">
        <w:rPr>
          <w:rFonts w:ascii="Times New Roman" w:hAnsi="Times New Roman" w:cs="Times New Roman"/>
        </w:rPr>
        <w:t>Another employer thinks it is important to work for enhancing diversity also referring to her own background:</w:t>
      </w:r>
    </w:p>
    <w:p w14:paraId="0F8B650E" w14:textId="2FE17EC7" w:rsidR="00F754DB" w:rsidRPr="00FB242B" w:rsidRDefault="00F754DB" w:rsidP="008E6B65">
      <w:pPr>
        <w:ind w:left="142"/>
        <w:jc w:val="both"/>
        <w:rPr>
          <w:rFonts w:ascii="Times New Roman" w:hAnsi="Times New Roman" w:cs="Times New Roman"/>
          <w:i/>
          <w:sz w:val="20"/>
          <w:szCs w:val="20"/>
        </w:rPr>
      </w:pPr>
      <w:r w:rsidRPr="00FB242B">
        <w:rPr>
          <w:rFonts w:ascii="Times New Roman" w:hAnsi="Times New Roman" w:cs="Times New Roman"/>
          <w:i/>
          <w:sz w:val="20"/>
          <w:szCs w:val="20"/>
        </w:rPr>
        <w:t xml:space="preserve">Maybe I am a non-traditional student because my parents do not have an academic degree and I have another ethnical background… I do believe in diversity, I really do and maybe it has to do with my own background… I look very careful at every candidate and </w:t>
      </w:r>
      <w:proofErr w:type="gramStart"/>
      <w:r w:rsidRPr="00FB242B">
        <w:rPr>
          <w:rFonts w:ascii="Times New Roman" w:hAnsi="Times New Roman" w:cs="Times New Roman"/>
          <w:i/>
          <w:sz w:val="20"/>
          <w:szCs w:val="20"/>
        </w:rPr>
        <w:t>age,</w:t>
      </w:r>
      <w:proofErr w:type="gramEnd"/>
      <w:r w:rsidRPr="00FB242B">
        <w:rPr>
          <w:rFonts w:ascii="Times New Roman" w:hAnsi="Times New Roman" w:cs="Times New Roman"/>
          <w:i/>
          <w:sz w:val="20"/>
          <w:szCs w:val="20"/>
        </w:rPr>
        <w:t xml:space="preserve"> I do not think it is important. I have recruited 60 years old and 62 years old and I am not afraid of that… It is important to have diversity in the team and that is as important in all departments, as important in HR departments but generally we do have less diversity than in the company as a whole and that is sad but I do think it turns out to be more of the same, that is important to think about. </w:t>
      </w:r>
      <w:r w:rsidRPr="00FB242B">
        <w:rPr>
          <w:rFonts w:ascii="Times New Roman" w:hAnsi="Times New Roman" w:cs="Times New Roman"/>
          <w:sz w:val="20"/>
          <w:szCs w:val="20"/>
        </w:rPr>
        <w:t>(Employer 1</w:t>
      </w:r>
      <w:r w:rsidR="009D07AA" w:rsidRPr="00FB242B">
        <w:rPr>
          <w:rFonts w:ascii="Times New Roman" w:hAnsi="Times New Roman" w:cs="Times New Roman"/>
          <w:sz w:val="20"/>
          <w:szCs w:val="20"/>
        </w:rPr>
        <w:t>, private sector</w:t>
      </w:r>
      <w:r w:rsidR="00FB242B" w:rsidRPr="00FB242B">
        <w:rPr>
          <w:rFonts w:ascii="Times New Roman" w:hAnsi="Times New Roman" w:cs="Times New Roman"/>
          <w:sz w:val="20"/>
          <w:szCs w:val="20"/>
        </w:rPr>
        <w:t>)</w:t>
      </w:r>
    </w:p>
    <w:p w14:paraId="71B07D2F" w14:textId="77777777" w:rsidR="00F754DB" w:rsidRPr="008E6B65" w:rsidRDefault="00F754DB" w:rsidP="008E6B65">
      <w:pPr>
        <w:jc w:val="both"/>
        <w:rPr>
          <w:rFonts w:ascii="Times New Roman" w:hAnsi="Times New Roman" w:cs="Times New Roman"/>
        </w:rPr>
      </w:pPr>
      <w:r w:rsidRPr="008E6B65">
        <w:rPr>
          <w:rFonts w:ascii="Times New Roman" w:hAnsi="Times New Roman" w:cs="Times New Roman"/>
        </w:rPr>
        <w:t>Others do not seem to think that class matters. One employer seems to be surprised that there are differences in participation related to social class:</w:t>
      </w:r>
    </w:p>
    <w:p w14:paraId="1ABF6FA2" w14:textId="08089101" w:rsidR="00F754DB" w:rsidRPr="00FB242B" w:rsidRDefault="00A71E76" w:rsidP="008E6B65">
      <w:pPr>
        <w:ind w:left="142"/>
        <w:jc w:val="both"/>
        <w:rPr>
          <w:rFonts w:ascii="Times New Roman" w:hAnsi="Times New Roman" w:cs="Times New Roman"/>
          <w:i/>
          <w:sz w:val="20"/>
          <w:szCs w:val="20"/>
        </w:rPr>
      </w:pPr>
      <w:r w:rsidRPr="00FB242B">
        <w:rPr>
          <w:rFonts w:ascii="Times New Roman" w:hAnsi="Times New Roman" w:cs="Times New Roman"/>
          <w:i/>
          <w:sz w:val="20"/>
          <w:szCs w:val="20"/>
        </w:rPr>
        <w:t>I think that the class bo</w:t>
      </w:r>
      <w:r w:rsidR="00F754DB" w:rsidRPr="00FB242B">
        <w:rPr>
          <w:rFonts w:ascii="Times New Roman" w:hAnsi="Times New Roman" w:cs="Times New Roman"/>
          <w:i/>
          <w:sz w:val="20"/>
          <w:szCs w:val="20"/>
        </w:rPr>
        <w:t>rder has been blurred, are there more people with academic parents going in</w:t>
      </w:r>
      <w:r w:rsidRPr="00FB242B">
        <w:rPr>
          <w:rFonts w:ascii="Times New Roman" w:hAnsi="Times New Roman" w:cs="Times New Roman"/>
          <w:i/>
          <w:sz w:val="20"/>
          <w:szCs w:val="20"/>
        </w:rPr>
        <w:t>to HE these days?</w:t>
      </w:r>
      <w:r w:rsidR="00F754DB" w:rsidRPr="00FB242B">
        <w:rPr>
          <w:rFonts w:ascii="Times New Roman" w:hAnsi="Times New Roman" w:cs="Times New Roman"/>
          <w:i/>
          <w:sz w:val="20"/>
          <w:szCs w:val="20"/>
        </w:rPr>
        <w:t xml:space="preserve">… In my group of acquaintance most of them have studied in </w:t>
      </w:r>
      <w:proofErr w:type="gramStart"/>
      <w:r w:rsidR="00F754DB" w:rsidRPr="00FB242B">
        <w:rPr>
          <w:rFonts w:ascii="Times New Roman" w:hAnsi="Times New Roman" w:cs="Times New Roman"/>
          <w:i/>
          <w:sz w:val="20"/>
          <w:szCs w:val="20"/>
        </w:rPr>
        <w:t>HE</w:t>
      </w:r>
      <w:proofErr w:type="gramEnd"/>
      <w:r w:rsidR="00F754DB" w:rsidRPr="00FB242B">
        <w:rPr>
          <w:rFonts w:ascii="Times New Roman" w:hAnsi="Times New Roman" w:cs="Times New Roman"/>
          <w:i/>
          <w:sz w:val="20"/>
          <w:szCs w:val="20"/>
        </w:rPr>
        <w:t>, both from well-educated homes and from homes with low educated parents so I don’t think that we see it that way, we don’t ask. In our organi</w:t>
      </w:r>
      <w:r w:rsidR="00D36FAF" w:rsidRPr="00FB242B">
        <w:rPr>
          <w:rFonts w:ascii="Times New Roman" w:hAnsi="Times New Roman" w:cs="Times New Roman"/>
          <w:i/>
          <w:sz w:val="20"/>
          <w:szCs w:val="20"/>
        </w:rPr>
        <w:t>s</w:t>
      </w:r>
      <w:r w:rsidR="00F754DB" w:rsidRPr="00FB242B">
        <w:rPr>
          <w:rFonts w:ascii="Times New Roman" w:hAnsi="Times New Roman" w:cs="Times New Roman"/>
          <w:i/>
          <w:sz w:val="20"/>
          <w:szCs w:val="20"/>
        </w:rPr>
        <w:t xml:space="preserve">ation we recruit higher education graduates and people with long work experience. </w:t>
      </w:r>
      <w:r w:rsidR="00F754DB" w:rsidRPr="00FB242B">
        <w:rPr>
          <w:rFonts w:ascii="Times New Roman" w:hAnsi="Times New Roman" w:cs="Times New Roman"/>
          <w:sz w:val="20"/>
          <w:szCs w:val="20"/>
        </w:rPr>
        <w:t>(Employer 10</w:t>
      </w:r>
      <w:r w:rsidR="009D07AA" w:rsidRPr="00FB242B">
        <w:rPr>
          <w:rFonts w:ascii="Times New Roman" w:hAnsi="Times New Roman" w:cs="Times New Roman"/>
          <w:sz w:val="20"/>
          <w:szCs w:val="20"/>
        </w:rPr>
        <w:t>, third sector</w:t>
      </w:r>
      <w:r w:rsidR="00103D47" w:rsidRPr="00FB242B">
        <w:rPr>
          <w:rFonts w:ascii="Times New Roman" w:hAnsi="Times New Roman" w:cs="Times New Roman"/>
          <w:sz w:val="20"/>
          <w:szCs w:val="20"/>
        </w:rPr>
        <w:t>)</w:t>
      </w:r>
    </w:p>
    <w:p w14:paraId="3D2A618F" w14:textId="77777777" w:rsidR="00F754DB" w:rsidRPr="008E6B65" w:rsidRDefault="00F754DB" w:rsidP="008E6B65">
      <w:pPr>
        <w:jc w:val="both"/>
        <w:rPr>
          <w:rFonts w:ascii="Times New Roman" w:hAnsi="Times New Roman" w:cs="Times New Roman"/>
        </w:rPr>
      </w:pPr>
      <w:r w:rsidRPr="008E6B65">
        <w:rPr>
          <w:rFonts w:ascii="Times New Roman" w:hAnsi="Times New Roman" w:cs="Times New Roman"/>
        </w:rPr>
        <w:t>For others they do not know about the social background of candidates and do not ask about it:</w:t>
      </w:r>
    </w:p>
    <w:p w14:paraId="1DED7E46" w14:textId="2A447BB7" w:rsidR="00F754DB" w:rsidRPr="00FB242B" w:rsidRDefault="00F754DB" w:rsidP="008E6B65">
      <w:pPr>
        <w:ind w:left="142"/>
        <w:jc w:val="both"/>
        <w:rPr>
          <w:rFonts w:ascii="Times New Roman" w:hAnsi="Times New Roman" w:cs="Times New Roman"/>
          <w:i/>
          <w:sz w:val="20"/>
          <w:szCs w:val="20"/>
        </w:rPr>
      </w:pPr>
      <w:r w:rsidRPr="00FB242B">
        <w:rPr>
          <w:rFonts w:ascii="Times New Roman" w:hAnsi="Times New Roman" w:cs="Times New Roman"/>
          <w:i/>
          <w:sz w:val="20"/>
          <w:szCs w:val="20"/>
        </w:rPr>
        <w:t xml:space="preserve">…I have a person here that doesn’t have a traditional background but that isn’t something I knew from the beginning, I liked her competence and drive, it was actually when I told her about this project that she said I’m one of them, and then I thought about it, but that isn’t something that I thought was important. </w:t>
      </w:r>
      <w:r w:rsidRPr="00FB242B">
        <w:rPr>
          <w:rFonts w:ascii="Times New Roman" w:hAnsi="Times New Roman" w:cs="Times New Roman"/>
          <w:sz w:val="20"/>
          <w:szCs w:val="20"/>
        </w:rPr>
        <w:t>(Employer 3</w:t>
      </w:r>
      <w:r w:rsidR="009D07AA" w:rsidRPr="00FB242B">
        <w:rPr>
          <w:rFonts w:ascii="Times New Roman" w:hAnsi="Times New Roman" w:cs="Times New Roman"/>
          <w:sz w:val="20"/>
          <w:szCs w:val="20"/>
        </w:rPr>
        <w:t>, third sector</w:t>
      </w:r>
      <w:r w:rsidR="00103D47" w:rsidRPr="00FB242B">
        <w:rPr>
          <w:rFonts w:ascii="Times New Roman" w:hAnsi="Times New Roman" w:cs="Times New Roman"/>
          <w:sz w:val="20"/>
          <w:szCs w:val="20"/>
        </w:rPr>
        <w:t>)</w:t>
      </w:r>
    </w:p>
    <w:p w14:paraId="3B22F4FD" w14:textId="2E5490A9" w:rsidR="00F754DB" w:rsidRPr="008E6B65" w:rsidRDefault="00F754DB" w:rsidP="008E6B65">
      <w:pPr>
        <w:jc w:val="both"/>
        <w:rPr>
          <w:rFonts w:ascii="Times New Roman" w:hAnsi="Times New Roman" w:cs="Times New Roman"/>
        </w:rPr>
      </w:pPr>
      <w:r w:rsidRPr="008E6B65">
        <w:rPr>
          <w:rFonts w:ascii="Times New Roman" w:hAnsi="Times New Roman" w:cs="Times New Roman"/>
        </w:rPr>
        <w:t xml:space="preserve">When asking about mature students, </w:t>
      </w:r>
      <w:r w:rsidR="003558E6" w:rsidRPr="008E6B65">
        <w:rPr>
          <w:rFonts w:ascii="Times New Roman" w:hAnsi="Times New Roman" w:cs="Times New Roman"/>
        </w:rPr>
        <w:t xml:space="preserve">some </w:t>
      </w:r>
      <w:r w:rsidRPr="008E6B65">
        <w:rPr>
          <w:rFonts w:ascii="Times New Roman" w:hAnsi="Times New Roman" w:cs="Times New Roman"/>
        </w:rPr>
        <w:t>employers do not seem to think it is disadvantaging when recruiting. It is also considered one of the grounds for discrimination and against the Swedish law:</w:t>
      </w:r>
    </w:p>
    <w:p w14:paraId="471D61E8" w14:textId="16AB8B06" w:rsidR="00F754DB" w:rsidRPr="00FB242B" w:rsidRDefault="00F754DB" w:rsidP="008E6B65">
      <w:pPr>
        <w:ind w:left="142"/>
        <w:jc w:val="both"/>
        <w:rPr>
          <w:rFonts w:ascii="Times New Roman" w:hAnsi="Times New Roman" w:cs="Times New Roman"/>
          <w:i/>
          <w:sz w:val="20"/>
          <w:szCs w:val="20"/>
        </w:rPr>
      </w:pPr>
      <w:r w:rsidRPr="00FB242B">
        <w:rPr>
          <w:rFonts w:ascii="Times New Roman" w:hAnsi="Times New Roman" w:cs="Times New Roman"/>
          <w:i/>
          <w:sz w:val="20"/>
          <w:szCs w:val="20"/>
        </w:rPr>
        <w:t xml:space="preserve"> It is very sensitive because age is one of the grounds for discrimination, so you need to really be aware of how you handle that, from my perspective, if you do have work experience and then start to study in the middle of life, I don’t mind recruiting a man or a woman like that, absolutely not, it depends on what you bring in. </w:t>
      </w:r>
      <w:r w:rsidRPr="00FB242B">
        <w:rPr>
          <w:rFonts w:ascii="Times New Roman" w:hAnsi="Times New Roman" w:cs="Times New Roman"/>
          <w:sz w:val="20"/>
          <w:szCs w:val="20"/>
        </w:rPr>
        <w:t>(Employer 2</w:t>
      </w:r>
      <w:r w:rsidR="00A71E76" w:rsidRPr="00FB242B">
        <w:rPr>
          <w:rFonts w:ascii="Times New Roman" w:hAnsi="Times New Roman" w:cs="Times New Roman"/>
          <w:sz w:val="20"/>
          <w:szCs w:val="20"/>
        </w:rPr>
        <w:t>, public sector</w:t>
      </w:r>
      <w:r w:rsidRPr="00FB242B">
        <w:rPr>
          <w:rFonts w:ascii="Times New Roman" w:hAnsi="Times New Roman" w:cs="Times New Roman"/>
          <w:sz w:val="20"/>
          <w:szCs w:val="20"/>
        </w:rPr>
        <w:t>).</w:t>
      </w:r>
    </w:p>
    <w:p w14:paraId="4D41CC82" w14:textId="77777777" w:rsidR="00F754DB" w:rsidRPr="008E6B65" w:rsidRDefault="00F754DB" w:rsidP="008E6B65">
      <w:pPr>
        <w:jc w:val="both"/>
        <w:rPr>
          <w:rFonts w:ascii="Times New Roman" w:hAnsi="Times New Roman" w:cs="Times New Roman"/>
        </w:rPr>
      </w:pPr>
      <w:r w:rsidRPr="008E6B65">
        <w:rPr>
          <w:rFonts w:ascii="Times New Roman" w:hAnsi="Times New Roman" w:cs="Times New Roman"/>
        </w:rPr>
        <w:t>One of the employers however claims that it is easier to be young:</w:t>
      </w:r>
    </w:p>
    <w:p w14:paraId="3B8F7CC4" w14:textId="4E013055" w:rsidR="003558E6" w:rsidRPr="00FB242B" w:rsidRDefault="00F754DB" w:rsidP="008E6B65">
      <w:pPr>
        <w:ind w:left="142"/>
        <w:jc w:val="both"/>
        <w:rPr>
          <w:rFonts w:ascii="Times New Roman" w:hAnsi="Times New Roman" w:cs="Times New Roman"/>
          <w:i/>
          <w:sz w:val="20"/>
          <w:szCs w:val="20"/>
        </w:rPr>
      </w:pPr>
      <w:r w:rsidRPr="00FB242B">
        <w:rPr>
          <w:rFonts w:ascii="Times New Roman" w:hAnsi="Times New Roman" w:cs="Times New Roman"/>
          <w:i/>
          <w:sz w:val="20"/>
          <w:szCs w:val="20"/>
        </w:rPr>
        <w:t xml:space="preserve">I feel that it is easier to be young. The worst thing I have been through was when I hired a manager that I needed… I wanted a man that was about to turn 58 or 59. I met so much resistance from the HR manager, it was incredible. I had to put in all my power to get him </w:t>
      </w:r>
      <w:r w:rsidRPr="00FB242B">
        <w:rPr>
          <w:rFonts w:ascii="Times New Roman" w:hAnsi="Times New Roman" w:cs="Times New Roman"/>
          <w:sz w:val="20"/>
          <w:szCs w:val="20"/>
        </w:rPr>
        <w:t>(Employer 4</w:t>
      </w:r>
      <w:r w:rsidR="00A71E76" w:rsidRPr="00FB242B">
        <w:rPr>
          <w:rFonts w:ascii="Times New Roman" w:hAnsi="Times New Roman" w:cs="Times New Roman"/>
          <w:sz w:val="20"/>
          <w:szCs w:val="20"/>
        </w:rPr>
        <w:t>, private sector</w:t>
      </w:r>
      <w:r w:rsidRPr="00FB242B">
        <w:rPr>
          <w:rFonts w:ascii="Times New Roman" w:hAnsi="Times New Roman" w:cs="Times New Roman"/>
          <w:i/>
          <w:sz w:val="20"/>
          <w:szCs w:val="20"/>
        </w:rPr>
        <w:t xml:space="preserve">). </w:t>
      </w:r>
    </w:p>
    <w:p w14:paraId="69C6BA25" w14:textId="77777777" w:rsidR="00C23C2D" w:rsidRPr="008E6B65" w:rsidRDefault="00C23C2D" w:rsidP="001D29F5">
      <w:pPr>
        <w:pStyle w:val="Rubrik3"/>
      </w:pPr>
      <w:r w:rsidRPr="008E6B65">
        <w:lastRenderedPageBreak/>
        <w:t>Recruitment practices</w:t>
      </w:r>
    </w:p>
    <w:p w14:paraId="07E00260" w14:textId="53E68A63" w:rsidR="00C76716" w:rsidRPr="008E6B65" w:rsidRDefault="003C4D17" w:rsidP="008E6B65">
      <w:pPr>
        <w:jc w:val="both"/>
        <w:rPr>
          <w:rFonts w:ascii="Times New Roman" w:hAnsi="Times New Roman" w:cs="Times New Roman"/>
        </w:rPr>
      </w:pPr>
      <w:r>
        <w:rPr>
          <w:rFonts w:ascii="Times New Roman" w:hAnsi="Times New Roman" w:cs="Times New Roman"/>
        </w:rPr>
        <w:t xml:space="preserve">From </w:t>
      </w:r>
      <w:r w:rsidR="00C76716" w:rsidRPr="008E6B65">
        <w:rPr>
          <w:rFonts w:ascii="Times New Roman" w:hAnsi="Times New Roman" w:cs="Times New Roman"/>
        </w:rPr>
        <w:t xml:space="preserve">the </w:t>
      </w:r>
      <w:r w:rsidR="001252D8" w:rsidRPr="008E6B65">
        <w:rPr>
          <w:rFonts w:ascii="Times New Roman" w:hAnsi="Times New Roman" w:cs="Times New Roman"/>
        </w:rPr>
        <w:t>employers</w:t>
      </w:r>
      <w:r w:rsidR="00C90484">
        <w:rPr>
          <w:rFonts w:ascii="Times New Roman" w:hAnsi="Times New Roman" w:cs="Times New Roman"/>
        </w:rPr>
        <w:t>’</w:t>
      </w:r>
      <w:r w:rsidR="00C76716" w:rsidRPr="008E6B65">
        <w:rPr>
          <w:rFonts w:ascii="Times New Roman" w:hAnsi="Times New Roman" w:cs="Times New Roman"/>
        </w:rPr>
        <w:t xml:space="preserve"> experiences of recruitment and the kinds of problem they have experienced </w:t>
      </w:r>
      <w:r>
        <w:rPr>
          <w:rFonts w:ascii="Times New Roman" w:hAnsi="Times New Roman" w:cs="Times New Roman"/>
        </w:rPr>
        <w:t>in different organisations</w:t>
      </w:r>
      <w:r w:rsidR="00924171">
        <w:rPr>
          <w:rFonts w:ascii="Times New Roman" w:hAnsi="Times New Roman" w:cs="Times New Roman"/>
        </w:rPr>
        <w:t>,</w:t>
      </w:r>
      <w:r>
        <w:rPr>
          <w:rFonts w:ascii="Times New Roman" w:hAnsi="Times New Roman" w:cs="Times New Roman"/>
        </w:rPr>
        <w:t xml:space="preserve"> we have identified four recruitment practices</w:t>
      </w:r>
      <w:r w:rsidR="00C76716" w:rsidRPr="008E6B65">
        <w:rPr>
          <w:rFonts w:ascii="Times New Roman" w:hAnsi="Times New Roman" w:cs="Times New Roman"/>
        </w:rPr>
        <w:t>: the informal, the pragmatic, the standard</w:t>
      </w:r>
      <w:r>
        <w:rPr>
          <w:rFonts w:ascii="Times New Roman" w:hAnsi="Times New Roman" w:cs="Times New Roman"/>
        </w:rPr>
        <w:t>ised and the strategic practice</w:t>
      </w:r>
      <w:r w:rsidR="00C76716" w:rsidRPr="008E6B65">
        <w:rPr>
          <w:rFonts w:ascii="Times New Roman" w:hAnsi="Times New Roman" w:cs="Times New Roman"/>
        </w:rPr>
        <w:t xml:space="preserve">. </w:t>
      </w:r>
    </w:p>
    <w:p w14:paraId="37C7C3B0" w14:textId="77777777" w:rsidR="00AE7AB2" w:rsidRPr="001D29F5" w:rsidRDefault="00AE7AB2" w:rsidP="001D29F5">
      <w:pPr>
        <w:pStyle w:val="Rubrik4"/>
      </w:pPr>
      <w:r w:rsidRPr="001D29F5">
        <w:t>The informal recruitment practice</w:t>
      </w:r>
    </w:p>
    <w:p w14:paraId="05AB143A" w14:textId="7CF4416F" w:rsidR="00AE7AB2" w:rsidRPr="008E6B65" w:rsidRDefault="00AE7AB2" w:rsidP="008E6B65">
      <w:pPr>
        <w:jc w:val="both"/>
        <w:rPr>
          <w:rFonts w:ascii="Times New Roman" w:hAnsi="Times New Roman" w:cs="Times New Roman"/>
        </w:rPr>
      </w:pPr>
      <w:r w:rsidRPr="008E6B65">
        <w:rPr>
          <w:rFonts w:ascii="Times New Roman" w:hAnsi="Times New Roman" w:cs="Times New Roman"/>
        </w:rPr>
        <w:t xml:space="preserve">The </w:t>
      </w:r>
      <w:r w:rsidR="001252D8" w:rsidRPr="008E6B65">
        <w:rPr>
          <w:rFonts w:ascii="Times New Roman" w:hAnsi="Times New Roman" w:cs="Times New Roman"/>
        </w:rPr>
        <w:t>employers have experience</w:t>
      </w:r>
      <w:r w:rsidRPr="008E6B65">
        <w:rPr>
          <w:rFonts w:ascii="Times New Roman" w:hAnsi="Times New Roman" w:cs="Times New Roman"/>
        </w:rPr>
        <w:t xml:space="preserve"> from recruiting internally, someone they already know or some</w:t>
      </w:r>
      <w:r w:rsidR="00C90484">
        <w:rPr>
          <w:rFonts w:ascii="Times New Roman" w:hAnsi="Times New Roman" w:cs="Times New Roman"/>
        </w:rPr>
        <w:softHyphen/>
      </w:r>
      <w:r w:rsidRPr="008E6B65">
        <w:rPr>
          <w:rFonts w:ascii="Times New Roman" w:hAnsi="Times New Roman" w:cs="Times New Roman"/>
        </w:rPr>
        <w:t xml:space="preserve">one selected from informal contacts. To have someone recommended is seen as a guarantee for a person to do well at the workplace and also for the work place to provide a good job for the person. </w:t>
      </w:r>
    </w:p>
    <w:p w14:paraId="0F33AE05" w14:textId="1EA80DD7" w:rsidR="00AE7AB2" w:rsidRPr="00FB242B" w:rsidRDefault="00AE7AB2" w:rsidP="008E6B65">
      <w:pPr>
        <w:ind w:left="142"/>
        <w:jc w:val="both"/>
        <w:rPr>
          <w:rFonts w:ascii="Times New Roman" w:hAnsi="Times New Roman" w:cs="Times New Roman"/>
          <w:i/>
          <w:sz w:val="20"/>
          <w:szCs w:val="20"/>
        </w:rPr>
      </w:pPr>
      <w:r w:rsidRPr="00FB242B">
        <w:rPr>
          <w:rFonts w:ascii="Times New Roman" w:hAnsi="Times New Roman" w:cs="Times New Roman"/>
          <w:i/>
          <w:sz w:val="20"/>
          <w:szCs w:val="20"/>
        </w:rPr>
        <w:t>Informal contacts are decisive today when you apply for a job, if I get an informal reference on someone then the candidate comes up in the pile (of application</w:t>
      </w:r>
      <w:r w:rsidR="007931F3" w:rsidRPr="00FB242B">
        <w:rPr>
          <w:rFonts w:ascii="Times New Roman" w:hAnsi="Times New Roman" w:cs="Times New Roman"/>
          <w:i/>
          <w:sz w:val="20"/>
          <w:szCs w:val="20"/>
        </w:rPr>
        <w:t>s)</w:t>
      </w:r>
      <w:r w:rsidRPr="00FB242B">
        <w:rPr>
          <w:rFonts w:ascii="Times New Roman" w:hAnsi="Times New Roman" w:cs="Times New Roman"/>
          <w:i/>
          <w:sz w:val="20"/>
          <w:szCs w:val="20"/>
        </w:rPr>
        <w:t>. It is worthless calling these phone numbers, because everyone is fantastic… but informally, that I know someone at another company somewhere and .</w:t>
      </w:r>
      <w:r w:rsidR="007931F3" w:rsidRPr="00FB242B">
        <w:rPr>
          <w:rFonts w:ascii="Times New Roman" w:hAnsi="Times New Roman" w:cs="Times New Roman"/>
          <w:i/>
          <w:sz w:val="20"/>
          <w:szCs w:val="20"/>
        </w:rPr>
        <w:t>.</w:t>
      </w:r>
      <w:r w:rsidRPr="00FB242B">
        <w:rPr>
          <w:rFonts w:ascii="Times New Roman" w:hAnsi="Times New Roman" w:cs="Times New Roman"/>
          <w:i/>
          <w:sz w:val="20"/>
          <w:szCs w:val="20"/>
        </w:rPr>
        <w:t xml:space="preserve">. I call them and ask: how is this woman actually, if I get a good, </w:t>
      </w:r>
      <w:r w:rsidR="007E6697" w:rsidRPr="00FB242B">
        <w:rPr>
          <w:rFonts w:ascii="Times New Roman" w:hAnsi="Times New Roman" w:cs="Times New Roman"/>
          <w:i/>
          <w:sz w:val="20"/>
          <w:szCs w:val="20"/>
        </w:rPr>
        <w:t>then</w:t>
      </w:r>
      <w:r w:rsidRPr="00FB242B">
        <w:rPr>
          <w:rFonts w:ascii="Times New Roman" w:hAnsi="Times New Roman" w:cs="Times New Roman"/>
          <w:i/>
          <w:sz w:val="20"/>
          <w:szCs w:val="20"/>
        </w:rPr>
        <w:t xml:space="preserve"> I know. </w:t>
      </w:r>
      <w:r w:rsidRPr="00FB242B">
        <w:rPr>
          <w:rFonts w:ascii="Times New Roman" w:hAnsi="Times New Roman" w:cs="Times New Roman"/>
          <w:sz w:val="20"/>
          <w:szCs w:val="20"/>
        </w:rPr>
        <w:t>(</w:t>
      </w:r>
      <w:r w:rsidR="001252D8" w:rsidRPr="00FB242B">
        <w:rPr>
          <w:rFonts w:ascii="Times New Roman" w:hAnsi="Times New Roman" w:cs="Times New Roman"/>
          <w:sz w:val="20"/>
          <w:szCs w:val="20"/>
        </w:rPr>
        <w:t>Employer</w:t>
      </w:r>
      <w:r w:rsidRPr="00FB242B">
        <w:rPr>
          <w:rFonts w:ascii="Times New Roman" w:hAnsi="Times New Roman" w:cs="Times New Roman"/>
          <w:sz w:val="20"/>
          <w:szCs w:val="20"/>
        </w:rPr>
        <w:t xml:space="preserve"> 10</w:t>
      </w:r>
      <w:r w:rsidR="00A71E76" w:rsidRPr="00FB242B">
        <w:rPr>
          <w:rFonts w:ascii="Times New Roman" w:hAnsi="Times New Roman" w:cs="Times New Roman"/>
          <w:sz w:val="20"/>
          <w:szCs w:val="20"/>
        </w:rPr>
        <w:t>, third sector</w:t>
      </w:r>
      <w:r w:rsidRPr="00FB242B">
        <w:rPr>
          <w:rFonts w:ascii="Times New Roman" w:hAnsi="Times New Roman" w:cs="Times New Roman"/>
          <w:sz w:val="20"/>
          <w:szCs w:val="20"/>
        </w:rPr>
        <w:t>)</w:t>
      </w:r>
    </w:p>
    <w:p w14:paraId="575B70D0" w14:textId="23108E03" w:rsidR="00AE7AB2" w:rsidRPr="00FB242B" w:rsidRDefault="00AE7AB2" w:rsidP="008E6B65">
      <w:pPr>
        <w:ind w:left="142"/>
        <w:jc w:val="both"/>
        <w:rPr>
          <w:rFonts w:ascii="Times New Roman" w:hAnsi="Times New Roman" w:cs="Times New Roman"/>
          <w:i/>
          <w:sz w:val="20"/>
          <w:szCs w:val="20"/>
        </w:rPr>
      </w:pPr>
      <w:r w:rsidRPr="00FB242B">
        <w:rPr>
          <w:rFonts w:ascii="Times New Roman" w:hAnsi="Times New Roman" w:cs="Times New Roman"/>
          <w:i/>
          <w:sz w:val="20"/>
          <w:szCs w:val="20"/>
        </w:rPr>
        <w:t xml:space="preserve">We have found people within the organisation, in the structure, they have been at other departments </w:t>
      </w:r>
      <w:r w:rsidR="00A71E76" w:rsidRPr="00FB242B">
        <w:rPr>
          <w:rFonts w:ascii="Times New Roman" w:hAnsi="Times New Roman" w:cs="Times New Roman"/>
          <w:i/>
          <w:sz w:val="20"/>
          <w:szCs w:val="20"/>
        </w:rPr>
        <w:t xml:space="preserve">… </w:t>
      </w:r>
      <w:r w:rsidRPr="00FB242B">
        <w:rPr>
          <w:rFonts w:ascii="Times New Roman" w:hAnsi="Times New Roman" w:cs="Times New Roman"/>
          <w:i/>
          <w:sz w:val="20"/>
          <w:szCs w:val="20"/>
        </w:rPr>
        <w:t>of the organisation and we have felt they have the right competencies and profiles… we take him or her into the d</w:t>
      </w:r>
      <w:r w:rsidR="001252D8" w:rsidRPr="00FB242B">
        <w:rPr>
          <w:rFonts w:ascii="Times New Roman" w:hAnsi="Times New Roman" w:cs="Times New Roman"/>
          <w:i/>
          <w:sz w:val="20"/>
          <w:szCs w:val="20"/>
        </w:rPr>
        <w:t>epartment to develop</w:t>
      </w:r>
      <w:r w:rsidR="001252D8" w:rsidRPr="00FB242B">
        <w:rPr>
          <w:rFonts w:ascii="Times New Roman" w:hAnsi="Times New Roman" w:cs="Times New Roman"/>
          <w:sz w:val="20"/>
          <w:szCs w:val="20"/>
        </w:rPr>
        <w:t>.</w:t>
      </w:r>
      <w:r w:rsidR="001252D8" w:rsidRPr="00FB242B">
        <w:rPr>
          <w:rFonts w:ascii="Times New Roman" w:hAnsi="Times New Roman" w:cs="Times New Roman"/>
          <w:i/>
          <w:sz w:val="20"/>
          <w:szCs w:val="20"/>
        </w:rPr>
        <w:t xml:space="preserve"> </w:t>
      </w:r>
      <w:r w:rsidR="001252D8" w:rsidRPr="00FB242B">
        <w:rPr>
          <w:rFonts w:ascii="Times New Roman" w:hAnsi="Times New Roman" w:cs="Times New Roman"/>
          <w:sz w:val="20"/>
          <w:szCs w:val="20"/>
        </w:rPr>
        <w:t>(Employer</w:t>
      </w:r>
      <w:r w:rsidRPr="00FB242B">
        <w:rPr>
          <w:rFonts w:ascii="Times New Roman" w:hAnsi="Times New Roman" w:cs="Times New Roman"/>
          <w:sz w:val="20"/>
          <w:szCs w:val="20"/>
        </w:rPr>
        <w:t xml:space="preserve"> 2</w:t>
      </w:r>
      <w:r w:rsidR="00A71E76" w:rsidRPr="00FB242B">
        <w:rPr>
          <w:rFonts w:ascii="Times New Roman" w:hAnsi="Times New Roman" w:cs="Times New Roman"/>
          <w:sz w:val="20"/>
          <w:szCs w:val="20"/>
        </w:rPr>
        <w:t>, public sector</w:t>
      </w:r>
      <w:r w:rsidRPr="00FB242B">
        <w:rPr>
          <w:rFonts w:ascii="Times New Roman" w:hAnsi="Times New Roman" w:cs="Times New Roman"/>
          <w:sz w:val="20"/>
          <w:szCs w:val="20"/>
        </w:rPr>
        <w:t>)</w:t>
      </w:r>
    </w:p>
    <w:p w14:paraId="6A03C522" w14:textId="43AA7288" w:rsidR="00AE7AB2" w:rsidRPr="008E6B65" w:rsidRDefault="00AE7AB2" w:rsidP="008E6B65">
      <w:pPr>
        <w:jc w:val="both"/>
        <w:rPr>
          <w:rFonts w:ascii="Times New Roman" w:hAnsi="Times New Roman" w:cs="Times New Roman"/>
        </w:rPr>
      </w:pPr>
      <w:r w:rsidRPr="008E6B65">
        <w:rPr>
          <w:rFonts w:ascii="Times New Roman" w:hAnsi="Times New Roman" w:cs="Times New Roman"/>
        </w:rPr>
        <w:t xml:space="preserve">The informal recruiting practice concerns recruiting people within the organisation and recruiting people from recommendations of people you know and trust. </w:t>
      </w:r>
    </w:p>
    <w:p w14:paraId="2DAEA6EF" w14:textId="77777777" w:rsidR="00AE7AB2" w:rsidRPr="001D29F5" w:rsidRDefault="00AE7AB2" w:rsidP="001D29F5">
      <w:pPr>
        <w:pStyle w:val="Rubrik4"/>
      </w:pPr>
      <w:r w:rsidRPr="001D29F5">
        <w:t>The pragmatic recruitment practice</w:t>
      </w:r>
    </w:p>
    <w:p w14:paraId="2046E2C9" w14:textId="0BBEDE6C" w:rsidR="00AE7AB2" w:rsidRPr="008E6B65" w:rsidRDefault="00AE7AB2" w:rsidP="008E6B65">
      <w:pPr>
        <w:jc w:val="both"/>
        <w:rPr>
          <w:rFonts w:ascii="Times New Roman" w:hAnsi="Times New Roman" w:cs="Times New Roman"/>
        </w:rPr>
      </w:pPr>
      <w:r w:rsidRPr="008E6B65">
        <w:rPr>
          <w:rFonts w:ascii="Times New Roman" w:hAnsi="Times New Roman" w:cs="Times New Roman"/>
        </w:rPr>
        <w:t xml:space="preserve">The </w:t>
      </w:r>
      <w:r w:rsidR="00C90484">
        <w:rPr>
          <w:rFonts w:ascii="Times New Roman" w:hAnsi="Times New Roman" w:cs="Times New Roman"/>
        </w:rPr>
        <w:t>employers describe</w:t>
      </w:r>
      <w:r w:rsidRPr="008E6B65">
        <w:rPr>
          <w:rFonts w:ascii="Times New Roman" w:hAnsi="Times New Roman" w:cs="Times New Roman"/>
        </w:rPr>
        <w:t xml:space="preserve"> </w:t>
      </w:r>
      <w:r w:rsidR="00C90484">
        <w:rPr>
          <w:rFonts w:ascii="Times New Roman" w:hAnsi="Times New Roman" w:cs="Times New Roman"/>
        </w:rPr>
        <w:t xml:space="preserve">this </w:t>
      </w:r>
      <w:r w:rsidRPr="008E6B65">
        <w:rPr>
          <w:rFonts w:ascii="Times New Roman" w:hAnsi="Times New Roman" w:cs="Times New Roman"/>
        </w:rPr>
        <w:t xml:space="preserve">recruiting as a pragmatic or a sensible way of working. They balance between finding someone that “looks the same” as the one they used to have or someone that could make a change in the organisation. The way of attracting candidates </w:t>
      </w:r>
      <w:r w:rsidR="007E6697" w:rsidRPr="008E6B65">
        <w:rPr>
          <w:rFonts w:ascii="Times New Roman" w:hAnsi="Times New Roman" w:cs="Times New Roman"/>
        </w:rPr>
        <w:t>does</w:t>
      </w:r>
      <w:r w:rsidRPr="008E6B65">
        <w:rPr>
          <w:rFonts w:ascii="Times New Roman" w:hAnsi="Times New Roman" w:cs="Times New Roman"/>
          <w:color w:val="FF0000"/>
        </w:rPr>
        <w:t xml:space="preserve"> </w:t>
      </w:r>
      <w:r w:rsidRPr="008E6B65">
        <w:rPr>
          <w:rFonts w:ascii="Times New Roman" w:hAnsi="Times New Roman" w:cs="Times New Roman"/>
        </w:rPr>
        <w:t>mostly happen through advertising and the selection is mainly from interviews, sometimes with many people from the organisation involved, referee-taking and sometimes through tests, something they feel comfortable with:</w:t>
      </w:r>
    </w:p>
    <w:p w14:paraId="5A770931" w14:textId="66E0852F" w:rsidR="00AE7AB2" w:rsidRPr="00FB242B" w:rsidRDefault="00AE7AB2" w:rsidP="008E6B65">
      <w:pPr>
        <w:ind w:left="142"/>
        <w:jc w:val="both"/>
        <w:rPr>
          <w:rFonts w:ascii="Times New Roman" w:hAnsi="Times New Roman" w:cs="Times New Roman"/>
          <w:i/>
          <w:sz w:val="20"/>
          <w:szCs w:val="20"/>
        </w:rPr>
      </w:pPr>
      <w:r w:rsidRPr="00FB242B">
        <w:rPr>
          <w:rFonts w:ascii="Times New Roman" w:hAnsi="Times New Roman" w:cs="Times New Roman"/>
          <w:i/>
          <w:sz w:val="20"/>
          <w:szCs w:val="20"/>
        </w:rPr>
        <w:t>It is the need for the organi</w:t>
      </w:r>
      <w:r w:rsidR="00D36FAF" w:rsidRPr="00FB242B">
        <w:rPr>
          <w:rFonts w:ascii="Times New Roman" w:hAnsi="Times New Roman" w:cs="Times New Roman"/>
          <w:i/>
          <w:sz w:val="20"/>
          <w:szCs w:val="20"/>
        </w:rPr>
        <w:t>s</w:t>
      </w:r>
      <w:r w:rsidRPr="00FB242B">
        <w:rPr>
          <w:rFonts w:ascii="Times New Roman" w:hAnsi="Times New Roman" w:cs="Times New Roman"/>
          <w:i/>
          <w:sz w:val="20"/>
          <w:szCs w:val="20"/>
        </w:rPr>
        <w:t>ation that is important. If I get a vacancy in my staff, Camilla is quitting and she has been working with these issues and have these competencies, but what do we need now, do we need her or can we move the tasks and do it some other place, or are we going to change the profile to get what we need… I don’t think we have anything</w:t>
      </w:r>
      <w:r w:rsidR="001252D8" w:rsidRPr="00FB242B">
        <w:rPr>
          <w:rFonts w:ascii="Times New Roman" w:hAnsi="Times New Roman" w:cs="Times New Roman"/>
          <w:i/>
          <w:sz w:val="20"/>
          <w:szCs w:val="20"/>
        </w:rPr>
        <w:t xml:space="preserve"> else but good sense. </w:t>
      </w:r>
      <w:r w:rsidR="001252D8" w:rsidRPr="00FB242B">
        <w:rPr>
          <w:rFonts w:ascii="Times New Roman" w:hAnsi="Times New Roman" w:cs="Times New Roman"/>
          <w:sz w:val="20"/>
          <w:szCs w:val="20"/>
        </w:rPr>
        <w:t>(Employer</w:t>
      </w:r>
      <w:r w:rsidRPr="00FB242B">
        <w:rPr>
          <w:rFonts w:ascii="Times New Roman" w:hAnsi="Times New Roman" w:cs="Times New Roman"/>
          <w:sz w:val="20"/>
          <w:szCs w:val="20"/>
        </w:rPr>
        <w:t xml:space="preserve"> 2</w:t>
      </w:r>
      <w:r w:rsidR="003063FA" w:rsidRPr="00FB242B">
        <w:rPr>
          <w:rFonts w:ascii="Times New Roman" w:hAnsi="Times New Roman" w:cs="Times New Roman"/>
          <w:sz w:val="20"/>
          <w:szCs w:val="20"/>
        </w:rPr>
        <w:t>, public sector</w:t>
      </w:r>
      <w:r w:rsidRPr="00FB242B">
        <w:rPr>
          <w:rFonts w:ascii="Times New Roman" w:hAnsi="Times New Roman" w:cs="Times New Roman"/>
          <w:sz w:val="20"/>
          <w:szCs w:val="20"/>
        </w:rPr>
        <w:t>)</w:t>
      </w:r>
    </w:p>
    <w:p w14:paraId="23A88447" w14:textId="77777777" w:rsidR="00AE7AB2" w:rsidRPr="008E6B65" w:rsidRDefault="00AE7AB2" w:rsidP="008E6B65">
      <w:pPr>
        <w:jc w:val="both"/>
        <w:rPr>
          <w:rFonts w:ascii="Times New Roman" w:hAnsi="Times New Roman" w:cs="Times New Roman"/>
        </w:rPr>
      </w:pPr>
      <w:r w:rsidRPr="008E6B65">
        <w:rPr>
          <w:rFonts w:ascii="Times New Roman" w:hAnsi="Times New Roman" w:cs="Times New Roman"/>
        </w:rPr>
        <w:t>The pragmatic recruitment practices seem to give rise to a dilemma: the dilemma of balancing between similarity and diversity in the organisation:</w:t>
      </w:r>
    </w:p>
    <w:p w14:paraId="12E76BB7" w14:textId="2C221C7F" w:rsidR="00AE7AB2" w:rsidRPr="00FB242B" w:rsidRDefault="00AE7AB2" w:rsidP="008E6B65">
      <w:pPr>
        <w:ind w:left="142"/>
        <w:jc w:val="both"/>
        <w:rPr>
          <w:rFonts w:ascii="Times New Roman" w:hAnsi="Times New Roman" w:cs="Times New Roman"/>
          <w:i/>
          <w:sz w:val="20"/>
          <w:szCs w:val="20"/>
        </w:rPr>
      </w:pPr>
      <w:r w:rsidRPr="00FB242B">
        <w:rPr>
          <w:rFonts w:ascii="Times New Roman" w:hAnsi="Times New Roman" w:cs="Times New Roman"/>
          <w:i/>
          <w:sz w:val="20"/>
          <w:szCs w:val="20"/>
        </w:rPr>
        <w:t xml:space="preserve">I think it is a difficult act of balance. On the one hand you </w:t>
      </w:r>
      <w:r w:rsidR="00AF7BDE" w:rsidRPr="00FB242B">
        <w:rPr>
          <w:rFonts w:ascii="Times New Roman" w:hAnsi="Times New Roman" w:cs="Times New Roman"/>
          <w:i/>
          <w:sz w:val="20"/>
          <w:szCs w:val="20"/>
        </w:rPr>
        <w:t>talk about values and the impor</w:t>
      </w:r>
      <w:r w:rsidRPr="00FB242B">
        <w:rPr>
          <w:rFonts w:ascii="Times New Roman" w:hAnsi="Times New Roman" w:cs="Times New Roman"/>
          <w:i/>
          <w:sz w:val="20"/>
          <w:szCs w:val="20"/>
        </w:rPr>
        <w:t>tance of fitting into an organi</w:t>
      </w:r>
      <w:r w:rsidR="00D36FAF" w:rsidRPr="00FB242B">
        <w:rPr>
          <w:rFonts w:ascii="Times New Roman" w:hAnsi="Times New Roman" w:cs="Times New Roman"/>
          <w:i/>
          <w:sz w:val="20"/>
          <w:szCs w:val="20"/>
        </w:rPr>
        <w:t>s</w:t>
      </w:r>
      <w:r w:rsidRPr="00FB242B">
        <w:rPr>
          <w:rFonts w:ascii="Times New Roman" w:hAnsi="Times New Roman" w:cs="Times New Roman"/>
          <w:i/>
          <w:sz w:val="20"/>
          <w:szCs w:val="20"/>
        </w:rPr>
        <w:t>ation and on the other hand you talk about diversity and you have to say that this is a contradiction. Then you have to be very</w:t>
      </w:r>
      <w:r w:rsidR="001252D8" w:rsidRPr="00FB242B">
        <w:rPr>
          <w:rFonts w:ascii="Times New Roman" w:hAnsi="Times New Roman" w:cs="Times New Roman"/>
          <w:i/>
          <w:sz w:val="20"/>
          <w:szCs w:val="20"/>
        </w:rPr>
        <w:t xml:space="preserve"> clear with yourself. </w:t>
      </w:r>
      <w:r w:rsidR="001252D8" w:rsidRPr="00FB242B">
        <w:rPr>
          <w:rFonts w:ascii="Times New Roman" w:hAnsi="Times New Roman" w:cs="Times New Roman"/>
          <w:sz w:val="20"/>
          <w:szCs w:val="20"/>
        </w:rPr>
        <w:t>(Employer</w:t>
      </w:r>
      <w:r w:rsidRPr="00FB242B">
        <w:rPr>
          <w:rFonts w:ascii="Times New Roman" w:hAnsi="Times New Roman" w:cs="Times New Roman"/>
          <w:sz w:val="20"/>
          <w:szCs w:val="20"/>
        </w:rPr>
        <w:t xml:space="preserve"> 1</w:t>
      </w:r>
      <w:r w:rsidR="003063FA" w:rsidRPr="00FB242B">
        <w:rPr>
          <w:rFonts w:ascii="Times New Roman" w:hAnsi="Times New Roman" w:cs="Times New Roman"/>
          <w:sz w:val="20"/>
          <w:szCs w:val="20"/>
        </w:rPr>
        <w:t>, private sector</w:t>
      </w:r>
      <w:r w:rsidRPr="00FB242B">
        <w:rPr>
          <w:rFonts w:ascii="Times New Roman" w:hAnsi="Times New Roman" w:cs="Times New Roman"/>
          <w:sz w:val="20"/>
          <w:szCs w:val="20"/>
        </w:rPr>
        <w:t>)</w:t>
      </w:r>
    </w:p>
    <w:p w14:paraId="75B99714" w14:textId="3745F355" w:rsidR="007E6697" w:rsidRPr="008E6B65" w:rsidRDefault="00AE7AB2" w:rsidP="008E6B65">
      <w:pPr>
        <w:jc w:val="both"/>
        <w:rPr>
          <w:rFonts w:ascii="Times New Roman" w:hAnsi="Times New Roman" w:cs="Times New Roman"/>
        </w:rPr>
      </w:pPr>
      <w:r w:rsidRPr="008E6B65">
        <w:rPr>
          <w:rFonts w:ascii="Times New Roman" w:hAnsi="Times New Roman" w:cs="Times New Roman"/>
        </w:rPr>
        <w:t>The challenges with the pragmatic practices relates to trying to convince others about a different candidate than expected and to handle the prejudice from others in the organisation</w:t>
      </w:r>
      <w:r w:rsidR="007931F3" w:rsidRPr="008E6B65">
        <w:rPr>
          <w:rFonts w:ascii="Times New Roman" w:hAnsi="Times New Roman" w:cs="Times New Roman"/>
        </w:rPr>
        <w:t xml:space="preserve"> as a consequence</w:t>
      </w:r>
      <w:r w:rsidRPr="008E6B65">
        <w:rPr>
          <w:rFonts w:ascii="Times New Roman" w:hAnsi="Times New Roman" w:cs="Times New Roman"/>
        </w:rPr>
        <w:t>. Recruiting only one different person is also seen as problematic as it raises expectations and makes it easier to fail. The pragmatic practice is thereby seen as an act of balance between the cur</w:t>
      </w:r>
      <w:r w:rsidR="00CE2028">
        <w:rPr>
          <w:rFonts w:ascii="Times New Roman" w:hAnsi="Times New Roman" w:cs="Times New Roman"/>
        </w:rPr>
        <w:t>rent and the future organisatio</w:t>
      </w:r>
      <w:r w:rsidRPr="008E6B65">
        <w:rPr>
          <w:rFonts w:ascii="Times New Roman" w:hAnsi="Times New Roman" w:cs="Times New Roman"/>
        </w:rPr>
        <w:t>nal culture and between the individual recruited and the organisation</w:t>
      </w:r>
      <w:r w:rsidR="00224792" w:rsidRPr="008E6B65">
        <w:rPr>
          <w:rFonts w:ascii="Times New Roman" w:hAnsi="Times New Roman" w:cs="Times New Roman"/>
        </w:rPr>
        <w:t>.</w:t>
      </w:r>
    </w:p>
    <w:p w14:paraId="7694B1B4" w14:textId="6269B2D7" w:rsidR="00AE7AB2" w:rsidRPr="001D29F5" w:rsidRDefault="00C90484" w:rsidP="001D29F5">
      <w:pPr>
        <w:pStyle w:val="Rubrik4"/>
      </w:pPr>
      <w:r>
        <w:lastRenderedPageBreak/>
        <w:t>The s</w:t>
      </w:r>
      <w:r w:rsidR="00AE7AB2" w:rsidRPr="001D29F5">
        <w:t>t</w:t>
      </w:r>
      <w:r>
        <w:t>andardised recruitment practice</w:t>
      </w:r>
    </w:p>
    <w:p w14:paraId="417243BF" w14:textId="0A7A299D" w:rsidR="00AE7AB2" w:rsidRPr="008E6B65" w:rsidRDefault="00AE7AB2" w:rsidP="008E6B65">
      <w:pPr>
        <w:jc w:val="both"/>
        <w:rPr>
          <w:rFonts w:ascii="Times New Roman" w:hAnsi="Times New Roman" w:cs="Times New Roman"/>
        </w:rPr>
      </w:pPr>
      <w:r w:rsidRPr="008E6B65">
        <w:rPr>
          <w:rFonts w:ascii="Times New Roman" w:hAnsi="Times New Roman" w:cs="Times New Roman"/>
        </w:rPr>
        <w:t>St</w:t>
      </w:r>
      <w:r w:rsidR="00C90484">
        <w:rPr>
          <w:rFonts w:ascii="Times New Roman" w:hAnsi="Times New Roman" w:cs="Times New Roman"/>
        </w:rPr>
        <w:t>andardised recruitment is</w:t>
      </w:r>
      <w:r w:rsidRPr="008E6B65">
        <w:rPr>
          <w:rFonts w:ascii="Times New Roman" w:hAnsi="Times New Roman" w:cs="Times New Roman"/>
        </w:rPr>
        <w:t xml:space="preserve"> described as </w:t>
      </w:r>
      <w:r w:rsidR="00C90484">
        <w:rPr>
          <w:rFonts w:ascii="Times New Roman" w:hAnsi="Times New Roman" w:cs="Times New Roman"/>
        </w:rPr>
        <w:t>activities organis</w:t>
      </w:r>
      <w:r w:rsidRPr="008E6B65">
        <w:rPr>
          <w:rFonts w:ascii="Times New Roman" w:hAnsi="Times New Roman" w:cs="Times New Roman"/>
        </w:rPr>
        <w:t>ed and carried out, by recruitment companies, in accordance with a system for quality insurance from analysing job req</w:t>
      </w:r>
      <w:r w:rsidR="00AD4469" w:rsidRPr="008E6B65">
        <w:rPr>
          <w:rFonts w:ascii="Times New Roman" w:hAnsi="Times New Roman" w:cs="Times New Roman"/>
        </w:rPr>
        <w:t>u</w:t>
      </w:r>
      <w:r w:rsidRPr="008E6B65">
        <w:rPr>
          <w:rFonts w:ascii="Times New Roman" w:hAnsi="Times New Roman" w:cs="Times New Roman"/>
        </w:rPr>
        <w:t>irements to presenting a candidate</w:t>
      </w:r>
      <w:r w:rsidR="00C90484">
        <w:rPr>
          <w:rFonts w:ascii="Times New Roman" w:hAnsi="Times New Roman" w:cs="Times New Roman"/>
        </w:rPr>
        <w:t>:</w:t>
      </w:r>
      <w:r w:rsidRPr="008E6B65">
        <w:rPr>
          <w:rFonts w:ascii="Times New Roman" w:hAnsi="Times New Roman" w:cs="Times New Roman"/>
        </w:rPr>
        <w:t xml:space="preserve"> </w:t>
      </w:r>
    </w:p>
    <w:p w14:paraId="579DCBE1" w14:textId="4BD7E6ED" w:rsidR="00AE7AB2" w:rsidRPr="00FB242B" w:rsidRDefault="00AE7AB2" w:rsidP="008E6B65">
      <w:pPr>
        <w:ind w:left="284"/>
        <w:jc w:val="both"/>
        <w:rPr>
          <w:rFonts w:ascii="Times New Roman" w:hAnsi="Times New Roman" w:cs="Times New Roman"/>
          <w:i/>
          <w:sz w:val="20"/>
          <w:szCs w:val="20"/>
        </w:rPr>
      </w:pPr>
      <w:r w:rsidRPr="00FB242B">
        <w:rPr>
          <w:rFonts w:ascii="Times New Roman" w:hAnsi="Times New Roman" w:cs="Times New Roman"/>
          <w:i/>
          <w:sz w:val="20"/>
          <w:szCs w:val="20"/>
        </w:rPr>
        <w:t>our recruitment process is certified so we have firm routines for how a recruitment process is to be done… from taking in applications to having a candidate, several steps that we cannot abandon as taking two references on each candidate, that candidates have to do the test as a first screening which is supposed not to discriminate a candidate from a personal point of view. That’s why we sent out a test from different profiles, test profiles that we have created. Depending on what kind of position it shows the results differently to us as recruiters, but the test is the same</w:t>
      </w:r>
      <w:r w:rsidR="001252D8" w:rsidRPr="00FB242B">
        <w:rPr>
          <w:rFonts w:ascii="Times New Roman" w:hAnsi="Times New Roman" w:cs="Times New Roman"/>
          <w:i/>
          <w:sz w:val="20"/>
          <w:szCs w:val="20"/>
        </w:rPr>
        <w:t xml:space="preserve"> for everyone. </w:t>
      </w:r>
      <w:r w:rsidR="001252D8" w:rsidRPr="00FB242B">
        <w:rPr>
          <w:rFonts w:ascii="Times New Roman" w:hAnsi="Times New Roman" w:cs="Times New Roman"/>
          <w:sz w:val="20"/>
          <w:szCs w:val="20"/>
        </w:rPr>
        <w:t xml:space="preserve">(Employer </w:t>
      </w:r>
      <w:r w:rsidRPr="00FB242B">
        <w:rPr>
          <w:rFonts w:ascii="Times New Roman" w:hAnsi="Times New Roman" w:cs="Times New Roman"/>
          <w:sz w:val="20"/>
          <w:szCs w:val="20"/>
        </w:rPr>
        <w:t>7</w:t>
      </w:r>
      <w:r w:rsidR="003063FA" w:rsidRPr="00FB242B">
        <w:rPr>
          <w:rFonts w:ascii="Times New Roman" w:hAnsi="Times New Roman" w:cs="Times New Roman"/>
          <w:sz w:val="20"/>
          <w:szCs w:val="20"/>
        </w:rPr>
        <w:t>, private sector</w:t>
      </w:r>
      <w:r w:rsidRPr="00FB242B">
        <w:rPr>
          <w:rFonts w:ascii="Times New Roman" w:hAnsi="Times New Roman" w:cs="Times New Roman"/>
          <w:sz w:val="20"/>
          <w:szCs w:val="20"/>
        </w:rPr>
        <w:t>)</w:t>
      </w:r>
    </w:p>
    <w:p w14:paraId="5BA35A3E" w14:textId="0A8CEB86" w:rsidR="00AE7AB2" w:rsidRPr="008E6B65" w:rsidRDefault="00AE7AB2" w:rsidP="008E6B65">
      <w:pPr>
        <w:jc w:val="both"/>
        <w:rPr>
          <w:rFonts w:ascii="Times New Roman" w:hAnsi="Times New Roman" w:cs="Times New Roman"/>
        </w:rPr>
      </w:pPr>
      <w:r w:rsidRPr="008E6B65">
        <w:rPr>
          <w:rFonts w:ascii="Times New Roman" w:hAnsi="Times New Roman" w:cs="Times New Roman"/>
        </w:rPr>
        <w:t>As a first step the recruitment companies try to help their customers in defining the job require</w:t>
      </w:r>
      <w:r w:rsidR="00C90484">
        <w:rPr>
          <w:rFonts w:ascii="Times New Roman" w:hAnsi="Times New Roman" w:cs="Times New Roman"/>
        </w:rPr>
        <w:softHyphen/>
      </w:r>
      <w:r w:rsidRPr="008E6B65">
        <w:rPr>
          <w:rFonts w:ascii="Times New Roman" w:hAnsi="Times New Roman" w:cs="Times New Roman"/>
        </w:rPr>
        <w:t>ments in more detail b</w:t>
      </w:r>
      <w:r w:rsidR="007931F3" w:rsidRPr="008E6B65">
        <w:rPr>
          <w:rFonts w:ascii="Times New Roman" w:hAnsi="Times New Roman" w:cs="Times New Roman"/>
        </w:rPr>
        <w:t>oth in relation to knowledge,</w:t>
      </w:r>
      <w:r w:rsidRPr="008E6B65">
        <w:rPr>
          <w:rFonts w:ascii="Times New Roman" w:hAnsi="Times New Roman" w:cs="Times New Roman"/>
        </w:rPr>
        <w:t xml:space="preserve"> intellectual and practical skills and in relation to personal skills. The selection of candidates is handled in four steps. In the first step every candidate is given a personal test that is matched with the key </w:t>
      </w:r>
      <w:r w:rsidR="007931F3" w:rsidRPr="008E6B65">
        <w:rPr>
          <w:rFonts w:ascii="Times New Roman" w:hAnsi="Times New Roman" w:cs="Times New Roman"/>
        </w:rPr>
        <w:t xml:space="preserve">personal </w:t>
      </w:r>
      <w:r w:rsidRPr="008E6B65">
        <w:rPr>
          <w:rFonts w:ascii="Times New Roman" w:hAnsi="Times New Roman" w:cs="Times New Roman"/>
        </w:rPr>
        <w:t xml:space="preserve">profiles identified through the job requirement process. In the second step the CV’s of those with the right personal skills are reviewed in accordance with key competencies. In the third step two different references are taken and finally the matched candidates are interviewed and presented to the company. </w:t>
      </w:r>
    </w:p>
    <w:p w14:paraId="24C9DEC2" w14:textId="08CF2D15" w:rsidR="00AE7AB2" w:rsidRPr="008E6B65" w:rsidRDefault="00210FDF" w:rsidP="008E6B65">
      <w:pPr>
        <w:jc w:val="both"/>
        <w:rPr>
          <w:rFonts w:ascii="Times New Roman" w:hAnsi="Times New Roman" w:cs="Times New Roman"/>
        </w:rPr>
      </w:pPr>
      <w:r>
        <w:rPr>
          <w:rFonts w:ascii="Times New Roman" w:hAnsi="Times New Roman" w:cs="Times New Roman"/>
        </w:rPr>
        <w:t>An advantage with the standardis</w:t>
      </w:r>
      <w:r w:rsidR="00AE7AB2" w:rsidRPr="008E6B65">
        <w:rPr>
          <w:rFonts w:ascii="Times New Roman" w:hAnsi="Times New Roman" w:cs="Times New Roman"/>
        </w:rPr>
        <w:t>ed recruitment processes is according to the representatives for the recruitment company to counteract discrimination:</w:t>
      </w:r>
    </w:p>
    <w:p w14:paraId="6F7370F8" w14:textId="34C2FFB8" w:rsidR="00AE7AB2" w:rsidRPr="00C90484" w:rsidRDefault="00AE7AB2" w:rsidP="008E6B65">
      <w:pPr>
        <w:ind w:left="284"/>
        <w:jc w:val="both"/>
        <w:rPr>
          <w:rFonts w:ascii="Times New Roman" w:hAnsi="Times New Roman" w:cs="Times New Roman"/>
          <w:i/>
        </w:rPr>
      </w:pPr>
      <w:r w:rsidRPr="00FB242B">
        <w:rPr>
          <w:rFonts w:ascii="Times New Roman" w:hAnsi="Times New Roman" w:cs="Times New Roman"/>
          <w:i/>
          <w:sz w:val="20"/>
          <w:szCs w:val="20"/>
        </w:rPr>
        <w:t>…we work extensively with discussing …discrimination and it is very up to date at our company all the time how we work with this… which I think is profoundly good. To be</w:t>
      </w:r>
      <w:r w:rsidRPr="008E6B65">
        <w:rPr>
          <w:rFonts w:ascii="Times New Roman" w:hAnsi="Times New Roman" w:cs="Times New Roman"/>
          <w:i/>
        </w:rPr>
        <w:t xml:space="preserve"> </w:t>
      </w:r>
      <w:r w:rsidRPr="00FB242B">
        <w:rPr>
          <w:rFonts w:ascii="Times New Roman" w:hAnsi="Times New Roman" w:cs="Times New Roman"/>
          <w:i/>
          <w:sz w:val="20"/>
          <w:szCs w:val="20"/>
        </w:rPr>
        <w:t>reminded of what is important when working with recruitment and to be close to customers means to run into others asking us to discriminate, so we have to stop it… it makes me proud to know that I do not recruit on age or gender or ethnicity or anyth</w:t>
      </w:r>
      <w:r w:rsidR="001252D8" w:rsidRPr="00FB242B">
        <w:rPr>
          <w:rFonts w:ascii="Times New Roman" w:hAnsi="Times New Roman" w:cs="Times New Roman"/>
          <w:i/>
          <w:sz w:val="20"/>
          <w:szCs w:val="20"/>
        </w:rPr>
        <w:t xml:space="preserve">ing else... </w:t>
      </w:r>
      <w:r w:rsidR="001252D8" w:rsidRPr="00FB242B">
        <w:rPr>
          <w:rFonts w:ascii="Times New Roman" w:hAnsi="Times New Roman" w:cs="Times New Roman"/>
          <w:sz w:val="20"/>
          <w:szCs w:val="20"/>
        </w:rPr>
        <w:t>(Employer</w:t>
      </w:r>
      <w:r w:rsidRPr="00FB242B">
        <w:rPr>
          <w:rFonts w:ascii="Times New Roman" w:hAnsi="Times New Roman" w:cs="Times New Roman"/>
          <w:sz w:val="20"/>
          <w:szCs w:val="20"/>
        </w:rPr>
        <w:t xml:space="preserve"> 7</w:t>
      </w:r>
      <w:r w:rsidR="003063FA" w:rsidRPr="00FB242B">
        <w:rPr>
          <w:rFonts w:ascii="Times New Roman" w:hAnsi="Times New Roman" w:cs="Times New Roman"/>
          <w:sz w:val="20"/>
          <w:szCs w:val="20"/>
        </w:rPr>
        <w:t>, private sector</w:t>
      </w:r>
      <w:r w:rsidRPr="00FB242B">
        <w:rPr>
          <w:rFonts w:ascii="Times New Roman" w:hAnsi="Times New Roman" w:cs="Times New Roman"/>
          <w:sz w:val="20"/>
          <w:szCs w:val="20"/>
        </w:rPr>
        <w:t>)</w:t>
      </w:r>
    </w:p>
    <w:p w14:paraId="3AC1D8A6" w14:textId="6768069B" w:rsidR="00AE7AB2" w:rsidRPr="008E6B65" w:rsidRDefault="00AE7AB2" w:rsidP="008E6B65">
      <w:pPr>
        <w:jc w:val="both"/>
        <w:rPr>
          <w:rFonts w:ascii="Times New Roman" w:hAnsi="Times New Roman" w:cs="Times New Roman"/>
        </w:rPr>
      </w:pPr>
      <w:r w:rsidRPr="008E6B65">
        <w:rPr>
          <w:rFonts w:ascii="Times New Roman" w:hAnsi="Times New Roman" w:cs="Times New Roman"/>
        </w:rPr>
        <w:t>The</w:t>
      </w:r>
      <w:r w:rsidR="00C90484">
        <w:rPr>
          <w:rFonts w:ascii="Times New Roman" w:hAnsi="Times New Roman" w:cs="Times New Roman"/>
        </w:rPr>
        <w:t xml:space="preserve"> critique against the standardis</w:t>
      </w:r>
      <w:r w:rsidRPr="008E6B65">
        <w:rPr>
          <w:rFonts w:ascii="Times New Roman" w:hAnsi="Times New Roman" w:cs="Times New Roman"/>
        </w:rPr>
        <w:t>ed recruitment practice concerns not getting the right candidate for the job because of the standardi</w:t>
      </w:r>
      <w:r w:rsidR="00D36FAF">
        <w:rPr>
          <w:rFonts w:ascii="Times New Roman" w:hAnsi="Times New Roman" w:cs="Times New Roman"/>
        </w:rPr>
        <w:t>s</w:t>
      </w:r>
      <w:r w:rsidRPr="008E6B65">
        <w:rPr>
          <w:rFonts w:ascii="Times New Roman" w:hAnsi="Times New Roman" w:cs="Times New Roman"/>
        </w:rPr>
        <w:t>ed process and the financial transaction with the recruitment company:</w:t>
      </w:r>
    </w:p>
    <w:p w14:paraId="39A12A34" w14:textId="5D2F7B4D" w:rsidR="00AE7AB2" w:rsidRPr="00FB242B" w:rsidRDefault="00AE7AB2" w:rsidP="008E6B65">
      <w:pPr>
        <w:ind w:left="142"/>
        <w:jc w:val="both"/>
        <w:rPr>
          <w:rFonts w:ascii="Times New Roman" w:hAnsi="Times New Roman" w:cs="Times New Roman"/>
          <w:i/>
          <w:sz w:val="20"/>
          <w:szCs w:val="20"/>
        </w:rPr>
      </w:pPr>
      <w:r w:rsidRPr="00FB242B">
        <w:rPr>
          <w:rFonts w:ascii="Times New Roman" w:hAnsi="Times New Roman" w:cs="Times New Roman"/>
          <w:i/>
          <w:sz w:val="20"/>
          <w:szCs w:val="20"/>
        </w:rPr>
        <w:t>…recruitment processes is about measuring how good you are at taking yourself through the recruitment process and not how good you are at work, which is a huge problem and I do think that HR needs to take responsibility for identifying what competencies you really need in your work to be able to do it and organi</w:t>
      </w:r>
      <w:r w:rsidR="00D36FAF" w:rsidRPr="00FB242B">
        <w:rPr>
          <w:rFonts w:ascii="Times New Roman" w:hAnsi="Times New Roman" w:cs="Times New Roman"/>
          <w:i/>
          <w:sz w:val="20"/>
          <w:szCs w:val="20"/>
        </w:rPr>
        <w:t>s</w:t>
      </w:r>
      <w:r w:rsidRPr="00FB242B">
        <w:rPr>
          <w:rFonts w:ascii="Times New Roman" w:hAnsi="Times New Roman" w:cs="Times New Roman"/>
          <w:i/>
          <w:sz w:val="20"/>
          <w:szCs w:val="20"/>
        </w:rPr>
        <w:t>e the process in relation to that. You often have a standardi</w:t>
      </w:r>
      <w:r w:rsidR="00D36FAF" w:rsidRPr="00FB242B">
        <w:rPr>
          <w:rFonts w:ascii="Times New Roman" w:hAnsi="Times New Roman" w:cs="Times New Roman"/>
          <w:i/>
          <w:sz w:val="20"/>
          <w:szCs w:val="20"/>
        </w:rPr>
        <w:t>s</w:t>
      </w:r>
      <w:r w:rsidRPr="00FB242B">
        <w:rPr>
          <w:rFonts w:ascii="Times New Roman" w:hAnsi="Times New Roman" w:cs="Times New Roman"/>
          <w:i/>
          <w:sz w:val="20"/>
          <w:szCs w:val="20"/>
        </w:rPr>
        <w:t xml:space="preserve">ed recruitment process… good you fit in the model </w:t>
      </w:r>
      <w:r w:rsidR="001252D8" w:rsidRPr="00FB242B">
        <w:rPr>
          <w:rFonts w:ascii="Times New Roman" w:hAnsi="Times New Roman" w:cs="Times New Roman"/>
          <w:i/>
          <w:sz w:val="20"/>
          <w:szCs w:val="20"/>
        </w:rPr>
        <w:t xml:space="preserve">but not in your work. </w:t>
      </w:r>
      <w:r w:rsidR="001252D8" w:rsidRPr="00FB242B">
        <w:rPr>
          <w:rFonts w:ascii="Times New Roman" w:hAnsi="Times New Roman" w:cs="Times New Roman"/>
          <w:sz w:val="20"/>
          <w:szCs w:val="20"/>
        </w:rPr>
        <w:t>(Employer</w:t>
      </w:r>
      <w:r w:rsidRPr="00FB242B">
        <w:rPr>
          <w:rFonts w:ascii="Times New Roman" w:hAnsi="Times New Roman" w:cs="Times New Roman"/>
          <w:sz w:val="20"/>
          <w:szCs w:val="20"/>
        </w:rPr>
        <w:t xml:space="preserve"> 6</w:t>
      </w:r>
      <w:r w:rsidR="003063FA" w:rsidRPr="00FB242B">
        <w:rPr>
          <w:rFonts w:ascii="Times New Roman" w:hAnsi="Times New Roman" w:cs="Times New Roman"/>
          <w:sz w:val="20"/>
          <w:szCs w:val="20"/>
        </w:rPr>
        <w:t>, third sector</w:t>
      </w:r>
      <w:r w:rsidRPr="00FB242B">
        <w:rPr>
          <w:rFonts w:ascii="Times New Roman" w:hAnsi="Times New Roman" w:cs="Times New Roman"/>
          <w:sz w:val="20"/>
          <w:szCs w:val="20"/>
        </w:rPr>
        <w:t>)</w:t>
      </w:r>
    </w:p>
    <w:p w14:paraId="76DCD4D2" w14:textId="0FCA9BFC" w:rsidR="00AE7AB2" w:rsidRPr="00FB242B" w:rsidRDefault="00AE7AB2" w:rsidP="008E6B65">
      <w:pPr>
        <w:ind w:left="142"/>
        <w:jc w:val="both"/>
        <w:rPr>
          <w:rFonts w:ascii="Times New Roman" w:hAnsi="Times New Roman" w:cs="Times New Roman"/>
          <w:i/>
          <w:sz w:val="20"/>
          <w:szCs w:val="20"/>
        </w:rPr>
      </w:pPr>
      <w:r w:rsidRPr="00FB242B">
        <w:rPr>
          <w:rFonts w:ascii="Times New Roman" w:hAnsi="Times New Roman" w:cs="Times New Roman"/>
          <w:i/>
          <w:sz w:val="20"/>
          <w:szCs w:val="20"/>
        </w:rPr>
        <w:t>It has become much of a transaction because you turn directly to a recruitment company that can find someone and I know that the recruitment company wants a fast delivery so what I get back through the recruitment company is a bunch of standardi</w:t>
      </w:r>
      <w:r w:rsidR="00D36FAF" w:rsidRPr="00FB242B">
        <w:rPr>
          <w:rFonts w:ascii="Times New Roman" w:hAnsi="Times New Roman" w:cs="Times New Roman"/>
          <w:i/>
          <w:sz w:val="20"/>
          <w:szCs w:val="20"/>
        </w:rPr>
        <w:t>s</w:t>
      </w:r>
      <w:r w:rsidRPr="00FB242B">
        <w:rPr>
          <w:rFonts w:ascii="Times New Roman" w:hAnsi="Times New Roman" w:cs="Times New Roman"/>
          <w:i/>
          <w:sz w:val="20"/>
          <w:szCs w:val="20"/>
        </w:rPr>
        <w:t>ed persons, a quick fix in all senses, which means… no one is happy… I think we are generally scared to be challenged by HR saying do you really want someone with a traditional background, what are the compe</w:t>
      </w:r>
      <w:r w:rsidR="001D2F5D" w:rsidRPr="00FB242B">
        <w:rPr>
          <w:rFonts w:ascii="Times New Roman" w:hAnsi="Times New Roman" w:cs="Times New Roman"/>
          <w:i/>
          <w:sz w:val="20"/>
          <w:szCs w:val="20"/>
        </w:rPr>
        <w:softHyphen/>
      </w:r>
      <w:r w:rsidRPr="00FB242B">
        <w:rPr>
          <w:rFonts w:ascii="Times New Roman" w:hAnsi="Times New Roman" w:cs="Times New Roman"/>
          <w:i/>
          <w:sz w:val="20"/>
          <w:szCs w:val="20"/>
        </w:rPr>
        <w:t>tencies</w:t>
      </w:r>
      <w:r w:rsidR="001252D8" w:rsidRPr="00FB242B">
        <w:rPr>
          <w:rFonts w:ascii="Times New Roman" w:hAnsi="Times New Roman" w:cs="Times New Roman"/>
          <w:i/>
          <w:sz w:val="20"/>
          <w:szCs w:val="20"/>
        </w:rPr>
        <w:t xml:space="preserve"> you really look for?</w:t>
      </w:r>
      <w:r w:rsidR="007E6697" w:rsidRPr="00FB242B">
        <w:rPr>
          <w:rFonts w:ascii="Times New Roman" w:hAnsi="Times New Roman" w:cs="Times New Roman"/>
          <w:sz w:val="20"/>
          <w:szCs w:val="20"/>
        </w:rPr>
        <w:t xml:space="preserve"> </w:t>
      </w:r>
      <w:r w:rsidR="001252D8" w:rsidRPr="00FB242B">
        <w:rPr>
          <w:rFonts w:ascii="Times New Roman" w:hAnsi="Times New Roman" w:cs="Times New Roman"/>
          <w:sz w:val="20"/>
          <w:szCs w:val="20"/>
        </w:rPr>
        <w:t xml:space="preserve">(Employer </w:t>
      </w:r>
      <w:r w:rsidRPr="00FB242B">
        <w:rPr>
          <w:rFonts w:ascii="Times New Roman" w:hAnsi="Times New Roman" w:cs="Times New Roman"/>
          <w:sz w:val="20"/>
          <w:szCs w:val="20"/>
        </w:rPr>
        <w:t>4</w:t>
      </w:r>
      <w:r w:rsidR="003063FA" w:rsidRPr="00FB242B">
        <w:rPr>
          <w:rFonts w:ascii="Times New Roman" w:hAnsi="Times New Roman" w:cs="Times New Roman"/>
          <w:sz w:val="20"/>
          <w:szCs w:val="20"/>
        </w:rPr>
        <w:t>, private sector</w:t>
      </w:r>
      <w:r w:rsidRPr="00FB242B">
        <w:rPr>
          <w:rFonts w:ascii="Times New Roman" w:hAnsi="Times New Roman" w:cs="Times New Roman"/>
          <w:sz w:val="20"/>
          <w:szCs w:val="20"/>
        </w:rPr>
        <w:t>)</w:t>
      </w:r>
    </w:p>
    <w:p w14:paraId="10DD6484" w14:textId="17D9A435" w:rsidR="00AE7AB2" w:rsidRPr="008E6B65" w:rsidRDefault="00AE7AB2" w:rsidP="008E6B65">
      <w:pPr>
        <w:jc w:val="both"/>
        <w:rPr>
          <w:rFonts w:ascii="Times New Roman" w:hAnsi="Times New Roman" w:cs="Times New Roman"/>
        </w:rPr>
      </w:pPr>
      <w:r w:rsidRPr="008E6B65">
        <w:rPr>
          <w:rFonts w:ascii="Times New Roman" w:hAnsi="Times New Roman" w:cs="Times New Roman"/>
        </w:rPr>
        <w:t xml:space="preserve">The </w:t>
      </w:r>
      <w:r w:rsidR="00C90484">
        <w:rPr>
          <w:rFonts w:ascii="Times New Roman" w:hAnsi="Times New Roman" w:cs="Times New Roman"/>
        </w:rPr>
        <w:t>employers give</w:t>
      </w:r>
      <w:r w:rsidRPr="008E6B65">
        <w:rPr>
          <w:rFonts w:ascii="Times New Roman" w:hAnsi="Times New Roman" w:cs="Times New Roman"/>
        </w:rPr>
        <w:t xml:space="preserve"> rise to one important dilemma, that </w:t>
      </w:r>
      <w:r w:rsidRPr="008E6B65">
        <w:rPr>
          <w:rFonts w:ascii="Times New Roman" w:hAnsi="Times New Roman" w:cs="Times New Roman"/>
          <w:i/>
        </w:rPr>
        <w:t>Standardised recruitment practices do not necessarily enhance diversity even if counteracting discrimination.</w:t>
      </w:r>
      <w:r w:rsidRPr="008E6B65">
        <w:rPr>
          <w:rFonts w:ascii="Times New Roman" w:hAnsi="Times New Roman" w:cs="Times New Roman"/>
        </w:rPr>
        <w:t xml:space="preserve"> According to the </w:t>
      </w:r>
      <w:r w:rsidR="001252D8" w:rsidRPr="008E6B65">
        <w:rPr>
          <w:rFonts w:ascii="Times New Roman" w:hAnsi="Times New Roman" w:cs="Times New Roman"/>
        </w:rPr>
        <w:t>em</w:t>
      </w:r>
      <w:r w:rsidR="00CE2028">
        <w:rPr>
          <w:rFonts w:ascii="Times New Roman" w:hAnsi="Times New Roman" w:cs="Times New Roman"/>
        </w:rPr>
        <w:softHyphen/>
      </w:r>
      <w:r w:rsidR="001252D8" w:rsidRPr="008E6B65">
        <w:rPr>
          <w:rFonts w:ascii="Times New Roman" w:hAnsi="Times New Roman" w:cs="Times New Roman"/>
        </w:rPr>
        <w:t>ployers’</w:t>
      </w:r>
      <w:r w:rsidR="00652366">
        <w:rPr>
          <w:rFonts w:ascii="Times New Roman" w:hAnsi="Times New Roman" w:cs="Times New Roman"/>
        </w:rPr>
        <w:t>,</w:t>
      </w:r>
      <w:r w:rsidRPr="008E6B65">
        <w:rPr>
          <w:rFonts w:ascii="Times New Roman" w:hAnsi="Times New Roman" w:cs="Times New Roman"/>
        </w:rPr>
        <w:t xml:space="preserve"> experiences of bad analyses of job requi</w:t>
      </w:r>
      <w:r w:rsidR="001D2F5D">
        <w:rPr>
          <w:rFonts w:ascii="Times New Roman" w:hAnsi="Times New Roman" w:cs="Times New Roman"/>
        </w:rPr>
        <w:t>rements</w:t>
      </w:r>
      <w:r w:rsidR="00652366">
        <w:rPr>
          <w:rFonts w:ascii="Times New Roman" w:hAnsi="Times New Roman" w:cs="Times New Roman"/>
        </w:rPr>
        <w:t>,</w:t>
      </w:r>
      <w:r w:rsidR="001D2F5D">
        <w:rPr>
          <w:rFonts w:ascii="Times New Roman" w:hAnsi="Times New Roman" w:cs="Times New Roman"/>
        </w:rPr>
        <w:t xml:space="preserve"> together with standardis</w:t>
      </w:r>
      <w:r w:rsidRPr="008E6B65">
        <w:rPr>
          <w:rFonts w:ascii="Times New Roman" w:hAnsi="Times New Roman" w:cs="Times New Roman"/>
        </w:rPr>
        <w:t>ed recruitment processes give standard persons that are good at going through the recruitment process</w:t>
      </w:r>
      <w:r w:rsidR="00652366">
        <w:rPr>
          <w:rFonts w:ascii="Times New Roman" w:hAnsi="Times New Roman" w:cs="Times New Roman"/>
        </w:rPr>
        <w:t>,</w:t>
      </w:r>
      <w:r w:rsidRPr="008E6B65">
        <w:rPr>
          <w:rFonts w:ascii="Times New Roman" w:hAnsi="Times New Roman" w:cs="Times New Roman"/>
        </w:rPr>
        <w:t xml:space="preserve"> but not </w:t>
      </w:r>
      <w:r w:rsidRPr="008E6B65">
        <w:rPr>
          <w:rFonts w:ascii="Times New Roman" w:hAnsi="Times New Roman" w:cs="Times New Roman"/>
        </w:rPr>
        <w:lastRenderedPageBreak/>
        <w:t>necessarily the ones needed at the workplace</w:t>
      </w:r>
      <w:r w:rsidR="00652366">
        <w:rPr>
          <w:rFonts w:ascii="Times New Roman" w:hAnsi="Times New Roman" w:cs="Times New Roman"/>
        </w:rPr>
        <w:t>,</w:t>
      </w:r>
      <w:r w:rsidRPr="008E6B65">
        <w:rPr>
          <w:rFonts w:ascii="Times New Roman" w:hAnsi="Times New Roman" w:cs="Times New Roman"/>
        </w:rPr>
        <w:t xml:space="preserve"> </w:t>
      </w:r>
      <w:r w:rsidR="00652366">
        <w:rPr>
          <w:rFonts w:ascii="Times New Roman" w:hAnsi="Times New Roman" w:cs="Times New Roman"/>
        </w:rPr>
        <w:t>although</w:t>
      </w:r>
      <w:r w:rsidR="00652366" w:rsidRPr="008E6B65">
        <w:rPr>
          <w:rFonts w:ascii="Times New Roman" w:hAnsi="Times New Roman" w:cs="Times New Roman"/>
        </w:rPr>
        <w:t xml:space="preserve"> </w:t>
      </w:r>
      <w:r w:rsidRPr="008E6B65">
        <w:rPr>
          <w:rFonts w:ascii="Times New Roman" w:hAnsi="Times New Roman" w:cs="Times New Roman"/>
        </w:rPr>
        <w:t xml:space="preserve">within a quality insured process of not discriminating any candidate. </w:t>
      </w:r>
    </w:p>
    <w:p w14:paraId="1865E8E8" w14:textId="1783138A" w:rsidR="00AE7AB2" w:rsidRPr="00734ADD" w:rsidRDefault="001D2F5D" w:rsidP="001D29F5">
      <w:pPr>
        <w:pStyle w:val="Rubrik4"/>
      </w:pPr>
      <w:r>
        <w:t>The strategic recruitment practice</w:t>
      </w:r>
    </w:p>
    <w:p w14:paraId="18A4D4AA" w14:textId="77777777" w:rsidR="00AE7AB2" w:rsidRPr="008E6B65" w:rsidRDefault="00AE7AB2" w:rsidP="008E6B65">
      <w:pPr>
        <w:jc w:val="both"/>
        <w:rPr>
          <w:rFonts w:ascii="Times New Roman" w:hAnsi="Times New Roman" w:cs="Times New Roman"/>
        </w:rPr>
      </w:pPr>
      <w:r w:rsidRPr="008E6B65">
        <w:rPr>
          <w:rFonts w:ascii="Times New Roman" w:hAnsi="Times New Roman" w:cs="Times New Roman"/>
        </w:rPr>
        <w:t>Most of the employers have experiences of working strategically with trying to enhance diversity on the labour market. One strategy is to have a diversity policy:</w:t>
      </w:r>
    </w:p>
    <w:p w14:paraId="067F4312" w14:textId="235D9261" w:rsidR="00AE7AB2" w:rsidRPr="00FB242B" w:rsidRDefault="00AE7AB2" w:rsidP="008E6B65">
      <w:pPr>
        <w:ind w:left="142"/>
        <w:jc w:val="both"/>
        <w:rPr>
          <w:rFonts w:ascii="Times New Roman" w:hAnsi="Times New Roman" w:cs="Times New Roman"/>
          <w:i/>
          <w:sz w:val="20"/>
          <w:szCs w:val="20"/>
        </w:rPr>
      </w:pPr>
      <w:r w:rsidRPr="00FB242B">
        <w:rPr>
          <w:rFonts w:ascii="Times New Roman" w:hAnsi="Times New Roman" w:cs="Times New Roman"/>
          <w:i/>
          <w:sz w:val="20"/>
          <w:szCs w:val="20"/>
        </w:rPr>
        <w:t>We work with three different colours... it is not about having a pride flag but it is about that everybody cannot be 33</w:t>
      </w:r>
      <w:proofErr w:type="gramStart"/>
      <w:r w:rsidRPr="00FB242B">
        <w:rPr>
          <w:rFonts w:ascii="Times New Roman" w:hAnsi="Times New Roman" w:cs="Times New Roman"/>
          <w:i/>
          <w:sz w:val="20"/>
          <w:szCs w:val="20"/>
        </w:rPr>
        <w:t>,5</w:t>
      </w:r>
      <w:proofErr w:type="gramEnd"/>
      <w:r w:rsidRPr="00FB242B">
        <w:rPr>
          <w:rFonts w:ascii="Times New Roman" w:hAnsi="Times New Roman" w:cs="Times New Roman"/>
          <w:i/>
          <w:sz w:val="20"/>
          <w:szCs w:val="20"/>
        </w:rPr>
        <w:t xml:space="preserve"> years ol</w:t>
      </w:r>
      <w:r w:rsidR="001D2F5D" w:rsidRPr="00FB242B">
        <w:rPr>
          <w:rFonts w:ascii="Times New Roman" w:hAnsi="Times New Roman" w:cs="Times New Roman"/>
          <w:i/>
          <w:sz w:val="20"/>
          <w:szCs w:val="20"/>
        </w:rPr>
        <w:t xml:space="preserve">d, living in </w:t>
      </w:r>
      <w:proofErr w:type="spellStart"/>
      <w:r w:rsidR="001D2F5D" w:rsidRPr="00FB242B">
        <w:rPr>
          <w:rFonts w:ascii="Times New Roman" w:hAnsi="Times New Roman" w:cs="Times New Roman"/>
          <w:i/>
          <w:sz w:val="20"/>
          <w:szCs w:val="20"/>
        </w:rPr>
        <w:t>Täby</w:t>
      </w:r>
      <w:proofErr w:type="spellEnd"/>
      <w:r w:rsidR="001D2F5D" w:rsidRPr="00FB242B">
        <w:rPr>
          <w:rFonts w:ascii="Times New Roman" w:hAnsi="Times New Roman" w:cs="Times New Roman"/>
          <w:i/>
          <w:sz w:val="20"/>
          <w:szCs w:val="20"/>
        </w:rPr>
        <w:t xml:space="preserve"> (upper </w:t>
      </w:r>
      <w:r w:rsidRPr="00FB242B">
        <w:rPr>
          <w:rFonts w:ascii="Times New Roman" w:hAnsi="Times New Roman" w:cs="Times New Roman"/>
          <w:i/>
          <w:sz w:val="20"/>
          <w:szCs w:val="20"/>
        </w:rPr>
        <w:t>class area of Stockholm) and being raised there, having children and being married</w:t>
      </w:r>
      <w:r w:rsidR="007E6697" w:rsidRPr="00FB242B">
        <w:rPr>
          <w:rFonts w:ascii="Times New Roman" w:hAnsi="Times New Roman" w:cs="Times New Roman"/>
          <w:i/>
          <w:sz w:val="20"/>
          <w:szCs w:val="20"/>
        </w:rPr>
        <w:t xml:space="preserve"> .</w:t>
      </w:r>
      <w:r w:rsidRPr="00FB242B">
        <w:rPr>
          <w:rFonts w:ascii="Times New Roman" w:hAnsi="Times New Roman" w:cs="Times New Roman"/>
          <w:i/>
          <w:sz w:val="20"/>
          <w:szCs w:val="20"/>
        </w:rPr>
        <w:t>.. we talk about that a lot that we don’t want that</w:t>
      </w:r>
      <w:r w:rsidR="007E6697" w:rsidRPr="00FB242B">
        <w:rPr>
          <w:rFonts w:ascii="Times New Roman" w:hAnsi="Times New Roman" w:cs="Times New Roman"/>
          <w:i/>
          <w:sz w:val="20"/>
          <w:szCs w:val="20"/>
        </w:rPr>
        <w:t xml:space="preserve"> .</w:t>
      </w:r>
      <w:r w:rsidRPr="00FB242B">
        <w:rPr>
          <w:rFonts w:ascii="Times New Roman" w:hAnsi="Times New Roman" w:cs="Times New Roman"/>
          <w:i/>
          <w:sz w:val="20"/>
          <w:szCs w:val="20"/>
        </w:rPr>
        <w:t>.. it is a challenge and difficult when it comes to deliver to customers because we are always selling</w:t>
      </w:r>
      <w:r w:rsidRPr="00FB242B">
        <w:rPr>
          <w:rFonts w:ascii="Times New Roman" w:hAnsi="Times New Roman" w:cs="Times New Roman"/>
          <w:sz w:val="20"/>
          <w:szCs w:val="20"/>
        </w:rPr>
        <w:t>. (</w:t>
      </w:r>
      <w:r w:rsidR="001252D8" w:rsidRPr="00FB242B">
        <w:rPr>
          <w:rFonts w:ascii="Times New Roman" w:hAnsi="Times New Roman" w:cs="Times New Roman"/>
          <w:sz w:val="20"/>
          <w:szCs w:val="20"/>
        </w:rPr>
        <w:t>Employer</w:t>
      </w:r>
      <w:r w:rsidR="003063FA" w:rsidRPr="00FB242B">
        <w:rPr>
          <w:rFonts w:ascii="Times New Roman" w:hAnsi="Times New Roman" w:cs="Times New Roman"/>
          <w:sz w:val="20"/>
          <w:szCs w:val="20"/>
        </w:rPr>
        <w:t xml:space="preserve"> </w:t>
      </w:r>
      <w:r w:rsidRPr="00FB242B">
        <w:rPr>
          <w:rFonts w:ascii="Times New Roman" w:hAnsi="Times New Roman" w:cs="Times New Roman"/>
          <w:sz w:val="20"/>
          <w:szCs w:val="20"/>
        </w:rPr>
        <w:t>8</w:t>
      </w:r>
      <w:r w:rsidR="003063FA" w:rsidRPr="00FB242B">
        <w:rPr>
          <w:rFonts w:ascii="Times New Roman" w:hAnsi="Times New Roman" w:cs="Times New Roman"/>
          <w:sz w:val="20"/>
          <w:szCs w:val="20"/>
        </w:rPr>
        <w:t>, private sector</w:t>
      </w:r>
      <w:r w:rsidRPr="00FB242B">
        <w:rPr>
          <w:rFonts w:ascii="Times New Roman" w:hAnsi="Times New Roman" w:cs="Times New Roman"/>
          <w:sz w:val="20"/>
          <w:szCs w:val="20"/>
        </w:rPr>
        <w:t>)</w:t>
      </w:r>
    </w:p>
    <w:p w14:paraId="5B3CBDB0" w14:textId="77777777" w:rsidR="00AE7AB2" w:rsidRPr="008E6B65" w:rsidRDefault="001252D8" w:rsidP="008E6B65">
      <w:pPr>
        <w:jc w:val="both"/>
        <w:rPr>
          <w:rFonts w:ascii="Times New Roman" w:hAnsi="Times New Roman" w:cs="Times New Roman"/>
        </w:rPr>
      </w:pPr>
      <w:r w:rsidRPr="008E6B65">
        <w:rPr>
          <w:rFonts w:ascii="Times New Roman" w:hAnsi="Times New Roman" w:cs="Times New Roman"/>
        </w:rPr>
        <w:t>The employers have</w:t>
      </w:r>
      <w:r w:rsidR="00AE7AB2" w:rsidRPr="008E6B65">
        <w:rPr>
          <w:rFonts w:ascii="Times New Roman" w:hAnsi="Times New Roman" w:cs="Times New Roman"/>
        </w:rPr>
        <w:t xml:space="preserve"> experiences of working with changing values in the organisation and to try to tie the widening of the recruitment practice to the business or success of the organisation in general. </w:t>
      </w:r>
    </w:p>
    <w:p w14:paraId="4445F2F6" w14:textId="74D7D1CC" w:rsidR="00AE7AB2" w:rsidRPr="00FB242B" w:rsidRDefault="00AE7AB2" w:rsidP="008E6B65">
      <w:pPr>
        <w:ind w:left="142"/>
        <w:jc w:val="both"/>
        <w:rPr>
          <w:rFonts w:ascii="Times New Roman" w:hAnsi="Times New Roman" w:cs="Times New Roman"/>
          <w:i/>
          <w:sz w:val="20"/>
          <w:szCs w:val="20"/>
        </w:rPr>
      </w:pPr>
      <w:r w:rsidRPr="00FB242B">
        <w:rPr>
          <w:rFonts w:ascii="Times New Roman" w:hAnsi="Times New Roman" w:cs="Times New Roman"/>
          <w:i/>
          <w:sz w:val="20"/>
          <w:szCs w:val="20"/>
        </w:rPr>
        <w:t>When I worked at company C it was a challenging task with widening diversity, because if you looked at the company as a whole there was a good diversity concerning ethnicity, but the problem was that everyone worked in the production and in the store house. We looked closer and reali</w:t>
      </w:r>
      <w:r w:rsidR="00D36FAF" w:rsidRPr="00FB242B">
        <w:rPr>
          <w:rFonts w:ascii="Times New Roman" w:hAnsi="Times New Roman" w:cs="Times New Roman"/>
          <w:i/>
          <w:sz w:val="20"/>
          <w:szCs w:val="20"/>
        </w:rPr>
        <w:t>s</w:t>
      </w:r>
      <w:r w:rsidRPr="00FB242B">
        <w:rPr>
          <w:rFonts w:ascii="Times New Roman" w:hAnsi="Times New Roman" w:cs="Times New Roman"/>
          <w:i/>
          <w:sz w:val="20"/>
          <w:szCs w:val="20"/>
        </w:rPr>
        <w:t>ed that our sales men, they were white, middle aged men between 30 and 40 and we said okay but are we going to … recruit others because our customers have a different ethnical</w:t>
      </w:r>
      <w:r w:rsidRPr="008E6B65">
        <w:rPr>
          <w:rFonts w:ascii="Times New Roman" w:hAnsi="Times New Roman" w:cs="Times New Roman"/>
          <w:i/>
        </w:rPr>
        <w:t xml:space="preserve"> </w:t>
      </w:r>
      <w:r w:rsidRPr="00FB242B">
        <w:rPr>
          <w:rFonts w:ascii="Times New Roman" w:hAnsi="Times New Roman" w:cs="Times New Roman"/>
          <w:i/>
          <w:sz w:val="20"/>
          <w:szCs w:val="20"/>
        </w:rPr>
        <w:t>mix… we turned it around to see how it could e</w:t>
      </w:r>
      <w:r w:rsidR="001252D8" w:rsidRPr="00FB242B">
        <w:rPr>
          <w:rFonts w:ascii="Times New Roman" w:hAnsi="Times New Roman" w:cs="Times New Roman"/>
          <w:i/>
          <w:sz w:val="20"/>
          <w:szCs w:val="20"/>
        </w:rPr>
        <w:t>nhance the business.</w:t>
      </w:r>
      <w:r w:rsidR="001252D8" w:rsidRPr="00FB242B">
        <w:rPr>
          <w:rFonts w:ascii="Times New Roman" w:hAnsi="Times New Roman" w:cs="Times New Roman"/>
          <w:sz w:val="20"/>
          <w:szCs w:val="20"/>
        </w:rPr>
        <w:t xml:space="preserve"> (Employer</w:t>
      </w:r>
      <w:r w:rsidR="003063FA" w:rsidRPr="00FB242B">
        <w:rPr>
          <w:rFonts w:ascii="Times New Roman" w:hAnsi="Times New Roman" w:cs="Times New Roman"/>
          <w:sz w:val="20"/>
          <w:szCs w:val="20"/>
        </w:rPr>
        <w:t xml:space="preserve"> </w:t>
      </w:r>
      <w:r w:rsidRPr="00FB242B">
        <w:rPr>
          <w:rFonts w:ascii="Times New Roman" w:hAnsi="Times New Roman" w:cs="Times New Roman"/>
          <w:sz w:val="20"/>
          <w:szCs w:val="20"/>
        </w:rPr>
        <w:t>1</w:t>
      </w:r>
      <w:r w:rsidR="003063FA" w:rsidRPr="00FB242B">
        <w:rPr>
          <w:rFonts w:ascii="Times New Roman" w:hAnsi="Times New Roman" w:cs="Times New Roman"/>
          <w:sz w:val="20"/>
          <w:szCs w:val="20"/>
        </w:rPr>
        <w:t>, private sector</w:t>
      </w:r>
      <w:r w:rsidR="00103D47" w:rsidRPr="00FB242B">
        <w:rPr>
          <w:rFonts w:ascii="Times New Roman" w:hAnsi="Times New Roman" w:cs="Times New Roman"/>
          <w:sz w:val="20"/>
          <w:szCs w:val="20"/>
        </w:rPr>
        <w:t>)</w:t>
      </w:r>
    </w:p>
    <w:p w14:paraId="4A86A208" w14:textId="73A53B9B" w:rsidR="00AE7AB2" w:rsidRPr="00FB242B" w:rsidRDefault="00AE7AB2" w:rsidP="008E6B65">
      <w:pPr>
        <w:ind w:left="142"/>
        <w:jc w:val="both"/>
        <w:rPr>
          <w:rFonts w:ascii="Times New Roman" w:hAnsi="Times New Roman" w:cs="Times New Roman"/>
          <w:i/>
          <w:sz w:val="20"/>
          <w:szCs w:val="20"/>
        </w:rPr>
      </w:pPr>
      <w:r w:rsidRPr="00FB242B">
        <w:rPr>
          <w:rFonts w:ascii="Times New Roman" w:hAnsi="Times New Roman" w:cs="Times New Roman"/>
          <w:i/>
          <w:sz w:val="20"/>
          <w:szCs w:val="20"/>
        </w:rPr>
        <w:t xml:space="preserve">When I worked in the security business... we wanted to enhance diversity so we worked explicitly … we wanted women and we explicitly worked with other ethnical groups and also with HBTQ and homo- sexual people, when you start it goes quite fast. … It was a self -defined quotation to the disappointment from our American owners which made the whole thing a short exception that makes me disenchanted. Now they are fired, I quit, our manager got fired and every </w:t>
      </w:r>
      <w:r w:rsidR="001252D8" w:rsidRPr="00FB242B">
        <w:rPr>
          <w:rFonts w:ascii="Times New Roman" w:hAnsi="Times New Roman" w:cs="Times New Roman"/>
          <w:i/>
          <w:sz w:val="20"/>
          <w:szCs w:val="20"/>
        </w:rPr>
        <w:t xml:space="preserve">female manager quit. </w:t>
      </w:r>
      <w:r w:rsidR="001252D8" w:rsidRPr="00FB242B">
        <w:rPr>
          <w:rFonts w:ascii="Times New Roman" w:hAnsi="Times New Roman" w:cs="Times New Roman"/>
          <w:sz w:val="20"/>
          <w:szCs w:val="20"/>
        </w:rPr>
        <w:t xml:space="preserve">(Employer </w:t>
      </w:r>
      <w:r w:rsidRPr="00FB242B">
        <w:rPr>
          <w:rFonts w:ascii="Times New Roman" w:hAnsi="Times New Roman" w:cs="Times New Roman"/>
          <w:sz w:val="20"/>
          <w:szCs w:val="20"/>
        </w:rPr>
        <w:t>4</w:t>
      </w:r>
      <w:r w:rsidR="003063FA" w:rsidRPr="00FB242B">
        <w:rPr>
          <w:rFonts w:ascii="Times New Roman" w:hAnsi="Times New Roman" w:cs="Times New Roman"/>
          <w:sz w:val="20"/>
          <w:szCs w:val="20"/>
        </w:rPr>
        <w:t>, private sector</w:t>
      </w:r>
      <w:r w:rsidRPr="00FB242B">
        <w:rPr>
          <w:rFonts w:ascii="Times New Roman" w:hAnsi="Times New Roman" w:cs="Times New Roman"/>
          <w:sz w:val="20"/>
          <w:szCs w:val="20"/>
        </w:rPr>
        <w:t>)</w:t>
      </w:r>
    </w:p>
    <w:p w14:paraId="2A02DE81" w14:textId="4FEFCCCA" w:rsidR="00AE7AB2" w:rsidRPr="00CE2028" w:rsidRDefault="00AE7AB2" w:rsidP="008E6B65">
      <w:pPr>
        <w:jc w:val="both"/>
        <w:rPr>
          <w:rFonts w:ascii="Times New Roman" w:hAnsi="Times New Roman" w:cs="Times New Roman"/>
        </w:rPr>
      </w:pPr>
      <w:r w:rsidRPr="00CE2028">
        <w:rPr>
          <w:rFonts w:ascii="Times New Roman" w:hAnsi="Times New Roman" w:cs="Times New Roman"/>
        </w:rPr>
        <w:t xml:space="preserve">Some of the </w:t>
      </w:r>
      <w:r w:rsidR="001252D8" w:rsidRPr="00CE2028">
        <w:rPr>
          <w:rFonts w:ascii="Times New Roman" w:hAnsi="Times New Roman" w:cs="Times New Roman"/>
        </w:rPr>
        <w:t>employers have</w:t>
      </w:r>
      <w:r w:rsidRPr="00CE2028">
        <w:rPr>
          <w:rFonts w:ascii="Times New Roman" w:hAnsi="Times New Roman" w:cs="Times New Roman"/>
        </w:rPr>
        <w:t xml:space="preserve"> experiences from broadening the perspe</w:t>
      </w:r>
      <w:r w:rsidR="001D2F5D" w:rsidRPr="00CE2028">
        <w:rPr>
          <w:rFonts w:ascii="Times New Roman" w:hAnsi="Times New Roman" w:cs="Times New Roman"/>
        </w:rPr>
        <w:t>ctives of candidates in recruit</w:t>
      </w:r>
      <w:r w:rsidRPr="00CE2028">
        <w:rPr>
          <w:rFonts w:ascii="Times New Roman" w:hAnsi="Times New Roman" w:cs="Times New Roman"/>
        </w:rPr>
        <w:t>ment. One problem with strategic recruitment i</w:t>
      </w:r>
      <w:r w:rsidR="00F213FB" w:rsidRPr="00CE2028">
        <w:rPr>
          <w:rFonts w:ascii="Times New Roman" w:hAnsi="Times New Roman" w:cs="Times New Roman"/>
        </w:rPr>
        <w:t>s to find the right people. In Military S</w:t>
      </w:r>
      <w:r w:rsidRPr="00CE2028">
        <w:rPr>
          <w:rFonts w:ascii="Times New Roman" w:hAnsi="Times New Roman" w:cs="Times New Roman"/>
        </w:rPr>
        <w:t xml:space="preserve">ervice for example there is </w:t>
      </w:r>
      <w:r w:rsidR="00F213FB" w:rsidRPr="00CE2028">
        <w:rPr>
          <w:rFonts w:ascii="Times New Roman" w:hAnsi="Times New Roman" w:cs="Times New Roman"/>
        </w:rPr>
        <w:t xml:space="preserve">a </w:t>
      </w:r>
      <w:r w:rsidRPr="00CE2028">
        <w:rPr>
          <w:rFonts w:ascii="Times New Roman" w:hAnsi="Times New Roman" w:cs="Times New Roman"/>
        </w:rPr>
        <w:t xml:space="preserve">prejudice against the military service itself. </w:t>
      </w:r>
    </w:p>
    <w:p w14:paraId="4B1ECD49" w14:textId="35FB4685" w:rsidR="00AE7AB2" w:rsidRPr="00FB242B" w:rsidRDefault="00AE7AB2" w:rsidP="008E6B65">
      <w:pPr>
        <w:ind w:left="142"/>
        <w:jc w:val="both"/>
        <w:rPr>
          <w:rFonts w:ascii="Times New Roman" w:hAnsi="Times New Roman" w:cs="Times New Roman"/>
          <w:i/>
          <w:sz w:val="20"/>
          <w:szCs w:val="20"/>
        </w:rPr>
      </w:pPr>
      <w:r w:rsidRPr="00FB242B">
        <w:rPr>
          <w:rFonts w:ascii="Times New Roman" w:hAnsi="Times New Roman" w:cs="Times New Roman"/>
          <w:i/>
          <w:sz w:val="20"/>
          <w:szCs w:val="20"/>
        </w:rPr>
        <w:t>In the military service we have had problems with reaching people born outside Europe because they do not apply through ordinary recruitment projects or through an advertise in the paper, so we have tried to find other ways of reaching them…. I would have been happy to have someone with another cultural background as well, to be able to have these questions illuminated from another perspective as we are working internationally as well, it is important in my department and I miss it but have not been able to find anyone… …We learnt through a project that you need to go out in certain groups and discuss the role of the military service… sometim</w:t>
      </w:r>
      <w:r w:rsidR="005D2441" w:rsidRPr="00FB242B">
        <w:rPr>
          <w:rFonts w:ascii="Times New Roman" w:hAnsi="Times New Roman" w:cs="Times New Roman"/>
          <w:i/>
          <w:sz w:val="20"/>
          <w:szCs w:val="20"/>
        </w:rPr>
        <w:t>es it is also important to talk</w:t>
      </w:r>
      <w:r w:rsidRPr="00FB242B">
        <w:rPr>
          <w:rFonts w:ascii="Times New Roman" w:hAnsi="Times New Roman" w:cs="Times New Roman"/>
          <w:i/>
          <w:sz w:val="20"/>
          <w:szCs w:val="20"/>
        </w:rPr>
        <w:t xml:space="preserve"> to parents because there are ways of looking at the military from their home countries that could be more or less problematic. In the civil organisation the mix i</w:t>
      </w:r>
      <w:r w:rsidR="001252D8" w:rsidRPr="00FB242B">
        <w:rPr>
          <w:rFonts w:ascii="Times New Roman" w:hAnsi="Times New Roman" w:cs="Times New Roman"/>
          <w:i/>
          <w:sz w:val="20"/>
          <w:szCs w:val="20"/>
        </w:rPr>
        <w:t>s a little better</w:t>
      </w:r>
      <w:r w:rsidR="00C85C6E" w:rsidRPr="00FB242B">
        <w:rPr>
          <w:rFonts w:ascii="Times New Roman" w:hAnsi="Times New Roman" w:cs="Times New Roman"/>
          <w:i/>
          <w:sz w:val="20"/>
          <w:szCs w:val="20"/>
        </w:rPr>
        <w:t xml:space="preserve"> </w:t>
      </w:r>
      <w:r w:rsidR="00C85C6E" w:rsidRPr="00FB242B">
        <w:rPr>
          <w:rFonts w:ascii="Times New Roman" w:hAnsi="Times New Roman" w:cs="Times New Roman"/>
          <w:sz w:val="20"/>
          <w:szCs w:val="20"/>
        </w:rPr>
        <w:t>..</w:t>
      </w:r>
      <w:r w:rsidR="001252D8" w:rsidRPr="00FB242B">
        <w:rPr>
          <w:rFonts w:ascii="Times New Roman" w:hAnsi="Times New Roman" w:cs="Times New Roman"/>
          <w:sz w:val="20"/>
          <w:szCs w:val="20"/>
        </w:rPr>
        <w:t>.</w:t>
      </w:r>
      <w:r w:rsidR="00C85C6E" w:rsidRPr="00FB242B">
        <w:rPr>
          <w:rFonts w:ascii="Times New Roman" w:hAnsi="Times New Roman" w:cs="Times New Roman"/>
          <w:sz w:val="20"/>
          <w:szCs w:val="20"/>
        </w:rPr>
        <w:t xml:space="preserve"> </w:t>
      </w:r>
      <w:r w:rsidR="001252D8" w:rsidRPr="00FB242B">
        <w:rPr>
          <w:rFonts w:ascii="Times New Roman" w:hAnsi="Times New Roman" w:cs="Times New Roman"/>
          <w:sz w:val="20"/>
          <w:szCs w:val="20"/>
        </w:rPr>
        <w:t>(Employer</w:t>
      </w:r>
      <w:r w:rsidR="003063FA" w:rsidRPr="00FB242B">
        <w:rPr>
          <w:rFonts w:ascii="Times New Roman" w:hAnsi="Times New Roman" w:cs="Times New Roman"/>
          <w:sz w:val="20"/>
          <w:szCs w:val="20"/>
        </w:rPr>
        <w:t xml:space="preserve"> </w:t>
      </w:r>
      <w:r w:rsidRPr="00FB242B">
        <w:rPr>
          <w:rFonts w:ascii="Times New Roman" w:hAnsi="Times New Roman" w:cs="Times New Roman"/>
          <w:sz w:val="20"/>
          <w:szCs w:val="20"/>
        </w:rPr>
        <w:t>2</w:t>
      </w:r>
      <w:r w:rsidR="003063FA" w:rsidRPr="00FB242B">
        <w:rPr>
          <w:rFonts w:ascii="Times New Roman" w:hAnsi="Times New Roman" w:cs="Times New Roman"/>
          <w:sz w:val="20"/>
          <w:szCs w:val="20"/>
        </w:rPr>
        <w:t>, public sector</w:t>
      </w:r>
      <w:r w:rsidRPr="00FB242B">
        <w:rPr>
          <w:rFonts w:ascii="Times New Roman" w:hAnsi="Times New Roman" w:cs="Times New Roman"/>
          <w:sz w:val="20"/>
          <w:szCs w:val="20"/>
        </w:rPr>
        <w:t>).</w:t>
      </w:r>
    </w:p>
    <w:p w14:paraId="77B63BDD" w14:textId="76C5A25A" w:rsidR="00AE7AB2" w:rsidRDefault="00AE7AB2" w:rsidP="008E6B65">
      <w:pPr>
        <w:jc w:val="both"/>
        <w:rPr>
          <w:rFonts w:ascii="Times New Roman" w:hAnsi="Times New Roman" w:cs="Times New Roman"/>
        </w:rPr>
      </w:pPr>
      <w:r w:rsidRPr="008E6B65">
        <w:rPr>
          <w:rFonts w:ascii="Times New Roman" w:hAnsi="Times New Roman" w:cs="Times New Roman"/>
        </w:rPr>
        <w:t xml:space="preserve">When talking about the practice of recruitment </w:t>
      </w:r>
      <w:r w:rsidR="00F213FB">
        <w:rPr>
          <w:rFonts w:ascii="Times New Roman" w:hAnsi="Times New Roman" w:cs="Times New Roman"/>
        </w:rPr>
        <w:t>the employers</w:t>
      </w:r>
      <w:r w:rsidR="001D2F5D">
        <w:rPr>
          <w:rFonts w:ascii="Times New Roman" w:hAnsi="Times New Roman" w:cs="Times New Roman"/>
        </w:rPr>
        <w:t xml:space="preserve"> see</w:t>
      </w:r>
      <w:r w:rsidRPr="008E6B65">
        <w:rPr>
          <w:rFonts w:ascii="Times New Roman" w:hAnsi="Times New Roman" w:cs="Times New Roman"/>
        </w:rPr>
        <w:t xml:space="preserve"> it as a </w:t>
      </w:r>
      <w:r w:rsidR="001D2F5D">
        <w:rPr>
          <w:rFonts w:ascii="Times New Roman" w:hAnsi="Times New Roman" w:cs="Times New Roman"/>
        </w:rPr>
        <w:t>way of</w:t>
      </w:r>
      <w:r w:rsidRPr="008E6B65">
        <w:rPr>
          <w:rFonts w:ascii="Times New Roman" w:hAnsi="Times New Roman" w:cs="Times New Roman"/>
        </w:rPr>
        <w:t xml:space="preserve"> enhancing the recruitment of certain groups. A dilemma is that working strategically with changing recruitment practices is easy to start</w:t>
      </w:r>
      <w:r w:rsidR="00C85C6E" w:rsidRPr="008E6B65">
        <w:rPr>
          <w:rFonts w:ascii="Times New Roman" w:hAnsi="Times New Roman" w:cs="Times New Roman"/>
        </w:rPr>
        <w:t>,</w:t>
      </w:r>
      <w:r w:rsidRPr="008E6B65">
        <w:rPr>
          <w:rFonts w:ascii="Times New Roman" w:hAnsi="Times New Roman" w:cs="Times New Roman"/>
        </w:rPr>
        <w:t xml:space="preserve"> but </w:t>
      </w:r>
      <w:r w:rsidR="001D2F5D">
        <w:rPr>
          <w:rFonts w:ascii="Times New Roman" w:hAnsi="Times New Roman" w:cs="Times New Roman"/>
        </w:rPr>
        <w:t>hard to make part of the organis</w:t>
      </w:r>
      <w:r w:rsidRPr="008E6B65">
        <w:rPr>
          <w:rFonts w:ascii="Times New Roman" w:hAnsi="Times New Roman" w:cs="Times New Roman"/>
        </w:rPr>
        <w:t>ation routine. They become temporary changes in the organisations. Another dilemma is that it is hard to find candidates when trying to find special categories. New ways of recruiting, finding candidates seems to be one of the challenges.</w:t>
      </w:r>
    </w:p>
    <w:p w14:paraId="0AE2B0B1" w14:textId="6DCBD307" w:rsidR="00EE20AB" w:rsidRDefault="00EE20AB" w:rsidP="00EE20AB">
      <w:pPr>
        <w:pStyle w:val="Rubrik3"/>
      </w:pPr>
      <w:r>
        <w:lastRenderedPageBreak/>
        <w:t>Summary</w:t>
      </w:r>
    </w:p>
    <w:p w14:paraId="684D0529" w14:textId="0B3E89F6" w:rsidR="00EE20AB" w:rsidRPr="00EE20AB" w:rsidRDefault="00EE20AB" w:rsidP="00A71E76">
      <w:pPr>
        <w:jc w:val="both"/>
        <w:rPr>
          <w:rFonts w:ascii="Times New Roman" w:hAnsi="Times New Roman" w:cs="Times New Roman"/>
        </w:rPr>
      </w:pPr>
      <w:r w:rsidRPr="00EE20AB">
        <w:rPr>
          <w:rFonts w:ascii="Times New Roman" w:hAnsi="Times New Roman" w:cs="Times New Roman"/>
        </w:rPr>
        <w:t>From the employers</w:t>
      </w:r>
      <w:r w:rsidR="00F213FB">
        <w:rPr>
          <w:rFonts w:ascii="Times New Roman" w:hAnsi="Times New Roman" w:cs="Times New Roman"/>
        </w:rPr>
        <w:t>’</w:t>
      </w:r>
      <w:r w:rsidRPr="00EE20AB">
        <w:rPr>
          <w:rFonts w:ascii="Times New Roman" w:hAnsi="Times New Roman" w:cs="Times New Roman"/>
        </w:rPr>
        <w:t xml:space="preserve"> perspective the recruitment of graduates with another ethnical background and disabilities is seen as an important task as they think these groups are disadvantaged on the labour market in general. When it comes to social class none of them think it is of importance in the recruitment process. There are different views of mature stud</w:t>
      </w:r>
      <w:r w:rsidR="00175DC8">
        <w:rPr>
          <w:rFonts w:ascii="Times New Roman" w:hAnsi="Times New Roman" w:cs="Times New Roman"/>
        </w:rPr>
        <w:t>ents, for some of the employers</w:t>
      </w:r>
      <w:r w:rsidRPr="00EE20AB">
        <w:rPr>
          <w:rFonts w:ascii="Times New Roman" w:hAnsi="Times New Roman" w:cs="Times New Roman"/>
        </w:rPr>
        <w:t xml:space="preserve"> age does not seem to matter while others have personal experiences of difficulties with recruiting someone. The matter is however sensible as it is a ground for discrimination and against the law. Finally</w:t>
      </w:r>
      <w:r w:rsidR="00175DC8">
        <w:rPr>
          <w:rFonts w:ascii="Times New Roman" w:hAnsi="Times New Roman" w:cs="Times New Roman"/>
        </w:rPr>
        <w:t>,</w:t>
      </w:r>
      <w:r w:rsidRPr="00EE20AB">
        <w:rPr>
          <w:rFonts w:ascii="Times New Roman" w:hAnsi="Times New Roman" w:cs="Times New Roman"/>
        </w:rPr>
        <w:t xml:space="preserve"> gender is related to the difficulties of finding competent men within the HR sector. </w:t>
      </w:r>
    </w:p>
    <w:p w14:paraId="539A26C0" w14:textId="3C5197C8" w:rsidR="00EE20AB" w:rsidRPr="00EE20AB" w:rsidRDefault="00EE20AB" w:rsidP="00A71E76">
      <w:pPr>
        <w:jc w:val="both"/>
        <w:rPr>
          <w:rFonts w:ascii="Times New Roman" w:hAnsi="Times New Roman" w:cs="Times New Roman"/>
        </w:rPr>
      </w:pPr>
      <w:r w:rsidRPr="00EE20AB">
        <w:rPr>
          <w:rFonts w:ascii="Times New Roman" w:hAnsi="Times New Roman" w:cs="Times New Roman"/>
        </w:rPr>
        <w:t>We have also identified four different recruitment practices and dilemmas in relation to recruit</w:t>
      </w:r>
      <w:r>
        <w:rPr>
          <w:rFonts w:ascii="Times New Roman" w:hAnsi="Times New Roman" w:cs="Times New Roman"/>
        </w:rPr>
        <w:softHyphen/>
      </w:r>
      <w:r w:rsidRPr="00EE20AB">
        <w:rPr>
          <w:rFonts w:ascii="Times New Roman" w:hAnsi="Times New Roman" w:cs="Times New Roman"/>
        </w:rPr>
        <w:t xml:space="preserve">ment from the employers’ perspective; the informal, the pragmatic, the standardised and the strategic practices. </w:t>
      </w:r>
    </w:p>
    <w:p w14:paraId="240DBC11" w14:textId="38C2C0A8" w:rsidR="00AF7BDE" w:rsidRPr="001D29F5" w:rsidRDefault="00AF7BDE" w:rsidP="001D29F5">
      <w:pPr>
        <w:pStyle w:val="Rubrik2"/>
      </w:pPr>
      <w:r w:rsidRPr="00175DC8">
        <w:t>Discussion</w:t>
      </w:r>
    </w:p>
    <w:p w14:paraId="6C365977" w14:textId="115BCD35" w:rsidR="00AF7BDE" w:rsidRPr="008E6B65" w:rsidRDefault="00AF7BDE" w:rsidP="008E6B65">
      <w:pPr>
        <w:jc w:val="both"/>
        <w:rPr>
          <w:rFonts w:ascii="Times New Roman" w:hAnsi="Times New Roman" w:cs="Times New Roman"/>
          <w:lang w:val="en-US"/>
        </w:rPr>
      </w:pPr>
      <w:r w:rsidRPr="008E6B65">
        <w:rPr>
          <w:rFonts w:ascii="Times New Roman" w:hAnsi="Times New Roman" w:cs="Times New Roman"/>
          <w:lang w:val="en-US"/>
        </w:rPr>
        <w:t>The aim of this paper is to understand the discourse of employability through the biographical ex</w:t>
      </w:r>
      <w:r w:rsidR="003063FA">
        <w:rPr>
          <w:rFonts w:ascii="Times New Roman" w:hAnsi="Times New Roman" w:cs="Times New Roman"/>
          <w:lang w:val="en-US"/>
        </w:rPr>
        <w:softHyphen/>
      </w:r>
      <w:r w:rsidRPr="008E6B65">
        <w:rPr>
          <w:rFonts w:ascii="Times New Roman" w:hAnsi="Times New Roman" w:cs="Times New Roman"/>
          <w:lang w:val="en-US"/>
        </w:rPr>
        <w:t xml:space="preserve">periences of non-traditional HE graduates transition between HE and working life and employers’ perspective on the recruitment of non-traditional graduates in different </w:t>
      </w:r>
      <w:proofErr w:type="spellStart"/>
      <w:r w:rsidRPr="008E6B65">
        <w:rPr>
          <w:rFonts w:ascii="Times New Roman" w:hAnsi="Times New Roman" w:cs="Times New Roman"/>
          <w:lang w:val="en-US"/>
        </w:rPr>
        <w:t>organisations</w:t>
      </w:r>
      <w:proofErr w:type="spellEnd"/>
      <w:r w:rsidRPr="008E6B65">
        <w:rPr>
          <w:rFonts w:ascii="Times New Roman" w:hAnsi="Times New Roman" w:cs="Times New Roman"/>
          <w:lang w:val="en-US"/>
        </w:rPr>
        <w:t>.</w:t>
      </w:r>
    </w:p>
    <w:p w14:paraId="7C130ABC" w14:textId="0C6563AA" w:rsidR="00AF7BDE" w:rsidRPr="008E6B65" w:rsidRDefault="00AF7BDE" w:rsidP="008E6B65">
      <w:pPr>
        <w:jc w:val="both"/>
        <w:rPr>
          <w:rFonts w:ascii="Times New Roman" w:hAnsi="Times New Roman" w:cs="Times New Roman"/>
          <w:lang w:val="en-US"/>
        </w:rPr>
      </w:pPr>
      <w:r w:rsidRPr="008E6B65">
        <w:rPr>
          <w:rFonts w:ascii="Times New Roman" w:hAnsi="Times New Roman" w:cs="Times New Roman"/>
          <w:lang w:val="en-US"/>
        </w:rPr>
        <w:t xml:space="preserve">As we claimed in the beginning of this paper, the discourse of employability can be seen as a </w:t>
      </w:r>
      <w:proofErr w:type="spellStart"/>
      <w:r w:rsidRPr="008E6B65">
        <w:rPr>
          <w:rFonts w:ascii="Times New Roman" w:hAnsi="Times New Roman" w:cs="Times New Roman"/>
          <w:lang w:val="en-US"/>
        </w:rPr>
        <w:t>la</w:t>
      </w:r>
      <w:r w:rsidR="003063FA">
        <w:rPr>
          <w:rFonts w:ascii="Times New Roman" w:hAnsi="Times New Roman" w:cs="Times New Roman"/>
          <w:lang w:val="en-US"/>
        </w:rPr>
        <w:softHyphen/>
      </w:r>
      <w:r w:rsidRPr="008E6B65">
        <w:rPr>
          <w:rFonts w:ascii="Times New Roman" w:hAnsi="Times New Roman" w:cs="Times New Roman"/>
          <w:lang w:val="en-US"/>
        </w:rPr>
        <w:t>bour</w:t>
      </w:r>
      <w:proofErr w:type="spellEnd"/>
      <w:r w:rsidRPr="008E6B65">
        <w:rPr>
          <w:rFonts w:ascii="Times New Roman" w:hAnsi="Times New Roman" w:cs="Times New Roman"/>
          <w:lang w:val="en-US"/>
        </w:rPr>
        <w:t xml:space="preserve"> market model where the individual is seen as responsible for being employable and HE a means for enhancing the right competencies needed on the </w:t>
      </w:r>
      <w:proofErr w:type="spellStart"/>
      <w:r w:rsidRPr="008E6B65">
        <w:rPr>
          <w:rFonts w:ascii="Times New Roman" w:hAnsi="Times New Roman" w:cs="Times New Roman"/>
          <w:lang w:val="en-US"/>
        </w:rPr>
        <w:t>labour</w:t>
      </w:r>
      <w:proofErr w:type="spellEnd"/>
      <w:r w:rsidRPr="008E6B65">
        <w:rPr>
          <w:rFonts w:ascii="Times New Roman" w:hAnsi="Times New Roman" w:cs="Times New Roman"/>
          <w:lang w:val="en-US"/>
        </w:rPr>
        <w:t xml:space="preserve"> market. We have in this article tried to view this discourse through a biographical perspective of non-traditional graduates and their transition between HE and working life</w:t>
      </w:r>
      <w:r w:rsidR="00F636E0">
        <w:rPr>
          <w:rFonts w:ascii="Times New Roman" w:hAnsi="Times New Roman" w:cs="Times New Roman"/>
          <w:color w:val="0070C0"/>
          <w:lang w:val="en-US"/>
        </w:rPr>
        <w:t>,</w:t>
      </w:r>
      <w:r w:rsidRPr="008E6B65">
        <w:rPr>
          <w:rFonts w:ascii="Times New Roman" w:hAnsi="Times New Roman" w:cs="Times New Roman"/>
          <w:lang w:val="en-US"/>
        </w:rPr>
        <w:t xml:space="preserve"> and through the recruitment practices described in employers’ narratives.</w:t>
      </w:r>
    </w:p>
    <w:p w14:paraId="018FCCB4" w14:textId="7DBD33B7" w:rsidR="00AF7BDE" w:rsidRPr="00CE2028" w:rsidRDefault="00AF7BDE" w:rsidP="007D73A9">
      <w:pPr>
        <w:pStyle w:val="SenseBody"/>
        <w:spacing w:line="276" w:lineRule="auto"/>
        <w:rPr>
          <w:sz w:val="22"/>
          <w:szCs w:val="22"/>
          <w:lang w:val="en-GB"/>
        </w:rPr>
      </w:pPr>
      <w:r w:rsidRPr="00CE2028">
        <w:rPr>
          <w:sz w:val="22"/>
          <w:szCs w:val="22"/>
          <w:lang w:val="en-US"/>
        </w:rPr>
        <w:t xml:space="preserve">Using biographical work as a theoretical concept the three graduates express different struggles in the transition between </w:t>
      </w:r>
      <w:proofErr w:type="gramStart"/>
      <w:r w:rsidRPr="00CE2028">
        <w:rPr>
          <w:sz w:val="22"/>
          <w:szCs w:val="22"/>
          <w:lang w:val="en-US"/>
        </w:rPr>
        <w:t>HE</w:t>
      </w:r>
      <w:proofErr w:type="gramEnd"/>
      <w:r w:rsidRPr="00CE2028">
        <w:rPr>
          <w:sz w:val="22"/>
          <w:szCs w:val="22"/>
          <w:lang w:val="en-US"/>
        </w:rPr>
        <w:t xml:space="preserve"> and working life. </w:t>
      </w:r>
      <w:r w:rsidRPr="00CE2028">
        <w:rPr>
          <w:sz w:val="22"/>
          <w:szCs w:val="22"/>
          <w:lang w:val="en"/>
        </w:rPr>
        <w:t xml:space="preserve">Emma’s struggles seem to have led to a short period of floating where she really struggled with not getting employment. Even if only lasting a month she describes it as very </w:t>
      </w:r>
      <w:r w:rsidR="00F636E0" w:rsidRPr="00CE2028">
        <w:rPr>
          <w:sz w:val="22"/>
          <w:szCs w:val="22"/>
          <w:lang w:val="en"/>
        </w:rPr>
        <w:t xml:space="preserve">troublesome </w:t>
      </w:r>
      <w:r w:rsidRPr="00CE2028">
        <w:rPr>
          <w:sz w:val="22"/>
          <w:szCs w:val="22"/>
          <w:lang w:val="en"/>
        </w:rPr>
        <w:t>emotionally. Becoming employed helped her to anchor in her life again transforming her identity from being a student towards becoming a HR worker. Clare does not seem to have gone through any transformation process in the transition</w:t>
      </w:r>
      <w:r w:rsidR="00F636E0" w:rsidRPr="00CE2028">
        <w:rPr>
          <w:sz w:val="22"/>
          <w:szCs w:val="22"/>
          <w:lang w:val="en"/>
        </w:rPr>
        <w:t>,</w:t>
      </w:r>
      <w:r w:rsidRPr="00CE2028">
        <w:rPr>
          <w:sz w:val="22"/>
          <w:szCs w:val="22"/>
          <w:lang w:val="en"/>
        </w:rPr>
        <w:t xml:space="preserve"> even if not being able to get a job within the HR sector. She seems to be anchored in herself and her life, since she transformed </w:t>
      </w:r>
      <w:r w:rsidR="00F636E0" w:rsidRPr="00CE2028">
        <w:rPr>
          <w:sz w:val="22"/>
          <w:szCs w:val="22"/>
          <w:lang w:val="en"/>
        </w:rPr>
        <w:t xml:space="preserve">already </w:t>
      </w:r>
      <w:r w:rsidRPr="00CE2028">
        <w:rPr>
          <w:sz w:val="22"/>
          <w:szCs w:val="22"/>
          <w:lang w:val="en"/>
        </w:rPr>
        <w:t xml:space="preserve">from the period of floating she experienced when moving to Sweden and understood that she had to start studying again. Even if Lars struggled during his last semester in </w:t>
      </w:r>
      <w:proofErr w:type="gramStart"/>
      <w:r w:rsidRPr="00CE2028">
        <w:rPr>
          <w:sz w:val="22"/>
          <w:szCs w:val="22"/>
          <w:lang w:val="en"/>
        </w:rPr>
        <w:t>HE</w:t>
      </w:r>
      <w:proofErr w:type="gramEnd"/>
      <w:r w:rsidR="00F636E0" w:rsidRPr="00CE2028">
        <w:rPr>
          <w:sz w:val="22"/>
          <w:szCs w:val="22"/>
          <w:lang w:val="en"/>
        </w:rPr>
        <w:t>,</w:t>
      </w:r>
      <w:r w:rsidRPr="00CE2028">
        <w:rPr>
          <w:sz w:val="22"/>
          <w:szCs w:val="22"/>
          <w:lang w:val="en"/>
        </w:rPr>
        <w:t xml:space="preserve"> and even if being anxious of not getting a job within the HR sector, he does not seem to have been floating because of being in the transition. His struggles leading to a floating period seems to be connected to the death of his father which seemed to have been an emotional crisis for him. He then seems to have anchored again</w:t>
      </w:r>
      <w:r w:rsidR="00F636E0" w:rsidRPr="00CE2028">
        <w:rPr>
          <w:sz w:val="22"/>
          <w:szCs w:val="22"/>
          <w:lang w:val="en"/>
        </w:rPr>
        <w:t>,</w:t>
      </w:r>
      <w:r w:rsidRPr="00CE2028">
        <w:rPr>
          <w:sz w:val="22"/>
          <w:szCs w:val="22"/>
          <w:lang w:val="en"/>
        </w:rPr>
        <w:t xml:space="preserve"> while working with restoring his house and his cottage. The transformation of the identity he went through was to a larger extent related to his private life than to employment. </w:t>
      </w:r>
    </w:p>
    <w:p w14:paraId="3DDA77AB" w14:textId="77777777" w:rsidR="007D73A9" w:rsidRPr="007D73A9" w:rsidRDefault="007D73A9" w:rsidP="007D73A9">
      <w:pPr>
        <w:pStyle w:val="SenseBody"/>
        <w:spacing w:line="276" w:lineRule="auto"/>
        <w:rPr>
          <w:sz w:val="22"/>
          <w:szCs w:val="22"/>
          <w:lang w:val="en-GB"/>
        </w:rPr>
      </w:pPr>
    </w:p>
    <w:p w14:paraId="04ACD95B" w14:textId="4D890FC1" w:rsidR="00AF7BDE" w:rsidRDefault="00AF7BDE" w:rsidP="00C86896">
      <w:pPr>
        <w:pStyle w:val="SenseBody"/>
        <w:spacing w:line="276" w:lineRule="auto"/>
        <w:rPr>
          <w:sz w:val="22"/>
          <w:szCs w:val="22"/>
          <w:lang w:val="en-GB"/>
        </w:rPr>
      </w:pPr>
      <w:r w:rsidRPr="00C86896">
        <w:rPr>
          <w:sz w:val="22"/>
          <w:szCs w:val="22"/>
          <w:lang w:val="en"/>
        </w:rPr>
        <w:t>One conclusion</w:t>
      </w:r>
      <w:r w:rsidR="00455F8F" w:rsidRPr="00C86896">
        <w:rPr>
          <w:sz w:val="22"/>
          <w:szCs w:val="22"/>
          <w:lang w:val="en"/>
        </w:rPr>
        <w:t xml:space="preserve"> of this paper </w:t>
      </w:r>
      <w:r w:rsidRPr="00C86896">
        <w:rPr>
          <w:sz w:val="22"/>
          <w:szCs w:val="22"/>
          <w:lang w:val="en"/>
        </w:rPr>
        <w:t>is that the transition between HE and working life seems to be most crucial for Emma and her struggles in getting a job, despite the fact that it is the other two graduates that do not get the right employment. From this perspective it could be argued that there are differences between young and mature graduates in how the</w:t>
      </w:r>
      <w:r w:rsidR="00F636E0" w:rsidRPr="00103D47">
        <w:rPr>
          <w:sz w:val="22"/>
          <w:szCs w:val="22"/>
          <w:lang w:val="en"/>
        </w:rPr>
        <w:t>y</w:t>
      </w:r>
      <w:r w:rsidRPr="00C86896">
        <w:rPr>
          <w:sz w:val="22"/>
          <w:szCs w:val="22"/>
          <w:lang w:val="en"/>
        </w:rPr>
        <w:t xml:space="preserve"> struggle in relation to being or </w:t>
      </w:r>
      <w:r w:rsidR="00103D47">
        <w:rPr>
          <w:sz w:val="22"/>
          <w:szCs w:val="22"/>
          <w:lang w:val="en"/>
        </w:rPr>
        <w:t xml:space="preserve">not being employed and how that </w:t>
      </w:r>
      <w:r w:rsidR="00103D47" w:rsidRPr="00C86896">
        <w:rPr>
          <w:sz w:val="22"/>
          <w:szCs w:val="22"/>
          <w:lang w:val="en"/>
        </w:rPr>
        <w:t>affects</w:t>
      </w:r>
      <w:r w:rsidRPr="00C86896">
        <w:rPr>
          <w:sz w:val="22"/>
          <w:szCs w:val="22"/>
          <w:lang w:val="en"/>
        </w:rPr>
        <w:t xml:space="preserve"> their identity formation and transformation. An interesting question is however who is mature? Emma is struggling with maturity claiming that she started three years later than other students, viewing her as mature. From Clare’s and Lars’ expressions it is disadvantaging for becoming employed to be over 35 vs 45. </w:t>
      </w:r>
      <w:r w:rsidR="00C86896" w:rsidRPr="00C86896">
        <w:rPr>
          <w:sz w:val="22"/>
          <w:szCs w:val="22"/>
          <w:lang w:val="en"/>
        </w:rPr>
        <w:t xml:space="preserve">Turning back to the </w:t>
      </w:r>
      <w:r w:rsidR="00C86896" w:rsidRPr="00C86896">
        <w:rPr>
          <w:sz w:val="22"/>
          <w:szCs w:val="22"/>
          <w:lang w:val="en"/>
        </w:rPr>
        <w:lastRenderedPageBreak/>
        <w:t>three identity types we defined</w:t>
      </w:r>
      <w:r w:rsidR="00103D47">
        <w:rPr>
          <w:sz w:val="22"/>
          <w:szCs w:val="22"/>
          <w:lang w:val="en"/>
        </w:rPr>
        <w:t xml:space="preserve"> in an earlier study (Thunborg et al. </w:t>
      </w:r>
      <w:r w:rsidR="00C86896" w:rsidRPr="00C86896">
        <w:rPr>
          <w:sz w:val="22"/>
          <w:szCs w:val="22"/>
          <w:lang w:val="en"/>
        </w:rPr>
        <w:t xml:space="preserve">2012) </w:t>
      </w:r>
      <w:r w:rsidR="00C86896" w:rsidRPr="00C86896">
        <w:rPr>
          <w:sz w:val="22"/>
          <w:szCs w:val="22"/>
          <w:lang w:val="en-GB"/>
        </w:rPr>
        <w:t>we think that Emma formed a floating identity during her floating period, and then an adopted identity in relation to working life, keen to become an HR worker, while Clare seemed to have formed a multiple integrated identity</w:t>
      </w:r>
      <w:r w:rsidR="00F636E0">
        <w:rPr>
          <w:color w:val="0070C0"/>
          <w:sz w:val="22"/>
          <w:szCs w:val="22"/>
          <w:lang w:val="en-GB"/>
        </w:rPr>
        <w:t>,</w:t>
      </w:r>
      <w:r w:rsidR="00C86896" w:rsidRPr="00C86896">
        <w:rPr>
          <w:sz w:val="22"/>
          <w:szCs w:val="22"/>
          <w:lang w:val="en-GB"/>
        </w:rPr>
        <w:t xml:space="preserve"> seeing herself as having multiple identities related to different periods of life and life settings</w:t>
      </w:r>
      <w:r w:rsidR="00F636E0">
        <w:rPr>
          <w:color w:val="0070C0"/>
          <w:sz w:val="22"/>
          <w:szCs w:val="22"/>
          <w:lang w:val="en-GB"/>
        </w:rPr>
        <w:t>,</w:t>
      </w:r>
      <w:r w:rsidR="00C86896" w:rsidRPr="00C86896">
        <w:rPr>
          <w:sz w:val="22"/>
          <w:szCs w:val="22"/>
          <w:lang w:val="en-GB"/>
        </w:rPr>
        <w:t xml:space="preserve"> but with a feeling of them all being part of themselves. </w:t>
      </w:r>
    </w:p>
    <w:p w14:paraId="5A1D79F3" w14:textId="77777777" w:rsidR="00C86896" w:rsidRPr="00C86896" w:rsidRDefault="00C86896" w:rsidP="00C86896">
      <w:pPr>
        <w:pStyle w:val="SenseBody"/>
        <w:spacing w:line="276" w:lineRule="auto"/>
        <w:rPr>
          <w:sz w:val="22"/>
          <w:szCs w:val="22"/>
          <w:lang w:val="en-GB"/>
        </w:rPr>
      </w:pPr>
    </w:p>
    <w:p w14:paraId="761B21DE" w14:textId="43AC5879" w:rsidR="00AF7BDE" w:rsidRPr="00CE2028" w:rsidRDefault="00AF7BDE" w:rsidP="008E6B65">
      <w:pPr>
        <w:jc w:val="both"/>
        <w:rPr>
          <w:rFonts w:ascii="Times New Roman" w:hAnsi="Times New Roman" w:cs="Times New Roman"/>
          <w:lang w:val="en"/>
        </w:rPr>
      </w:pPr>
      <w:r w:rsidRPr="00CE2028">
        <w:rPr>
          <w:rFonts w:ascii="Times New Roman" w:hAnsi="Times New Roman" w:cs="Times New Roman"/>
          <w:lang w:val="en"/>
        </w:rPr>
        <w:t>Emma also struggles with not knowing what to do after graduation which can be related to the PAO-</w:t>
      </w:r>
      <w:proofErr w:type="spellStart"/>
      <w:r w:rsidRPr="00CE2028">
        <w:rPr>
          <w:rFonts w:ascii="Times New Roman" w:hAnsi="Times New Roman" w:cs="Times New Roman"/>
          <w:lang w:val="en"/>
        </w:rPr>
        <w:t>programme</w:t>
      </w:r>
      <w:proofErr w:type="spellEnd"/>
      <w:r w:rsidRPr="00CE2028">
        <w:rPr>
          <w:rFonts w:ascii="Times New Roman" w:hAnsi="Times New Roman" w:cs="Times New Roman"/>
          <w:lang w:val="en"/>
        </w:rPr>
        <w:t xml:space="preserve"> being a general academic </w:t>
      </w:r>
      <w:proofErr w:type="spellStart"/>
      <w:r w:rsidRPr="00CE2028">
        <w:rPr>
          <w:rFonts w:ascii="Times New Roman" w:hAnsi="Times New Roman" w:cs="Times New Roman"/>
          <w:lang w:val="en"/>
        </w:rPr>
        <w:t>programme</w:t>
      </w:r>
      <w:proofErr w:type="spellEnd"/>
      <w:r w:rsidRPr="00CE2028">
        <w:rPr>
          <w:rFonts w:ascii="Times New Roman" w:hAnsi="Times New Roman" w:cs="Times New Roman"/>
          <w:lang w:val="en"/>
        </w:rPr>
        <w:t xml:space="preserve"> with a vague relation to th</w:t>
      </w:r>
      <w:r w:rsidR="00200B8D" w:rsidRPr="00CE2028">
        <w:rPr>
          <w:rFonts w:ascii="Times New Roman" w:hAnsi="Times New Roman" w:cs="Times New Roman"/>
          <w:lang w:val="en"/>
        </w:rPr>
        <w:t xml:space="preserve">e HR sector in general </w:t>
      </w:r>
      <w:r w:rsidR="00F35D33" w:rsidRPr="00CE2028">
        <w:rPr>
          <w:rFonts w:ascii="Times New Roman" w:hAnsi="Times New Roman" w:cs="Times New Roman"/>
          <w:lang w:val="en"/>
        </w:rPr>
        <w:t xml:space="preserve"> which is supporting previous studies concerning the relation between general academic and </w:t>
      </w:r>
      <w:proofErr w:type="spellStart"/>
      <w:r w:rsidR="00F35D33" w:rsidRPr="00CE2028">
        <w:rPr>
          <w:rFonts w:ascii="Times New Roman" w:hAnsi="Times New Roman" w:cs="Times New Roman"/>
          <w:lang w:val="en"/>
        </w:rPr>
        <w:t>profesional</w:t>
      </w:r>
      <w:proofErr w:type="spellEnd"/>
      <w:r w:rsidR="00F35D33" w:rsidRPr="00CE2028">
        <w:rPr>
          <w:rFonts w:ascii="Times New Roman" w:hAnsi="Times New Roman" w:cs="Times New Roman"/>
          <w:lang w:val="en"/>
        </w:rPr>
        <w:t xml:space="preserve"> </w:t>
      </w:r>
      <w:proofErr w:type="spellStart"/>
      <w:r w:rsidR="00F35D33" w:rsidRPr="00CE2028">
        <w:rPr>
          <w:rFonts w:ascii="Times New Roman" w:hAnsi="Times New Roman" w:cs="Times New Roman"/>
          <w:lang w:val="en"/>
        </w:rPr>
        <w:t>programmes</w:t>
      </w:r>
      <w:proofErr w:type="spellEnd"/>
      <w:r w:rsidR="00F35D33" w:rsidRPr="00CE2028">
        <w:rPr>
          <w:rFonts w:ascii="Times New Roman" w:hAnsi="Times New Roman" w:cs="Times New Roman"/>
          <w:lang w:val="en"/>
        </w:rPr>
        <w:t xml:space="preserve"> </w:t>
      </w:r>
      <w:r w:rsidR="00200B8D" w:rsidRPr="00CE2028">
        <w:rPr>
          <w:rFonts w:ascii="Times New Roman" w:hAnsi="Times New Roman" w:cs="Times New Roman"/>
          <w:lang w:val="en"/>
        </w:rPr>
        <w:t>(</w:t>
      </w:r>
      <w:proofErr w:type="spellStart"/>
      <w:r w:rsidRPr="00CE2028">
        <w:rPr>
          <w:rFonts w:ascii="Times New Roman" w:hAnsi="Times New Roman" w:cs="Times New Roman"/>
          <w:lang w:val="en"/>
        </w:rPr>
        <w:t>Nyström</w:t>
      </w:r>
      <w:proofErr w:type="spellEnd"/>
      <w:r w:rsidRPr="00CE2028">
        <w:rPr>
          <w:rFonts w:ascii="Times New Roman" w:hAnsi="Times New Roman" w:cs="Times New Roman"/>
          <w:lang w:val="en"/>
        </w:rPr>
        <w:t xml:space="preserve"> et al.</w:t>
      </w:r>
      <w:r w:rsidR="00F636E0" w:rsidRPr="00CE2028">
        <w:rPr>
          <w:rFonts w:ascii="Times New Roman" w:hAnsi="Times New Roman" w:cs="Times New Roman"/>
          <w:lang w:val="en"/>
        </w:rPr>
        <w:t xml:space="preserve"> 2010</w:t>
      </w:r>
      <w:r w:rsidRPr="00CE2028">
        <w:rPr>
          <w:rFonts w:ascii="Times New Roman" w:hAnsi="Times New Roman" w:cs="Times New Roman"/>
          <w:lang w:val="en"/>
        </w:rPr>
        <w:t>).</w:t>
      </w:r>
      <w:r w:rsidR="00F35D33" w:rsidRPr="00CE2028">
        <w:rPr>
          <w:rFonts w:ascii="Times New Roman" w:hAnsi="Times New Roman" w:cs="Times New Roman"/>
          <w:lang w:val="en"/>
        </w:rPr>
        <w:t xml:space="preserve"> </w:t>
      </w:r>
      <w:r w:rsidRPr="00CE2028">
        <w:rPr>
          <w:rFonts w:ascii="Times New Roman" w:hAnsi="Times New Roman" w:cs="Times New Roman"/>
          <w:lang w:val="en"/>
        </w:rPr>
        <w:t xml:space="preserve"> She is however convinced that a degree from HE is crucial for being able to get a job</w:t>
      </w:r>
      <w:r w:rsidR="00F35D33" w:rsidRPr="00CE2028">
        <w:rPr>
          <w:rFonts w:ascii="Times New Roman" w:hAnsi="Times New Roman" w:cs="Times New Roman"/>
          <w:lang w:val="en"/>
        </w:rPr>
        <w:t xml:space="preserve">, which means that the </w:t>
      </w:r>
      <w:proofErr w:type="spellStart"/>
      <w:r w:rsidR="00F35D33" w:rsidRPr="00CE2028">
        <w:rPr>
          <w:rFonts w:ascii="Times New Roman" w:hAnsi="Times New Roman" w:cs="Times New Roman"/>
          <w:lang w:val="en"/>
        </w:rPr>
        <w:t>programme</w:t>
      </w:r>
      <w:proofErr w:type="spellEnd"/>
      <w:r w:rsidR="00F35D33" w:rsidRPr="00CE2028">
        <w:rPr>
          <w:rFonts w:ascii="Times New Roman" w:hAnsi="Times New Roman" w:cs="Times New Roman"/>
          <w:lang w:val="en"/>
        </w:rPr>
        <w:t xml:space="preserve"> </w:t>
      </w:r>
      <w:r w:rsidR="003063FA" w:rsidRPr="00CE2028">
        <w:rPr>
          <w:rFonts w:ascii="Times New Roman" w:hAnsi="Times New Roman" w:cs="Times New Roman"/>
          <w:lang w:val="en"/>
        </w:rPr>
        <w:t>seems to be balancing on the bo</w:t>
      </w:r>
      <w:r w:rsidR="00F35D33" w:rsidRPr="00CE2028">
        <w:rPr>
          <w:rFonts w:ascii="Times New Roman" w:hAnsi="Times New Roman" w:cs="Times New Roman"/>
          <w:lang w:val="en"/>
        </w:rPr>
        <w:t xml:space="preserve">rder between being a fully academic or a professional </w:t>
      </w:r>
      <w:proofErr w:type="spellStart"/>
      <w:r w:rsidR="00F35D33" w:rsidRPr="00CE2028">
        <w:rPr>
          <w:rFonts w:ascii="Times New Roman" w:hAnsi="Times New Roman" w:cs="Times New Roman"/>
          <w:lang w:val="en"/>
        </w:rPr>
        <w:t>programme</w:t>
      </w:r>
      <w:proofErr w:type="spellEnd"/>
      <w:r w:rsidRPr="00CE2028">
        <w:rPr>
          <w:rFonts w:ascii="Times New Roman" w:hAnsi="Times New Roman" w:cs="Times New Roman"/>
          <w:lang w:val="en"/>
        </w:rPr>
        <w:t xml:space="preserve">. For Emma previous work experiences are of importance for getting </w:t>
      </w:r>
      <w:r w:rsidR="00A25BA0" w:rsidRPr="00CE2028">
        <w:rPr>
          <w:rFonts w:ascii="Times New Roman" w:hAnsi="Times New Roman" w:cs="Times New Roman"/>
          <w:lang w:val="en"/>
        </w:rPr>
        <w:t xml:space="preserve">a </w:t>
      </w:r>
      <w:r w:rsidRPr="00CE2028">
        <w:rPr>
          <w:rFonts w:ascii="Times New Roman" w:hAnsi="Times New Roman" w:cs="Times New Roman"/>
          <w:lang w:val="en"/>
        </w:rPr>
        <w:t>work but for Clare 20 years of experi</w:t>
      </w:r>
      <w:r w:rsidR="00F35D33" w:rsidRPr="00CE2028">
        <w:rPr>
          <w:rFonts w:ascii="Times New Roman" w:hAnsi="Times New Roman" w:cs="Times New Roman"/>
          <w:lang w:val="en"/>
        </w:rPr>
        <w:t>ences does not seems to matter or being an obstacle.</w:t>
      </w:r>
    </w:p>
    <w:p w14:paraId="618BFC12" w14:textId="137D4279" w:rsidR="009D5C73" w:rsidRPr="008E6B65" w:rsidRDefault="006F63CE" w:rsidP="008E6B65">
      <w:pPr>
        <w:jc w:val="both"/>
        <w:rPr>
          <w:rFonts w:ascii="Times New Roman" w:hAnsi="Times New Roman" w:cs="Times New Roman"/>
          <w:lang w:val="en"/>
        </w:rPr>
      </w:pPr>
      <w:r w:rsidRPr="008E6B65">
        <w:rPr>
          <w:rFonts w:ascii="Times New Roman" w:hAnsi="Times New Roman" w:cs="Times New Roman"/>
          <w:lang w:val="en"/>
        </w:rPr>
        <w:t>In this paper we have also identified four recruitment practices from the narratives of employers, the informal and the pragmatic recruit</w:t>
      </w:r>
      <w:r w:rsidR="00A25BA0">
        <w:rPr>
          <w:rFonts w:ascii="Times New Roman" w:hAnsi="Times New Roman" w:cs="Times New Roman"/>
          <w:lang w:val="en"/>
        </w:rPr>
        <w:t>ment practices seem</w:t>
      </w:r>
      <w:r w:rsidRPr="008E6B65">
        <w:rPr>
          <w:rFonts w:ascii="Times New Roman" w:hAnsi="Times New Roman" w:cs="Times New Roman"/>
          <w:lang w:val="en"/>
        </w:rPr>
        <w:t xml:space="preserve"> to be narrated as a practical way of recru</w:t>
      </w:r>
      <w:r w:rsidR="00EE516E" w:rsidRPr="008E6B65">
        <w:rPr>
          <w:rFonts w:ascii="Times New Roman" w:hAnsi="Times New Roman" w:cs="Times New Roman"/>
          <w:lang w:val="en"/>
        </w:rPr>
        <w:t>i</w:t>
      </w:r>
      <w:r w:rsidRPr="008E6B65">
        <w:rPr>
          <w:rFonts w:ascii="Times New Roman" w:hAnsi="Times New Roman" w:cs="Times New Roman"/>
          <w:lang w:val="en"/>
        </w:rPr>
        <w:t xml:space="preserve">ting, while the </w:t>
      </w:r>
      <w:proofErr w:type="spellStart"/>
      <w:r w:rsidRPr="008E6B65">
        <w:rPr>
          <w:rFonts w:ascii="Times New Roman" w:hAnsi="Times New Roman" w:cs="Times New Roman"/>
          <w:lang w:val="en"/>
        </w:rPr>
        <w:t>standardised</w:t>
      </w:r>
      <w:proofErr w:type="spellEnd"/>
      <w:r w:rsidRPr="008E6B65">
        <w:rPr>
          <w:rFonts w:ascii="Times New Roman" w:hAnsi="Times New Roman" w:cs="Times New Roman"/>
          <w:lang w:val="en"/>
        </w:rPr>
        <w:t xml:space="preserve"> and strategic are narrated through a</w:t>
      </w:r>
      <w:r w:rsidR="00CE2028">
        <w:rPr>
          <w:rFonts w:ascii="Times New Roman" w:hAnsi="Times New Roman" w:cs="Times New Roman"/>
          <w:lang w:val="en"/>
        </w:rPr>
        <w:t>n</w:t>
      </w:r>
      <w:r w:rsidRPr="008E6B65">
        <w:rPr>
          <w:rFonts w:ascii="Times New Roman" w:hAnsi="Times New Roman" w:cs="Times New Roman"/>
          <w:lang w:val="en"/>
        </w:rPr>
        <w:t xml:space="preserve"> inten</w:t>
      </w:r>
      <w:r w:rsidR="001342B8" w:rsidRPr="008E6B65">
        <w:rPr>
          <w:rFonts w:ascii="Times New Roman" w:hAnsi="Times New Roman" w:cs="Times New Roman"/>
          <w:lang w:val="en"/>
        </w:rPr>
        <w:t>tional logic of action (</w:t>
      </w:r>
      <w:proofErr w:type="spellStart"/>
      <w:r w:rsidRPr="008E6B65">
        <w:rPr>
          <w:rFonts w:ascii="Times New Roman" w:hAnsi="Times New Roman" w:cs="Times New Roman"/>
          <w:lang w:val="en"/>
        </w:rPr>
        <w:t>Czarniawska</w:t>
      </w:r>
      <w:proofErr w:type="spellEnd"/>
      <w:r w:rsidRPr="008E6B65">
        <w:rPr>
          <w:rFonts w:ascii="Times New Roman" w:hAnsi="Times New Roman" w:cs="Times New Roman"/>
          <w:lang w:val="en"/>
        </w:rPr>
        <w:t xml:space="preserve">, 2014). </w:t>
      </w:r>
      <w:r w:rsidR="00E90C3B">
        <w:rPr>
          <w:rFonts w:ascii="Times New Roman" w:hAnsi="Times New Roman" w:cs="Times New Roman"/>
        </w:rPr>
        <w:t xml:space="preserve">In table </w:t>
      </w:r>
      <w:r w:rsidR="00A25BA0" w:rsidRPr="00103D47">
        <w:rPr>
          <w:rFonts w:ascii="Times New Roman" w:hAnsi="Times New Roman" w:cs="Times New Roman"/>
        </w:rPr>
        <w:t>1</w:t>
      </w:r>
      <w:r w:rsidR="00E90C3B">
        <w:rPr>
          <w:rFonts w:ascii="Times New Roman" w:hAnsi="Times New Roman" w:cs="Times New Roman"/>
        </w:rPr>
        <w:t xml:space="preserve"> we compare</w:t>
      </w:r>
      <w:r w:rsidR="009D5C73" w:rsidRPr="008E6B65">
        <w:rPr>
          <w:rFonts w:ascii="Times New Roman" w:hAnsi="Times New Roman" w:cs="Times New Roman"/>
        </w:rPr>
        <w:t xml:space="preserve"> the</w:t>
      </w:r>
      <w:r w:rsidR="00E90C3B">
        <w:rPr>
          <w:rFonts w:ascii="Times New Roman" w:hAnsi="Times New Roman" w:cs="Times New Roman"/>
        </w:rPr>
        <w:t xml:space="preserve"> recruitment practices narrated by the employers </w:t>
      </w:r>
      <w:r w:rsidRPr="008E6B65">
        <w:rPr>
          <w:rFonts w:ascii="Times New Roman" w:hAnsi="Times New Roman" w:cs="Times New Roman"/>
        </w:rPr>
        <w:t>with</w:t>
      </w:r>
      <w:r w:rsidR="009D5C73" w:rsidRPr="008E6B65">
        <w:rPr>
          <w:rFonts w:ascii="Times New Roman" w:hAnsi="Times New Roman" w:cs="Times New Roman"/>
        </w:rPr>
        <w:t xml:space="preserve"> the non-traditional graduates</w:t>
      </w:r>
      <w:r w:rsidR="003063FA">
        <w:rPr>
          <w:rFonts w:ascii="Times New Roman" w:hAnsi="Times New Roman" w:cs="Times New Roman"/>
        </w:rPr>
        <w:t>’</w:t>
      </w:r>
      <w:r w:rsidR="009D5C73" w:rsidRPr="008E6B65">
        <w:rPr>
          <w:rFonts w:ascii="Times New Roman" w:hAnsi="Times New Roman" w:cs="Times New Roman"/>
        </w:rPr>
        <w:t xml:space="preserve"> strategies</w:t>
      </w:r>
      <w:r w:rsidR="00E90C3B">
        <w:rPr>
          <w:rFonts w:ascii="Times New Roman" w:hAnsi="Times New Roman" w:cs="Times New Roman"/>
        </w:rPr>
        <w:t xml:space="preserve">. </w:t>
      </w:r>
    </w:p>
    <w:p w14:paraId="5151E486" w14:textId="7A12FC9F" w:rsidR="00947719" w:rsidRPr="008B2958" w:rsidRDefault="00A4688E" w:rsidP="00E90C3B">
      <w:pPr>
        <w:ind w:left="851" w:hanging="851"/>
        <w:jc w:val="both"/>
        <w:rPr>
          <w:rFonts w:ascii="Times New Roman" w:hAnsi="Times New Roman" w:cs="Times New Roman"/>
          <w:i/>
          <w:sz w:val="20"/>
          <w:szCs w:val="20"/>
        </w:rPr>
      </w:pPr>
      <w:proofErr w:type="gramStart"/>
      <w:r w:rsidRPr="008B2958">
        <w:rPr>
          <w:rFonts w:ascii="Times New Roman" w:hAnsi="Times New Roman" w:cs="Times New Roman"/>
          <w:i/>
          <w:sz w:val="20"/>
          <w:szCs w:val="20"/>
        </w:rPr>
        <w:t>Table 1.</w:t>
      </w:r>
      <w:proofErr w:type="gramEnd"/>
      <w:r w:rsidRPr="008B2958">
        <w:rPr>
          <w:rFonts w:ascii="Times New Roman" w:hAnsi="Times New Roman" w:cs="Times New Roman"/>
          <w:i/>
          <w:sz w:val="20"/>
          <w:szCs w:val="20"/>
        </w:rPr>
        <w:t xml:space="preserve"> T</w:t>
      </w:r>
      <w:r w:rsidR="009D5C73" w:rsidRPr="008B2958">
        <w:rPr>
          <w:rFonts w:ascii="Times New Roman" w:hAnsi="Times New Roman" w:cs="Times New Roman"/>
          <w:i/>
          <w:sz w:val="20"/>
          <w:szCs w:val="20"/>
        </w:rPr>
        <w:t xml:space="preserve">he match between </w:t>
      </w:r>
      <w:r w:rsidR="00172FD9" w:rsidRPr="008B2958">
        <w:rPr>
          <w:rFonts w:ascii="Times New Roman" w:hAnsi="Times New Roman" w:cs="Times New Roman"/>
          <w:i/>
          <w:sz w:val="20"/>
          <w:szCs w:val="20"/>
        </w:rPr>
        <w:t>r</w:t>
      </w:r>
      <w:r w:rsidR="00947719" w:rsidRPr="008B2958">
        <w:rPr>
          <w:rFonts w:ascii="Times New Roman" w:hAnsi="Times New Roman" w:cs="Times New Roman"/>
          <w:i/>
          <w:sz w:val="20"/>
          <w:szCs w:val="20"/>
        </w:rPr>
        <w:t>ecruitment practices, methods and experienced di</w:t>
      </w:r>
      <w:r w:rsidR="009D5C73" w:rsidRPr="008B2958">
        <w:rPr>
          <w:rFonts w:ascii="Times New Roman" w:hAnsi="Times New Roman" w:cs="Times New Roman"/>
          <w:i/>
          <w:sz w:val="20"/>
          <w:szCs w:val="20"/>
        </w:rPr>
        <w:t>lemmas from employers and non-traditional graduates</w:t>
      </w:r>
      <w:r w:rsidR="00A25BA0" w:rsidRPr="008B2958">
        <w:rPr>
          <w:rFonts w:ascii="Times New Roman" w:hAnsi="Times New Roman" w:cs="Times New Roman"/>
          <w:i/>
          <w:color w:val="0070C0"/>
          <w:sz w:val="20"/>
          <w:szCs w:val="20"/>
        </w:rPr>
        <w:t>’</w:t>
      </w:r>
      <w:r w:rsidR="009D5C73" w:rsidRPr="008B2958">
        <w:rPr>
          <w:rFonts w:ascii="Times New Roman" w:hAnsi="Times New Roman" w:cs="Times New Roman"/>
          <w:i/>
          <w:sz w:val="20"/>
          <w:szCs w:val="20"/>
        </w:rPr>
        <w:t xml:space="preserve"> strategies</w:t>
      </w:r>
      <w:r w:rsidR="00A25BA0" w:rsidRPr="008B2958">
        <w:rPr>
          <w:rFonts w:ascii="Times New Roman" w:hAnsi="Times New Roman" w:cs="Times New Roman"/>
          <w:i/>
          <w:sz w:val="20"/>
          <w:szCs w:val="20"/>
        </w:rPr>
        <w:t xml:space="preserve"> and dilemmas for finding a job</w:t>
      </w:r>
    </w:p>
    <w:tbl>
      <w:tblPr>
        <w:tblStyle w:val="Tabellrutnt"/>
        <w:tblW w:w="0" w:type="auto"/>
        <w:tblLook w:val="04A0" w:firstRow="1" w:lastRow="0" w:firstColumn="1" w:lastColumn="0" w:noHBand="0" w:noVBand="1"/>
      </w:tblPr>
      <w:tblGrid>
        <w:gridCol w:w="2954"/>
        <w:gridCol w:w="2962"/>
        <w:gridCol w:w="2947"/>
      </w:tblGrid>
      <w:tr w:rsidR="00947719" w:rsidRPr="008E6B65" w14:paraId="304B7E0B" w14:textId="77777777" w:rsidTr="00AF7BDE">
        <w:tc>
          <w:tcPr>
            <w:tcW w:w="2954" w:type="dxa"/>
            <w:tcBorders>
              <w:top w:val="single" w:sz="4" w:space="0" w:color="auto"/>
              <w:left w:val="single" w:sz="4" w:space="0" w:color="auto"/>
              <w:bottom w:val="single" w:sz="4" w:space="0" w:color="auto"/>
              <w:right w:val="single" w:sz="4" w:space="0" w:color="auto"/>
            </w:tcBorders>
            <w:hideMark/>
          </w:tcPr>
          <w:p w14:paraId="4DB8D95F" w14:textId="77777777" w:rsidR="00947719" w:rsidRPr="00E90C3B" w:rsidRDefault="00947719" w:rsidP="008E6B65">
            <w:pPr>
              <w:spacing w:after="160" w:line="276" w:lineRule="auto"/>
              <w:jc w:val="both"/>
              <w:rPr>
                <w:rFonts w:ascii="Times New Roman" w:hAnsi="Times New Roman" w:cs="Times New Roman"/>
                <w:b/>
                <w:sz w:val="20"/>
                <w:szCs w:val="20"/>
              </w:rPr>
            </w:pPr>
            <w:r w:rsidRPr="00E90C3B">
              <w:rPr>
                <w:rFonts w:ascii="Times New Roman" w:hAnsi="Times New Roman" w:cs="Times New Roman"/>
                <w:b/>
                <w:sz w:val="20"/>
                <w:szCs w:val="20"/>
              </w:rPr>
              <w:t>Recruitment practices</w:t>
            </w:r>
          </w:p>
        </w:tc>
        <w:tc>
          <w:tcPr>
            <w:tcW w:w="2962" w:type="dxa"/>
            <w:tcBorders>
              <w:top w:val="single" w:sz="4" w:space="0" w:color="auto"/>
              <w:left w:val="single" w:sz="4" w:space="0" w:color="auto"/>
              <w:bottom w:val="single" w:sz="4" w:space="0" w:color="auto"/>
              <w:right w:val="single" w:sz="4" w:space="0" w:color="auto"/>
            </w:tcBorders>
            <w:hideMark/>
          </w:tcPr>
          <w:p w14:paraId="4777F28B" w14:textId="0E6E5C8C" w:rsidR="00947719" w:rsidRPr="00E90C3B" w:rsidRDefault="00947719" w:rsidP="00E90C3B">
            <w:pPr>
              <w:spacing w:after="160" w:line="276" w:lineRule="auto"/>
              <w:jc w:val="both"/>
              <w:rPr>
                <w:rFonts w:ascii="Times New Roman" w:hAnsi="Times New Roman" w:cs="Times New Roman"/>
                <w:b/>
                <w:sz w:val="20"/>
                <w:szCs w:val="20"/>
              </w:rPr>
            </w:pPr>
            <w:r w:rsidRPr="00E90C3B">
              <w:rPr>
                <w:rFonts w:ascii="Times New Roman" w:hAnsi="Times New Roman" w:cs="Times New Roman"/>
                <w:b/>
                <w:sz w:val="20"/>
                <w:szCs w:val="20"/>
              </w:rPr>
              <w:t>Recruitment methods</w:t>
            </w:r>
            <w:r w:rsidR="00F44592" w:rsidRPr="00E90C3B">
              <w:rPr>
                <w:rFonts w:ascii="Times New Roman" w:hAnsi="Times New Roman" w:cs="Times New Roman"/>
                <w:b/>
                <w:sz w:val="20"/>
                <w:szCs w:val="20"/>
              </w:rPr>
              <w:t xml:space="preserve"> </w:t>
            </w:r>
          </w:p>
        </w:tc>
        <w:tc>
          <w:tcPr>
            <w:tcW w:w="2947" w:type="dxa"/>
            <w:tcBorders>
              <w:top w:val="single" w:sz="4" w:space="0" w:color="auto"/>
              <w:left w:val="single" w:sz="4" w:space="0" w:color="auto"/>
              <w:bottom w:val="single" w:sz="4" w:space="0" w:color="auto"/>
              <w:right w:val="single" w:sz="4" w:space="0" w:color="auto"/>
            </w:tcBorders>
            <w:hideMark/>
          </w:tcPr>
          <w:p w14:paraId="5FA0A0F3" w14:textId="3AE120DB" w:rsidR="00947719" w:rsidRPr="00E90C3B" w:rsidRDefault="009D5C73" w:rsidP="00E90C3B">
            <w:pPr>
              <w:spacing w:after="160" w:line="276" w:lineRule="auto"/>
              <w:jc w:val="both"/>
              <w:rPr>
                <w:rFonts w:ascii="Times New Roman" w:hAnsi="Times New Roman" w:cs="Times New Roman"/>
                <w:b/>
                <w:sz w:val="20"/>
                <w:szCs w:val="20"/>
              </w:rPr>
            </w:pPr>
            <w:r w:rsidRPr="00E90C3B">
              <w:rPr>
                <w:rFonts w:ascii="Times New Roman" w:hAnsi="Times New Roman" w:cs="Times New Roman"/>
                <w:b/>
                <w:sz w:val="20"/>
                <w:szCs w:val="20"/>
              </w:rPr>
              <w:t>Graduate</w:t>
            </w:r>
            <w:r w:rsidR="00947719" w:rsidRPr="00E90C3B">
              <w:rPr>
                <w:rFonts w:ascii="Times New Roman" w:hAnsi="Times New Roman" w:cs="Times New Roman"/>
                <w:b/>
                <w:sz w:val="20"/>
                <w:szCs w:val="20"/>
              </w:rPr>
              <w:t xml:space="preserve"> strategies </w:t>
            </w:r>
          </w:p>
        </w:tc>
      </w:tr>
      <w:tr w:rsidR="00947719" w:rsidRPr="008E6B65" w14:paraId="6A29E49D" w14:textId="77777777" w:rsidTr="00AF7BDE">
        <w:tc>
          <w:tcPr>
            <w:tcW w:w="2954" w:type="dxa"/>
            <w:tcBorders>
              <w:top w:val="single" w:sz="4" w:space="0" w:color="auto"/>
              <w:left w:val="single" w:sz="4" w:space="0" w:color="auto"/>
              <w:bottom w:val="single" w:sz="4" w:space="0" w:color="auto"/>
              <w:right w:val="single" w:sz="4" w:space="0" w:color="auto"/>
            </w:tcBorders>
            <w:hideMark/>
          </w:tcPr>
          <w:p w14:paraId="5B2F37D2" w14:textId="509FDC64" w:rsidR="00947719" w:rsidRPr="008B2958" w:rsidRDefault="00947719" w:rsidP="008E6B65">
            <w:pPr>
              <w:spacing w:line="276" w:lineRule="auto"/>
              <w:jc w:val="both"/>
              <w:rPr>
                <w:rFonts w:ascii="Times New Roman" w:hAnsi="Times New Roman" w:cs="Times New Roman"/>
                <w:sz w:val="18"/>
                <w:szCs w:val="18"/>
              </w:rPr>
            </w:pPr>
            <w:r w:rsidRPr="008B2958">
              <w:rPr>
                <w:rFonts w:ascii="Times New Roman" w:hAnsi="Times New Roman" w:cs="Times New Roman"/>
                <w:sz w:val="18"/>
                <w:szCs w:val="18"/>
              </w:rPr>
              <w:t xml:space="preserve">Informal recruitment practice </w:t>
            </w:r>
          </w:p>
        </w:tc>
        <w:tc>
          <w:tcPr>
            <w:tcW w:w="2962" w:type="dxa"/>
            <w:tcBorders>
              <w:top w:val="single" w:sz="4" w:space="0" w:color="auto"/>
              <w:left w:val="single" w:sz="4" w:space="0" w:color="auto"/>
              <w:bottom w:val="single" w:sz="4" w:space="0" w:color="auto"/>
              <w:right w:val="single" w:sz="4" w:space="0" w:color="auto"/>
            </w:tcBorders>
            <w:hideMark/>
          </w:tcPr>
          <w:p w14:paraId="3D7D6C99" w14:textId="77777777" w:rsidR="00947719" w:rsidRPr="008B2958" w:rsidRDefault="00947719" w:rsidP="00E90C3B">
            <w:pPr>
              <w:pStyle w:val="Liststycke"/>
              <w:numPr>
                <w:ilvl w:val="0"/>
                <w:numId w:val="9"/>
              </w:numPr>
              <w:ind w:left="307" w:hanging="284"/>
              <w:jc w:val="both"/>
              <w:rPr>
                <w:rFonts w:ascii="Times New Roman" w:hAnsi="Times New Roman" w:cs="Times New Roman"/>
                <w:sz w:val="18"/>
                <w:szCs w:val="18"/>
              </w:rPr>
            </w:pPr>
            <w:r w:rsidRPr="008B2958">
              <w:rPr>
                <w:rFonts w:ascii="Times New Roman" w:hAnsi="Times New Roman" w:cs="Times New Roman"/>
                <w:sz w:val="18"/>
                <w:szCs w:val="18"/>
              </w:rPr>
              <w:t>Internal recruitment</w:t>
            </w:r>
          </w:p>
          <w:p w14:paraId="0FBC0659" w14:textId="77777777" w:rsidR="00947719" w:rsidRPr="008B2958" w:rsidRDefault="00947719" w:rsidP="0049222C">
            <w:pPr>
              <w:pStyle w:val="Liststycke"/>
              <w:numPr>
                <w:ilvl w:val="0"/>
                <w:numId w:val="9"/>
              </w:numPr>
              <w:ind w:left="307" w:hanging="284"/>
              <w:rPr>
                <w:rFonts w:ascii="Times New Roman" w:hAnsi="Times New Roman" w:cs="Times New Roman"/>
                <w:sz w:val="18"/>
                <w:szCs w:val="18"/>
              </w:rPr>
            </w:pPr>
            <w:r w:rsidRPr="008B2958">
              <w:rPr>
                <w:rFonts w:ascii="Times New Roman" w:hAnsi="Times New Roman" w:cs="Times New Roman"/>
                <w:sz w:val="18"/>
                <w:szCs w:val="18"/>
              </w:rPr>
              <w:t>Recruiting someone you know</w:t>
            </w:r>
          </w:p>
          <w:p w14:paraId="3B4C32DD" w14:textId="04756523" w:rsidR="00E87CBC" w:rsidRPr="00A25BA0" w:rsidRDefault="00947719" w:rsidP="0049222C">
            <w:pPr>
              <w:pStyle w:val="Liststycke"/>
              <w:numPr>
                <w:ilvl w:val="0"/>
                <w:numId w:val="9"/>
              </w:numPr>
              <w:ind w:left="307" w:hanging="284"/>
              <w:rPr>
                <w:rFonts w:ascii="Times New Roman" w:hAnsi="Times New Roman" w:cs="Times New Roman"/>
                <w:sz w:val="20"/>
                <w:szCs w:val="20"/>
              </w:rPr>
            </w:pPr>
            <w:r w:rsidRPr="008B2958">
              <w:rPr>
                <w:rFonts w:ascii="Times New Roman" w:hAnsi="Times New Roman" w:cs="Times New Roman"/>
                <w:sz w:val="18"/>
                <w:szCs w:val="18"/>
              </w:rPr>
              <w:t>Recruitment from social contacts</w:t>
            </w:r>
          </w:p>
        </w:tc>
        <w:tc>
          <w:tcPr>
            <w:tcW w:w="2947" w:type="dxa"/>
            <w:tcBorders>
              <w:top w:val="single" w:sz="4" w:space="0" w:color="auto"/>
              <w:left w:val="single" w:sz="4" w:space="0" w:color="auto"/>
              <w:bottom w:val="single" w:sz="4" w:space="0" w:color="auto"/>
              <w:right w:val="single" w:sz="4" w:space="0" w:color="auto"/>
            </w:tcBorders>
            <w:hideMark/>
          </w:tcPr>
          <w:p w14:paraId="09ACC14B" w14:textId="77777777" w:rsidR="00E90C3B" w:rsidRPr="008B2958" w:rsidRDefault="00947719" w:rsidP="008E6B65">
            <w:pPr>
              <w:spacing w:line="276" w:lineRule="auto"/>
              <w:jc w:val="both"/>
              <w:rPr>
                <w:rFonts w:ascii="Times New Roman" w:hAnsi="Times New Roman" w:cs="Times New Roman"/>
                <w:sz w:val="18"/>
                <w:szCs w:val="18"/>
              </w:rPr>
            </w:pPr>
            <w:r w:rsidRPr="008B2958">
              <w:rPr>
                <w:rFonts w:ascii="Times New Roman" w:hAnsi="Times New Roman" w:cs="Times New Roman"/>
                <w:sz w:val="18"/>
                <w:szCs w:val="18"/>
              </w:rPr>
              <w:t>Get informal contacts through:</w:t>
            </w:r>
          </w:p>
          <w:p w14:paraId="165E70ED" w14:textId="4380233A" w:rsidR="00947719" w:rsidRPr="008B2958" w:rsidRDefault="00947719" w:rsidP="00E90C3B">
            <w:pPr>
              <w:pStyle w:val="Liststycke"/>
              <w:numPr>
                <w:ilvl w:val="0"/>
                <w:numId w:val="10"/>
              </w:numPr>
              <w:ind w:left="321" w:hanging="283"/>
              <w:jc w:val="both"/>
              <w:rPr>
                <w:rFonts w:ascii="Times New Roman" w:hAnsi="Times New Roman" w:cs="Times New Roman"/>
                <w:sz w:val="18"/>
                <w:szCs w:val="18"/>
              </w:rPr>
            </w:pPr>
            <w:r w:rsidRPr="008B2958">
              <w:rPr>
                <w:rFonts w:ascii="Times New Roman" w:hAnsi="Times New Roman" w:cs="Times New Roman"/>
                <w:sz w:val="18"/>
                <w:szCs w:val="18"/>
              </w:rPr>
              <w:t xml:space="preserve">building networks, </w:t>
            </w:r>
          </w:p>
          <w:p w14:paraId="14A18F2D" w14:textId="00C8947D" w:rsidR="00947719" w:rsidRPr="008B2958" w:rsidRDefault="00947719" w:rsidP="00E90C3B">
            <w:pPr>
              <w:pStyle w:val="Liststycke"/>
              <w:numPr>
                <w:ilvl w:val="0"/>
                <w:numId w:val="10"/>
              </w:numPr>
              <w:ind w:left="321" w:hanging="283"/>
              <w:jc w:val="both"/>
              <w:rPr>
                <w:rFonts w:ascii="Times New Roman" w:hAnsi="Times New Roman" w:cs="Times New Roman"/>
                <w:sz w:val="18"/>
                <w:szCs w:val="18"/>
              </w:rPr>
            </w:pPr>
            <w:r w:rsidRPr="008B2958">
              <w:rPr>
                <w:rFonts w:ascii="Times New Roman" w:hAnsi="Times New Roman" w:cs="Times New Roman"/>
                <w:sz w:val="18"/>
                <w:szCs w:val="18"/>
              </w:rPr>
              <w:t xml:space="preserve">work experience </w:t>
            </w:r>
          </w:p>
          <w:p w14:paraId="022079C8" w14:textId="3CC39BAA" w:rsidR="00947719" w:rsidRPr="008B2958" w:rsidRDefault="00947719" w:rsidP="00E90C3B">
            <w:pPr>
              <w:pStyle w:val="Liststycke"/>
              <w:numPr>
                <w:ilvl w:val="0"/>
                <w:numId w:val="10"/>
              </w:numPr>
              <w:ind w:left="321" w:hanging="283"/>
              <w:jc w:val="both"/>
              <w:rPr>
                <w:rFonts w:ascii="Times New Roman" w:hAnsi="Times New Roman" w:cs="Times New Roman"/>
                <w:sz w:val="18"/>
                <w:szCs w:val="18"/>
              </w:rPr>
            </w:pPr>
            <w:r w:rsidRPr="008B2958">
              <w:rPr>
                <w:rFonts w:ascii="Times New Roman" w:hAnsi="Times New Roman" w:cs="Times New Roman"/>
                <w:sz w:val="18"/>
                <w:szCs w:val="18"/>
              </w:rPr>
              <w:t xml:space="preserve">mentor and references; </w:t>
            </w:r>
          </w:p>
          <w:p w14:paraId="75481A67" w14:textId="7E2787BF" w:rsidR="00947719" w:rsidRPr="00A25BA0" w:rsidRDefault="00947719" w:rsidP="00E90C3B">
            <w:pPr>
              <w:pStyle w:val="Liststycke"/>
              <w:numPr>
                <w:ilvl w:val="0"/>
                <w:numId w:val="10"/>
              </w:numPr>
              <w:ind w:left="321" w:hanging="283"/>
              <w:jc w:val="both"/>
              <w:rPr>
                <w:rFonts w:ascii="Times New Roman" w:hAnsi="Times New Roman" w:cs="Times New Roman"/>
                <w:sz w:val="20"/>
                <w:szCs w:val="20"/>
              </w:rPr>
            </w:pPr>
            <w:r w:rsidRPr="008B2958">
              <w:rPr>
                <w:rFonts w:ascii="Times New Roman" w:hAnsi="Times New Roman" w:cs="Times New Roman"/>
                <w:sz w:val="18"/>
                <w:szCs w:val="18"/>
              </w:rPr>
              <w:t>internship course</w:t>
            </w:r>
            <w:r w:rsidRPr="00A25BA0">
              <w:rPr>
                <w:rFonts w:ascii="Times New Roman" w:hAnsi="Times New Roman" w:cs="Times New Roman"/>
                <w:sz w:val="20"/>
                <w:szCs w:val="20"/>
              </w:rPr>
              <w:t xml:space="preserve"> </w:t>
            </w:r>
          </w:p>
        </w:tc>
      </w:tr>
      <w:tr w:rsidR="00947719" w:rsidRPr="008E6B65" w14:paraId="007A89DD" w14:textId="77777777" w:rsidTr="008B2958">
        <w:trPr>
          <w:trHeight w:val="1534"/>
        </w:trPr>
        <w:tc>
          <w:tcPr>
            <w:tcW w:w="2954" w:type="dxa"/>
            <w:tcBorders>
              <w:top w:val="single" w:sz="4" w:space="0" w:color="auto"/>
              <w:left w:val="single" w:sz="4" w:space="0" w:color="auto"/>
              <w:bottom w:val="single" w:sz="4" w:space="0" w:color="auto"/>
              <w:right w:val="single" w:sz="4" w:space="0" w:color="auto"/>
            </w:tcBorders>
            <w:hideMark/>
          </w:tcPr>
          <w:p w14:paraId="64345D55" w14:textId="77777777" w:rsidR="00947719" w:rsidRPr="008B2958" w:rsidRDefault="00947719" w:rsidP="008E6B65">
            <w:pPr>
              <w:spacing w:line="276" w:lineRule="auto"/>
              <w:jc w:val="both"/>
              <w:rPr>
                <w:rFonts w:ascii="Times New Roman" w:hAnsi="Times New Roman" w:cs="Times New Roman"/>
                <w:sz w:val="18"/>
                <w:szCs w:val="18"/>
              </w:rPr>
            </w:pPr>
            <w:r w:rsidRPr="008B2958">
              <w:rPr>
                <w:rFonts w:ascii="Times New Roman" w:hAnsi="Times New Roman" w:cs="Times New Roman"/>
                <w:sz w:val="18"/>
                <w:szCs w:val="18"/>
              </w:rPr>
              <w:t>Pragmatic recruitment practice</w:t>
            </w:r>
          </w:p>
        </w:tc>
        <w:tc>
          <w:tcPr>
            <w:tcW w:w="2962" w:type="dxa"/>
            <w:tcBorders>
              <w:top w:val="single" w:sz="4" w:space="0" w:color="auto"/>
              <w:left w:val="single" w:sz="4" w:space="0" w:color="auto"/>
              <w:bottom w:val="single" w:sz="4" w:space="0" w:color="auto"/>
              <w:right w:val="single" w:sz="4" w:space="0" w:color="auto"/>
            </w:tcBorders>
            <w:hideMark/>
          </w:tcPr>
          <w:p w14:paraId="24050715" w14:textId="77777777" w:rsidR="00E90C3B" w:rsidRPr="008B2958" w:rsidRDefault="00947719" w:rsidP="00A25BA0">
            <w:pPr>
              <w:pStyle w:val="Liststycke"/>
              <w:numPr>
                <w:ilvl w:val="0"/>
                <w:numId w:val="14"/>
              </w:numPr>
              <w:jc w:val="both"/>
              <w:rPr>
                <w:rFonts w:ascii="Times New Roman" w:hAnsi="Times New Roman" w:cs="Times New Roman"/>
                <w:sz w:val="18"/>
                <w:szCs w:val="18"/>
              </w:rPr>
            </w:pPr>
            <w:r w:rsidRPr="008B2958">
              <w:rPr>
                <w:rFonts w:ascii="Times New Roman" w:hAnsi="Times New Roman" w:cs="Times New Roman"/>
                <w:sz w:val="18"/>
                <w:szCs w:val="18"/>
              </w:rPr>
              <w:t xml:space="preserve">Finding </w:t>
            </w:r>
            <w:r w:rsidR="00E87CBC" w:rsidRPr="008B2958">
              <w:rPr>
                <w:rFonts w:ascii="Times New Roman" w:hAnsi="Times New Roman" w:cs="Times New Roman"/>
                <w:sz w:val="18"/>
                <w:szCs w:val="18"/>
              </w:rPr>
              <w:t xml:space="preserve">someone that fits the </w:t>
            </w:r>
            <w:r w:rsidRPr="008B2958">
              <w:rPr>
                <w:rFonts w:ascii="Times New Roman" w:hAnsi="Times New Roman" w:cs="Times New Roman"/>
                <w:sz w:val="18"/>
                <w:szCs w:val="18"/>
              </w:rPr>
              <w:t>needs at the moment.</w:t>
            </w:r>
            <w:r w:rsidR="00E87CBC" w:rsidRPr="008B2958">
              <w:rPr>
                <w:rFonts w:ascii="Times New Roman" w:hAnsi="Times New Roman" w:cs="Times New Roman"/>
                <w:sz w:val="18"/>
                <w:szCs w:val="18"/>
              </w:rPr>
              <w:t xml:space="preserve"> </w:t>
            </w:r>
          </w:p>
          <w:p w14:paraId="0E52AF58" w14:textId="10FAAABB" w:rsidR="00E87CBC" w:rsidRPr="008B2958" w:rsidRDefault="00E87CBC" w:rsidP="00A25BA0">
            <w:pPr>
              <w:pStyle w:val="Liststycke"/>
              <w:numPr>
                <w:ilvl w:val="0"/>
                <w:numId w:val="14"/>
              </w:numPr>
              <w:jc w:val="both"/>
              <w:rPr>
                <w:rFonts w:ascii="Times New Roman" w:hAnsi="Times New Roman" w:cs="Times New Roman"/>
                <w:sz w:val="18"/>
                <w:szCs w:val="18"/>
              </w:rPr>
            </w:pPr>
            <w:r w:rsidRPr="008B2958">
              <w:rPr>
                <w:rFonts w:ascii="Times New Roman" w:hAnsi="Times New Roman" w:cs="Times New Roman"/>
                <w:sz w:val="18"/>
                <w:szCs w:val="18"/>
              </w:rPr>
              <w:t>Using</w:t>
            </w:r>
            <w:r w:rsidR="00947719" w:rsidRPr="008B2958">
              <w:rPr>
                <w:rFonts w:ascii="Times New Roman" w:hAnsi="Times New Roman" w:cs="Times New Roman"/>
                <w:sz w:val="18"/>
                <w:szCs w:val="18"/>
              </w:rPr>
              <w:t xml:space="preserve"> suitable techniques i.e. interviews and referee-taking, complementing with tests and other methods depending on the situation</w:t>
            </w:r>
          </w:p>
          <w:p w14:paraId="7D82CDB4" w14:textId="0EB2F9E3" w:rsidR="00E87CBC" w:rsidRPr="00A25BA0" w:rsidRDefault="00E87CBC" w:rsidP="00E90C3B">
            <w:pPr>
              <w:jc w:val="both"/>
              <w:rPr>
                <w:rFonts w:ascii="Times New Roman" w:hAnsi="Times New Roman" w:cs="Times New Roman"/>
                <w:sz w:val="20"/>
                <w:szCs w:val="20"/>
              </w:rPr>
            </w:pPr>
          </w:p>
        </w:tc>
        <w:tc>
          <w:tcPr>
            <w:tcW w:w="2947" w:type="dxa"/>
            <w:tcBorders>
              <w:top w:val="single" w:sz="4" w:space="0" w:color="auto"/>
              <w:left w:val="single" w:sz="4" w:space="0" w:color="auto"/>
              <w:bottom w:val="single" w:sz="4" w:space="0" w:color="auto"/>
              <w:right w:val="single" w:sz="4" w:space="0" w:color="auto"/>
            </w:tcBorders>
          </w:tcPr>
          <w:p w14:paraId="6DC1E62A" w14:textId="56BAB818" w:rsidR="00E26F93" w:rsidRPr="008B2958" w:rsidRDefault="00E26F93" w:rsidP="008E6B65">
            <w:pPr>
              <w:spacing w:line="276" w:lineRule="auto"/>
              <w:jc w:val="both"/>
              <w:rPr>
                <w:rFonts w:ascii="Times New Roman" w:hAnsi="Times New Roman" w:cs="Times New Roman"/>
                <w:sz w:val="18"/>
                <w:szCs w:val="18"/>
              </w:rPr>
            </w:pPr>
            <w:r w:rsidRPr="008B2958">
              <w:rPr>
                <w:rFonts w:ascii="Times New Roman" w:hAnsi="Times New Roman" w:cs="Times New Roman"/>
                <w:sz w:val="18"/>
                <w:szCs w:val="18"/>
              </w:rPr>
              <w:t>Different strategies for how to be selected:</w:t>
            </w:r>
          </w:p>
          <w:p w14:paraId="0197451C" w14:textId="5B1BD8A4" w:rsidR="00E26F93" w:rsidRPr="008B2958" w:rsidRDefault="00BD4DAA" w:rsidP="00E90C3B">
            <w:pPr>
              <w:pStyle w:val="Liststycke"/>
              <w:numPr>
                <w:ilvl w:val="0"/>
                <w:numId w:val="11"/>
              </w:numPr>
              <w:ind w:left="180" w:hanging="142"/>
              <w:jc w:val="both"/>
              <w:rPr>
                <w:rFonts w:ascii="Times New Roman" w:hAnsi="Times New Roman" w:cs="Times New Roman"/>
                <w:sz w:val="18"/>
                <w:szCs w:val="18"/>
              </w:rPr>
            </w:pPr>
            <w:r w:rsidRPr="008B2958">
              <w:rPr>
                <w:rFonts w:ascii="Times New Roman" w:hAnsi="Times New Roman" w:cs="Times New Roman"/>
                <w:sz w:val="18"/>
                <w:szCs w:val="18"/>
              </w:rPr>
              <w:t>G</w:t>
            </w:r>
            <w:r w:rsidR="00E26F93" w:rsidRPr="008B2958">
              <w:rPr>
                <w:rFonts w:ascii="Times New Roman" w:hAnsi="Times New Roman" w:cs="Times New Roman"/>
                <w:sz w:val="18"/>
                <w:szCs w:val="18"/>
              </w:rPr>
              <w:t xml:space="preserve">et references, </w:t>
            </w:r>
          </w:p>
          <w:p w14:paraId="777FE4D4" w14:textId="4CD1B477" w:rsidR="00947719" w:rsidRPr="00A25BA0" w:rsidRDefault="00BD4DAA" w:rsidP="00E90C3B">
            <w:pPr>
              <w:pStyle w:val="Liststycke"/>
              <w:numPr>
                <w:ilvl w:val="0"/>
                <w:numId w:val="11"/>
              </w:numPr>
              <w:ind w:left="180" w:hanging="142"/>
              <w:jc w:val="both"/>
              <w:rPr>
                <w:rFonts w:ascii="Times New Roman" w:hAnsi="Times New Roman" w:cs="Times New Roman"/>
                <w:sz w:val="20"/>
                <w:szCs w:val="20"/>
              </w:rPr>
            </w:pPr>
            <w:r w:rsidRPr="008B2958">
              <w:rPr>
                <w:rFonts w:ascii="Times New Roman" w:hAnsi="Times New Roman" w:cs="Times New Roman"/>
                <w:sz w:val="18"/>
                <w:szCs w:val="18"/>
              </w:rPr>
              <w:t>G</w:t>
            </w:r>
            <w:r w:rsidR="00E26F93" w:rsidRPr="008B2958">
              <w:rPr>
                <w:rFonts w:ascii="Times New Roman" w:hAnsi="Times New Roman" w:cs="Times New Roman"/>
                <w:sz w:val="18"/>
                <w:szCs w:val="18"/>
              </w:rPr>
              <w:t>o through the interviews.</w:t>
            </w:r>
            <w:r w:rsidR="00E26F93" w:rsidRPr="00A25BA0">
              <w:rPr>
                <w:rFonts w:ascii="Times New Roman" w:hAnsi="Times New Roman" w:cs="Times New Roman"/>
                <w:sz w:val="20"/>
                <w:szCs w:val="20"/>
              </w:rPr>
              <w:t xml:space="preserve"> </w:t>
            </w:r>
          </w:p>
        </w:tc>
      </w:tr>
      <w:tr w:rsidR="00947719" w:rsidRPr="008E6B65" w14:paraId="27AFCF8D" w14:textId="77777777" w:rsidTr="00AF7BDE">
        <w:tc>
          <w:tcPr>
            <w:tcW w:w="2954" w:type="dxa"/>
            <w:tcBorders>
              <w:top w:val="single" w:sz="4" w:space="0" w:color="auto"/>
              <w:left w:val="single" w:sz="4" w:space="0" w:color="auto"/>
              <w:bottom w:val="single" w:sz="4" w:space="0" w:color="auto"/>
              <w:right w:val="single" w:sz="4" w:space="0" w:color="auto"/>
            </w:tcBorders>
            <w:hideMark/>
          </w:tcPr>
          <w:p w14:paraId="78078586" w14:textId="77777777" w:rsidR="00947719" w:rsidRPr="008B2958" w:rsidRDefault="00947719" w:rsidP="008E6B65">
            <w:pPr>
              <w:spacing w:line="276" w:lineRule="auto"/>
              <w:jc w:val="both"/>
              <w:rPr>
                <w:rFonts w:ascii="Times New Roman" w:hAnsi="Times New Roman" w:cs="Times New Roman"/>
                <w:sz w:val="18"/>
                <w:szCs w:val="18"/>
              </w:rPr>
            </w:pPr>
            <w:r w:rsidRPr="008B2958">
              <w:rPr>
                <w:rFonts w:ascii="Times New Roman" w:hAnsi="Times New Roman" w:cs="Times New Roman"/>
                <w:sz w:val="18"/>
                <w:szCs w:val="18"/>
              </w:rPr>
              <w:t>Standardised recruitment practice</w:t>
            </w:r>
          </w:p>
        </w:tc>
        <w:tc>
          <w:tcPr>
            <w:tcW w:w="2962" w:type="dxa"/>
            <w:tcBorders>
              <w:top w:val="single" w:sz="4" w:space="0" w:color="auto"/>
              <w:left w:val="single" w:sz="4" w:space="0" w:color="auto"/>
              <w:bottom w:val="single" w:sz="4" w:space="0" w:color="auto"/>
              <w:right w:val="single" w:sz="4" w:space="0" w:color="auto"/>
            </w:tcBorders>
            <w:hideMark/>
          </w:tcPr>
          <w:p w14:paraId="539A6642" w14:textId="4C6E5BAD" w:rsidR="00947719" w:rsidRPr="008B2958" w:rsidRDefault="00E90C3B" w:rsidP="008E6B65">
            <w:pPr>
              <w:spacing w:line="276" w:lineRule="auto"/>
              <w:jc w:val="both"/>
              <w:rPr>
                <w:rFonts w:ascii="Times New Roman" w:hAnsi="Times New Roman" w:cs="Times New Roman"/>
                <w:sz w:val="18"/>
                <w:szCs w:val="18"/>
              </w:rPr>
            </w:pPr>
            <w:r w:rsidRPr="008B2958">
              <w:rPr>
                <w:rFonts w:ascii="Times New Roman" w:hAnsi="Times New Roman" w:cs="Times New Roman"/>
                <w:sz w:val="18"/>
                <w:szCs w:val="18"/>
              </w:rPr>
              <w:t xml:space="preserve">A </w:t>
            </w:r>
            <w:r w:rsidR="00947719" w:rsidRPr="008B2958">
              <w:rPr>
                <w:rFonts w:ascii="Times New Roman" w:hAnsi="Times New Roman" w:cs="Times New Roman"/>
                <w:sz w:val="18"/>
                <w:szCs w:val="18"/>
              </w:rPr>
              <w:t>process in five steps:</w:t>
            </w:r>
          </w:p>
          <w:p w14:paraId="6551CBAA" w14:textId="6EEB0980" w:rsidR="00947719" w:rsidRPr="008B2958" w:rsidRDefault="00947719" w:rsidP="0049222C">
            <w:pPr>
              <w:numPr>
                <w:ilvl w:val="0"/>
                <w:numId w:val="8"/>
              </w:numPr>
              <w:spacing w:line="276" w:lineRule="auto"/>
              <w:ind w:left="320" w:hanging="320"/>
              <w:rPr>
                <w:rFonts w:ascii="Times New Roman" w:hAnsi="Times New Roman" w:cs="Times New Roman"/>
                <w:sz w:val="18"/>
                <w:szCs w:val="18"/>
              </w:rPr>
            </w:pPr>
            <w:r w:rsidRPr="008B2958">
              <w:rPr>
                <w:rFonts w:ascii="Times New Roman" w:hAnsi="Times New Roman" w:cs="Times New Roman"/>
                <w:sz w:val="18"/>
                <w:szCs w:val="18"/>
              </w:rPr>
              <w:t>Analysing job requirem</w:t>
            </w:r>
            <w:r w:rsidR="00E90C3B" w:rsidRPr="008B2958">
              <w:rPr>
                <w:rFonts w:ascii="Times New Roman" w:hAnsi="Times New Roman" w:cs="Times New Roman"/>
                <w:sz w:val="18"/>
                <w:szCs w:val="18"/>
              </w:rPr>
              <w:t>ents, identifying key competen</w:t>
            </w:r>
            <w:r w:rsidRPr="008B2958">
              <w:rPr>
                <w:rFonts w:ascii="Times New Roman" w:hAnsi="Times New Roman" w:cs="Times New Roman"/>
                <w:sz w:val="18"/>
                <w:szCs w:val="18"/>
              </w:rPr>
              <w:t>cies and personal profiles</w:t>
            </w:r>
          </w:p>
          <w:p w14:paraId="0DFF22DC" w14:textId="77777777" w:rsidR="00947719" w:rsidRPr="008B2958" w:rsidRDefault="00947719" w:rsidP="0049222C">
            <w:pPr>
              <w:numPr>
                <w:ilvl w:val="0"/>
                <w:numId w:val="8"/>
              </w:numPr>
              <w:spacing w:line="276" w:lineRule="auto"/>
              <w:ind w:left="320" w:hanging="320"/>
              <w:rPr>
                <w:rFonts w:ascii="Times New Roman" w:hAnsi="Times New Roman" w:cs="Times New Roman"/>
                <w:sz w:val="18"/>
                <w:szCs w:val="18"/>
              </w:rPr>
            </w:pPr>
            <w:r w:rsidRPr="008B2958">
              <w:rPr>
                <w:rFonts w:ascii="Times New Roman" w:hAnsi="Times New Roman" w:cs="Times New Roman"/>
                <w:sz w:val="18"/>
                <w:szCs w:val="18"/>
              </w:rPr>
              <w:t>Personal test in accordance with personal profiles</w:t>
            </w:r>
          </w:p>
          <w:p w14:paraId="0FE90D32" w14:textId="77777777" w:rsidR="00947719" w:rsidRPr="008B2958" w:rsidRDefault="00947719" w:rsidP="0049222C">
            <w:pPr>
              <w:numPr>
                <w:ilvl w:val="0"/>
                <w:numId w:val="8"/>
              </w:numPr>
              <w:spacing w:line="276" w:lineRule="auto"/>
              <w:ind w:left="320" w:hanging="320"/>
              <w:rPr>
                <w:rFonts w:ascii="Times New Roman" w:hAnsi="Times New Roman" w:cs="Times New Roman"/>
                <w:sz w:val="18"/>
                <w:szCs w:val="18"/>
              </w:rPr>
            </w:pPr>
            <w:r w:rsidRPr="008B2958">
              <w:rPr>
                <w:rFonts w:ascii="Times New Roman" w:hAnsi="Times New Roman" w:cs="Times New Roman"/>
                <w:sz w:val="18"/>
                <w:szCs w:val="18"/>
              </w:rPr>
              <w:t>CV review in accordance with key competencies</w:t>
            </w:r>
          </w:p>
          <w:p w14:paraId="7AABDE46" w14:textId="77777777" w:rsidR="00947719" w:rsidRPr="008B2958" w:rsidRDefault="00947719" w:rsidP="0049222C">
            <w:pPr>
              <w:numPr>
                <w:ilvl w:val="0"/>
                <w:numId w:val="8"/>
              </w:numPr>
              <w:spacing w:line="276" w:lineRule="auto"/>
              <w:ind w:left="320" w:hanging="320"/>
              <w:rPr>
                <w:rFonts w:ascii="Times New Roman" w:hAnsi="Times New Roman" w:cs="Times New Roman"/>
                <w:sz w:val="18"/>
                <w:szCs w:val="18"/>
              </w:rPr>
            </w:pPr>
            <w:r w:rsidRPr="008B2958">
              <w:rPr>
                <w:rFonts w:ascii="Times New Roman" w:hAnsi="Times New Roman" w:cs="Times New Roman"/>
                <w:sz w:val="18"/>
                <w:szCs w:val="18"/>
              </w:rPr>
              <w:t>Referee-taking from two sources</w:t>
            </w:r>
          </w:p>
          <w:p w14:paraId="7DF80719" w14:textId="77777777" w:rsidR="00947719" w:rsidRPr="008B2958" w:rsidRDefault="00947719" w:rsidP="0049222C">
            <w:pPr>
              <w:numPr>
                <w:ilvl w:val="0"/>
                <w:numId w:val="8"/>
              </w:numPr>
              <w:spacing w:line="276" w:lineRule="auto"/>
              <w:ind w:left="320" w:hanging="320"/>
              <w:rPr>
                <w:rFonts w:ascii="Times New Roman" w:hAnsi="Times New Roman" w:cs="Times New Roman"/>
                <w:sz w:val="18"/>
                <w:szCs w:val="18"/>
              </w:rPr>
            </w:pPr>
            <w:r w:rsidRPr="008B2958">
              <w:rPr>
                <w:rFonts w:ascii="Times New Roman" w:hAnsi="Times New Roman" w:cs="Times New Roman"/>
                <w:sz w:val="18"/>
                <w:szCs w:val="18"/>
              </w:rPr>
              <w:t>Interview of candidates</w:t>
            </w:r>
          </w:p>
          <w:p w14:paraId="2E7B1C97" w14:textId="77777777" w:rsidR="00E87CBC" w:rsidRPr="00E90C3B" w:rsidRDefault="00E87CBC" w:rsidP="00E90C3B">
            <w:pPr>
              <w:jc w:val="both"/>
              <w:rPr>
                <w:rFonts w:ascii="Times New Roman" w:hAnsi="Times New Roman" w:cs="Times New Roman"/>
                <w:sz w:val="20"/>
                <w:szCs w:val="20"/>
              </w:rPr>
            </w:pPr>
          </w:p>
        </w:tc>
        <w:tc>
          <w:tcPr>
            <w:tcW w:w="2947" w:type="dxa"/>
            <w:tcBorders>
              <w:top w:val="single" w:sz="4" w:space="0" w:color="auto"/>
              <w:left w:val="single" w:sz="4" w:space="0" w:color="auto"/>
              <w:bottom w:val="single" w:sz="4" w:space="0" w:color="auto"/>
              <w:right w:val="single" w:sz="4" w:space="0" w:color="auto"/>
            </w:tcBorders>
            <w:hideMark/>
          </w:tcPr>
          <w:p w14:paraId="7804B3F8" w14:textId="36BC209C" w:rsidR="00ED2275" w:rsidRPr="008B2958" w:rsidRDefault="00ED2275" w:rsidP="008E6B65">
            <w:pPr>
              <w:spacing w:line="276" w:lineRule="auto"/>
              <w:jc w:val="both"/>
              <w:rPr>
                <w:rFonts w:ascii="Times New Roman" w:hAnsi="Times New Roman" w:cs="Times New Roman"/>
                <w:sz w:val="18"/>
                <w:szCs w:val="18"/>
              </w:rPr>
            </w:pPr>
            <w:r w:rsidRPr="008B2958">
              <w:rPr>
                <w:rFonts w:ascii="Times New Roman" w:hAnsi="Times New Roman" w:cs="Times New Roman"/>
                <w:sz w:val="18"/>
                <w:szCs w:val="18"/>
              </w:rPr>
              <w:t xml:space="preserve">CV and references; </w:t>
            </w:r>
          </w:p>
          <w:p w14:paraId="21327499" w14:textId="77777777" w:rsidR="00947719" w:rsidRPr="00E90C3B" w:rsidRDefault="00947719" w:rsidP="00E90C3B">
            <w:pPr>
              <w:jc w:val="both"/>
              <w:rPr>
                <w:rFonts w:ascii="Times New Roman" w:hAnsi="Times New Roman" w:cs="Times New Roman"/>
                <w:sz w:val="20"/>
                <w:szCs w:val="20"/>
              </w:rPr>
            </w:pPr>
          </w:p>
        </w:tc>
      </w:tr>
      <w:tr w:rsidR="00947719" w:rsidRPr="008E6B65" w14:paraId="003D8C57" w14:textId="77777777" w:rsidTr="00AF7BDE">
        <w:tc>
          <w:tcPr>
            <w:tcW w:w="2954" w:type="dxa"/>
            <w:tcBorders>
              <w:top w:val="single" w:sz="4" w:space="0" w:color="auto"/>
              <w:left w:val="single" w:sz="4" w:space="0" w:color="auto"/>
              <w:bottom w:val="single" w:sz="4" w:space="0" w:color="auto"/>
              <w:right w:val="single" w:sz="4" w:space="0" w:color="auto"/>
            </w:tcBorders>
            <w:hideMark/>
          </w:tcPr>
          <w:p w14:paraId="1EBA1005" w14:textId="77777777" w:rsidR="00947719" w:rsidRPr="008B2958" w:rsidRDefault="00947719" w:rsidP="008E6B65">
            <w:pPr>
              <w:spacing w:after="160" w:line="276" w:lineRule="auto"/>
              <w:jc w:val="both"/>
              <w:rPr>
                <w:rFonts w:ascii="Times New Roman" w:hAnsi="Times New Roman" w:cs="Times New Roman"/>
                <w:sz w:val="18"/>
                <w:szCs w:val="18"/>
              </w:rPr>
            </w:pPr>
            <w:r w:rsidRPr="008B2958">
              <w:rPr>
                <w:rFonts w:ascii="Times New Roman" w:hAnsi="Times New Roman" w:cs="Times New Roman"/>
                <w:sz w:val="18"/>
                <w:szCs w:val="18"/>
              </w:rPr>
              <w:t>Strategic recruitment practice</w:t>
            </w:r>
          </w:p>
        </w:tc>
        <w:tc>
          <w:tcPr>
            <w:tcW w:w="2962" w:type="dxa"/>
            <w:tcBorders>
              <w:top w:val="single" w:sz="4" w:space="0" w:color="auto"/>
              <w:left w:val="single" w:sz="4" w:space="0" w:color="auto"/>
              <w:bottom w:val="single" w:sz="4" w:space="0" w:color="auto"/>
              <w:right w:val="single" w:sz="4" w:space="0" w:color="auto"/>
            </w:tcBorders>
            <w:hideMark/>
          </w:tcPr>
          <w:p w14:paraId="63054158" w14:textId="104EEC7D" w:rsidR="00947719" w:rsidRPr="008B2958" w:rsidRDefault="00CE2028" w:rsidP="0049222C">
            <w:pPr>
              <w:pStyle w:val="Liststycke"/>
              <w:numPr>
                <w:ilvl w:val="0"/>
                <w:numId w:val="15"/>
              </w:numPr>
              <w:spacing w:after="160"/>
              <w:ind w:left="308" w:hanging="308"/>
              <w:rPr>
                <w:rFonts w:ascii="Times New Roman" w:hAnsi="Times New Roman" w:cs="Times New Roman"/>
                <w:sz w:val="18"/>
                <w:szCs w:val="18"/>
              </w:rPr>
            </w:pPr>
            <w:r w:rsidRPr="008B2958">
              <w:rPr>
                <w:rFonts w:ascii="Times New Roman" w:hAnsi="Times New Roman" w:cs="Times New Roman"/>
                <w:sz w:val="18"/>
                <w:szCs w:val="18"/>
              </w:rPr>
              <w:t>Working with changing organisa</w:t>
            </w:r>
            <w:r w:rsidR="00947719" w:rsidRPr="008B2958">
              <w:rPr>
                <w:rFonts w:ascii="Times New Roman" w:hAnsi="Times New Roman" w:cs="Times New Roman"/>
                <w:sz w:val="18"/>
                <w:szCs w:val="18"/>
              </w:rPr>
              <w:t>tional values, recruiting certain groups for change</w:t>
            </w:r>
          </w:p>
          <w:p w14:paraId="5BA8A947" w14:textId="1E57021A" w:rsidR="00E87CBC" w:rsidRPr="00A25BA0" w:rsidRDefault="00947719" w:rsidP="0049222C">
            <w:pPr>
              <w:pStyle w:val="Liststycke"/>
              <w:numPr>
                <w:ilvl w:val="0"/>
                <w:numId w:val="15"/>
              </w:numPr>
              <w:spacing w:after="160"/>
              <w:ind w:left="308" w:hanging="284"/>
              <w:rPr>
                <w:rFonts w:ascii="Times New Roman" w:hAnsi="Times New Roman" w:cs="Times New Roman"/>
                <w:sz w:val="20"/>
                <w:szCs w:val="20"/>
              </w:rPr>
            </w:pPr>
            <w:r w:rsidRPr="008B2958">
              <w:rPr>
                <w:rFonts w:ascii="Times New Roman" w:hAnsi="Times New Roman" w:cs="Times New Roman"/>
                <w:sz w:val="18"/>
                <w:szCs w:val="18"/>
              </w:rPr>
              <w:t>Finding new ways of attracting and finding</w:t>
            </w:r>
            <w:r w:rsidRPr="00A25BA0">
              <w:rPr>
                <w:rFonts w:ascii="Times New Roman" w:hAnsi="Times New Roman" w:cs="Times New Roman"/>
                <w:sz w:val="20"/>
                <w:szCs w:val="20"/>
              </w:rPr>
              <w:t xml:space="preserve"> </w:t>
            </w:r>
            <w:r w:rsidRPr="008B2958">
              <w:rPr>
                <w:rFonts w:ascii="Times New Roman" w:hAnsi="Times New Roman" w:cs="Times New Roman"/>
                <w:sz w:val="18"/>
                <w:szCs w:val="18"/>
              </w:rPr>
              <w:t xml:space="preserve">candidates </w:t>
            </w:r>
          </w:p>
        </w:tc>
        <w:tc>
          <w:tcPr>
            <w:tcW w:w="2947" w:type="dxa"/>
            <w:tcBorders>
              <w:top w:val="single" w:sz="4" w:space="0" w:color="auto"/>
              <w:left w:val="single" w:sz="4" w:space="0" w:color="auto"/>
              <w:bottom w:val="single" w:sz="4" w:space="0" w:color="auto"/>
              <w:right w:val="single" w:sz="4" w:space="0" w:color="auto"/>
            </w:tcBorders>
            <w:hideMark/>
          </w:tcPr>
          <w:p w14:paraId="06EAFECC" w14:textId="4277F13C" w:rsidR="00947719" w:rsidRPr="008B2958" w:rsidRDefault="00BD4DAA" w:rsidP="00E90C3B">
            <w:pPr>
              <w:spacing w:after="160" w:line="276" w:lineRule="auto"/>
              <w:jc w:val="both"/>
              <w:rPr>
                <w:rFonts w:ascii="Times New Roman" w:hAnsi="Times New Roman" w:cs="Times New Roman"/>
                <w:sz w:val="18"/>
                <w:szCs w:val="18"/>
              </w:rPr>
            </w:pPr>
            <w:r w:rsidRPr="008B2958">
              <w:rPr>
                <w:rFonts w:ascii="Times New Roman" w:hAnsi="Times New Roman" w:cs="Times New Roman"/>
                <w:sz w:val="18"/>
                <w:szCs w:val="18"/>
              </w:rPr>
              <w:t xml:space="preserve">None of the </w:t>
            </w:r>
            <w:r w:rsidR="00105487" w:rsidRPr="008B2958">
              <w:rPr>
                <w:rFonts w:ascii="Times New Roman" w:hAnsi="Times New Roman" w:cs="Times New Roman"/>
                <w:sz w:val="18"/>
                <w:szCs w:val="18"/>
              </w:rPr>
              <w:t xml:space="preserve">graduates’ </w:t>
            </w:r>
            <w:r w:rsidR="00E90C3B" w:rsidRPr="008B2958">
              <w:rPr>
                <w:rFonts w:ascii="Times New Roman" w:hAnsi="Times New Roman" w:cs="Times New Roman"/>
                <w:sz w:val="18"/>
                <w:szCs w:val="18"/>
              </w:rPr>
              <w:t>have strategies in relation to this practice</w:t>
            </w:r>
          </w:p>
        </w:tc>
      </w:tr>
    </w:tbl>
    <w:p w14:paraId="0AF84FC7" w14:textId="77777777" w:rsidR="00E90C3B" w:rsidRDefault="00E90C3B" w:rsidP="008E6B65">
      <w:pPr>
        <w:jc w:val="both"/>
        <w:rPr>
          <w:rFonts w:ascii="Times New Roman" w:hAnsi="Times New Roman" w:cs="Times New Roman"/>
        </w:rPr>
      </w:pPr>
    </w:p>
    <w:p w14:paraId="056F80E0" w14:textId="657D6F14" w:rsidR="00AF7BDE" w:rsidRPr="008E6B65" w:rsidRDefault="00AF7BDE" w:rsidP="008E6B65">
      <w:pPr>
        <w:jc w:val="both"/>
        <w:rPr>
          <w:rFonts w:ascii="Times New Roman" w:hAnsi="Times New Roman" w:cs="Times New Roman"/>
        </w:rPr>
      </w:pPr>
      <w:r w:rsidRPr="008E6B65">
        <w:rPr>
          <w:rFonts w:ascii="Times New Roman" w:hAnsi="Times New Roman" w:cs="Times New Roman"/>
        </w:rPr>
        <w:t xml:space="preserve">As shown in table 1, the informal, pragmatic and standardised recruitment practices </w:t>
      </w:r>
      <w:r w:rsidR="006F63CE" w:rsidRPr="008E6B65">
        <w:rPr>
          <w:rFonts w:ascii="Times New Roman" w:hAnsi="Times New Roman" w:cs="Times New Roman"/>
        </w:rPr>
        <w:t xml:space="preserve">also </w:t>
      </w:r>
      <w:r w:rsidRPr="008E6B65">
        <w:rPr>
          <w:rFonts w:ascii="Times New Roman" w:hAnsi="Times New Roman" w:cs="Times New Roman"/>
        </w:rPr>
        <w:t>seem to be related to the discourse of employ</w:t>
      </w:r>
      <w:r w:rsidR="006F63CE" w:rsidRPr="008E6B65">
        <w:rPr>
          <w:rFonts w:ascii="Times New Roman" w:hAnsi="Times New Roman" w:cs="Times New Roman"/>
        </w:rPr>
        <w:t>ability while the strategic i</w:t>
      </w:r>
      <w:r w:rsidRPr="008E6B65">
        <w:rPr>
          <w:rFonts w:ascii="Times New Roman" w:hAnsi="Times New Roman" w:cs="Times New Roman"/>
        </w:rPr>
        <w:t>s not. The graduates do not use strategies for that one</w:t>
      </w:r>
      <w:r w:rsidR="008512A1">
        <w:rPr>
          <w:rFonts w:ascii="Times New Roman" w:hAnsi="Times New Roman" w:cs="Times New Roman"/>
          <w:color w:val="0070C0"/>
        </w:rPr>
        <w:t>,</w:t>
      </w:r>
      <w:r w:rsidRPr="008E6B65">
        <w:rPr>
          <w:rFonts w:ascii="Times New Roman" w:hAnsi="Times New Roman" w:cs="Times New Roman"/>
        </w:rPr>
        <w:t xml:space="preserve"> either. The strategic recruitment practice seems to be related to deliberately enhancing the diversity on the labour market related to another discourse, probably the discourse of equality</w:t>
      </w:r>
      <w:r w:rsidR="00E95D6B" w:rsidRPr="008E6B65">
        <w:rPr>
          <w:rFonts w:ascii="Times New Roman" w:hAnsi="Times New Roman" w:cs="Times New Roman"/>
        </w:rPr>
        <w:t>.</w:t>
      </w:r>
    </w:p>
    <w:p w14:paraId="1E0BDEBD" w14:textId="36319706" w:rsidR="00D92D49" w:rsidRPr="008838B3" w:rsidRDefault="00E95D6B" w:rsidP="008E6B65">
      <w:pPr>
        <w:jc w:val="both"/>
        <w:rPr>
          <w:rFonts w:ascii="Times New Roman" w:hAnsi="Times New Roman" w:cs="Times New Roman"/>
          <w:lang w:val="en"/>
        </w:rPr>
      </w:pPr>
      <w:r w:rsidRPr="008838B3">
        <w:rPr>
          <w:rFonts w:ascii="Times New Roman" w:hAnsi="Times New Roman" w:cs="Times New Roman"/>
        </w:rPr>
        <w:t>Turning back to the strategies used by</w:t>
      </w:r>
      <w:r w:rsidR="000841F1" w:rsidRPr="008838B3">
        <w:rPr>
          <w:rFonts w:ascii="Times New Roman" w:hAnsi="Times New Roman" w:cs="Times New Roman"/>
        </w:rPr>
        <w:t xml:space="preserve"> </w:t>
      </w:r>
      <w:r w:rsidR="00F76E6D" w:rsidRPr="008838B3">
        <w:rPr>
          <w:rFonts w:ascii="Times New Roman" w:hAnsi="Times New Roman" w:cs="Times New Roman"/>
        </w:rPr>
        <w:t>the three graduates</w:t>
      </w:r>
      <w:r w:rsidR="00D92D49" w:rsidRPr="008838B3">
        <w:rPr>
          <w:rFonts w:ascii="Times New Roman" w:hAnsi="Times New Roman" w:cs="Times New Roman"/>
        </w:rPr>
        <w:t xml:space="preserve">, </w:t>
      </w:r>
      <w:r w:rsidR="00D67171" w:rsidRPr="008838B3">
        <w:rPr>
          <w:rFonts w:ascii="Times New Roman" w:hAnsi="Times New Roman" w:cs="Times New Roman"/>
          <w:lang w:val="en"/>
        </w:rPr>
        <w:t xml:space="preserve">Emma describes her way of becoming employable </w:t>
      </w:r>
      <w:r w:rsidR="00A572E8" w:rsidRPr="008838B3">
        <w:rPr>
          <w:rFonts w:ascii="Times New Roman" w:hAnsi="Times New Roman" w:cs="Times New Roman"/>
          <w:lang w:val="en"/>
        </w:rPr>
        <w:t>by</w:t>
      </w:r>
      <w:r w:rsidR="00D67171" w:rsidRPr="008838B3">
        <w:rPr>
          <w:rFonts w:ascii="Times New Roman" w:hAnsi="Times New Roman" w:cs="Times New Roman"/>
          <w:lang w:val="en"/>
        </w:rPr>
        <w:t xml:space="preserve"> following the </w:t>
      </w:r>
      <w:r w:rsidR="00A572E8" w:rsidRPr="008838B3">
        <w:rPr>
          <w:rFonts w:ascii="Times New Roman" w:hAnsi="Times New Roman" w:cs="Times New Roman"/>
          <w:lang w:val="en"/>
        </w:rPr>
        <w:t xml:space="preserve">main </w:t>
      </w:r>
      <w:r w:rsidR="00D67171" w:rsidRPr="008838B3">
        <w:rPr>
          <w:rFonts w:ascii="Times New Roman" w:hAnsi="Times New Roman" w:cs="Times New Roman"/>
          <w:lang w:val="en"/>
        </w:rPr>
        <w:t>stream</w:t>
      </w:r>
      <w:r w:rsidR="00A572E8" w:rsidRPr="008838B3">
        <w:rPr>
          <w:rFonts w:ascii="Times New Roman" w:hAnsi="Times New Roman" w:cs="Times New Roman"/>
          <w:lang w:val="en"/>
        </w:rPr>
        <w:t xml:space="preserve"> and learning the game</w:t>
      </w:r>
      <w:r w:rsidR="00A7165A" w:rsidRPr="008838B3">
        <w:rPr>
          <w:rFonts w:ascii="Times New Roman" w:hAnsi="Times New Roman" w:cs="Times New Roman"/>
          <w:lang w:val="en"/>
        </w:rPr>
        <w:t xml:space="preserve"> of working life</w:t>
      </w:r>
      <w:r w:rsidR="00F76E6D" w:rsidRPr="008838B3">
        <w:rPr>
          <w:rFonts w:ascii="Times New Roman" w:hAnsi="Times New Roman" w:cs="Times New Roman"/>
          <w:lang w:val="en"/>
        </w:rPr>
        <w:t>. A</w:t>
      </w:r>
      <w:r w:rsidR="00D67171" w:rsidRPr="008838B3">
        <w:rPr>
          <w:rFonts w:ascii="Times New Roman" w:hAnsi="Times New Roman" w:cs="Times New Roman"/>
          <w:lang w:val="en"/>
        </w:rPr>
        <w:t xml:space="preserve">lready during her last </w:t>
      </w:r>
      <w:r w:rsidR="00F76E6D" w:rsidRPr="008838B3">
        <w:rPr>
          <w:rFonts w:ascii="Times New Roman" w:hAnsi="Times New Roman" w:cs="Times New Roman"/>
          <w:lang w:val="en"/>
        </w:rPr>
        <w:t>year, she was</w:t>
      </w:r>
      <w:r w:rsidR="00D67171" w:rsidRPr="008838B3">
        <w:rPr>
          <w:rFonts w:ascii="Times New Roman" w:hAnsi="Times New Roman" w:cs="Times New Roman"/>
          <w:lang w:val="en"/>
        </w:rPr>
        <w:t xml:space="preserve"> thinking about how to get a part time job in the HR sector for gaining the right work experience for future employment. </w:t>
      </w:r>
      <w:r w:rsidR="00A572E8" w:rsidRPr="008838B3">
        <w:rPr>
          <w:rFonts w:ascii="Times New Roman" w:hAnsi="Times New Roman" w:cs="Times New Roman"/>
          <w:lang w:val="en"/>
        </w:rPr>
        <w:t>This is something that she learnt from other students in the PAO-</w:t>
      </w:r>
      <w:proofErr w:type="spellStart"/>
      <w:r w:rsidR="00A572E8" w:rsidRPr="008838B3">
        <w:rPr>
          <w:rFonts w:ascii="Times New Roman" w:hAnsi="Times New Roman" w:cs="Times New Roman"/>
          <w:lang w:val="en"/>
        </w:rPr>
        <w:t>programme</w:t>
      </w:r>
      <w:proofErr w:type="spellEnd"/>
      <w:r w:rsidR="00A572E8" w:rsidRPr="008838B3">
        <w:rPr>
          <w:rFonts w:ascii="Times New Roman" w:hAnsi="Times New Roman" w:cs="Times New Roman"/>
          <w:lang w:val="en"/>
        </w:rPr>
        <w:t xml:space="preserve">. Clare and Lars do not take the main stream </w:t>
      </w:r>
      <w:r w:rsidR="006F63CE" w:rsidRPr="008838B3">
        <w:rPr>
          <w:rFonts w:ascii="Times New Roman" w:hAnsi="Times New Roman" w:cs="Times New Roman"/>
          <w:lang w:val="en"/>
        </w:rPr>
        <w:t xml:space="preserve">because of </w:t>
      </w:r>
      <w:r w:rsidR="00D92D49" w:rsidRPr="008838B3">
        <w:rPr>
          <w:rFonts w:ascii="Times New Roman" w:hAnsi="Times New Roman" w:cs="Times New Roman"/>
          <w:lang w:val="en"/>
        </w:rPr>
        <w:t xml:space="preserve">their </w:t>
      </w:r>
      <w:r w:rsidR="00A7165A" w:rsidRPr="008838B3">
        <w:rPr>
          <w:rFonts w:ascii="Times New Roman" w:hAnsi="Times New Roman" w:cs="Times New Roman"/>
          <w:lang w:val="en"/>
        </w:rPr>
        <w:t>family responsibilities</w:t>
      </w:r>
      <w:r w:rsidR="00A572E8" w:rsidRPr="008838B3">
        <w:rPr>
          <w:rFonts w:ascii="Times New Roman" w:hAnsi="Times New Roman" w:cs="Times New Roman"/>
          <w:lang w:val="en"/>
        </w:rPr>
        <w:t xml:space="preserve">. The </w:t>
      </w:r>
      <w:r w:rsidR="00A7165A" w:rsidRPr="008838B3">
        <w:rPr>
          <w:rFonts w:ascii="Times New Roman" w:hAnsi="Times New Roman" w:cs="Times New Roman"/>
          <w:lang w:val="en"/>
        </w:rPr>
        <w:t>possibility</w:t>
      </w:r>
      <w:r w:rsidR="00A572E8" w:rsidRPr="008838B3">
        <w:rPr>
          <w:rFonts w:ascii="Times New Roman" w:hAnsi="Times New Roman" w:cs="Times New Roman"/>
          <w:lang w:val="en"/>
        </w:rPr>
        <w:t xml:space="preserve"> of following the main stream and learning the game thereby differs.</w:t>
      </w:r>
      <w:r w:rsidR="00A7165A" w:rsidRPr="008838B3">
        <w:rPr>
          <w:rFonts w:ascii="Times New Roman" w:hAnsi="Times New Roman" w:cs="Times New Roman"/>
          <w:lang w:val="en"/>
        </w:rPr>
        <w:t xml:space="preserve"> </w:t>
      </w:r>
      <w:r w:rsidR="00D92D49" w:rsidRPr="008838B3">
        <w:rPr>
          <w:rFonts w:ascii="Times New Roman" w:hAnsi="Times New Roman" w:cs="Times New Roman"/>
          <w:lang w:val="en"/>
        </w:rPr>
        <w:t>It seems like a best part, a gam</w:t>
      </w:r>
      <w:r w:rsidR="00F76E6D" w:rsidRPr="008838B3">
        <w:rPr>
          <w:rFonts w:ascii="Times New Roman" w:hAnsi="Times New Roman" w:cs="Times New Roman"/>
          <w:lang w:val="en"/>
        </w:rPr>
        <w:t>e to learn for being employable</w:t>
      </w:r>
      <w:r w:rsidR="00D92D49" w:rsidRPr="008838B3">
        <w:rPr>
          <w:rFonts w:ascii="Times New Roman" w:hAnsi="Times New Roman" w:cs="Times New Roman"/>
          <w:lang w:val="en"/>
        </w:rPr>
        <w:t xml:space="preserve"> is quite narrow.</w:t>
      </w:r>
    </w:p>
    <w:p w14:paraId="4ECA8FC1" w14:textId="108E4393" w:rsidR="00DF6A7F" w:rsidRPr="008838B3" w:rsidRDefault="00D92D49" w:rsidP="00F76E6D">
      <w:pPr>
        <w:jc w:val="both"/>
        <w:rPr>
          <w:rFonts w:ascii="Times New Roman" w:hAnsi="Times New Roman" w:cs="Times New Roman"/>
          <w:lang w:val="en"/>
        </w:rPr>
      </w:pPr>
      <w:r w:rsidRPr="008838B3">
        <w:rPr>
          <w:rFonts w:ascii="Times New Roman" w:hAnsi="Times New Roman" w:cs="Times New Roman"/>
          <w:lang w:val="en"/>
        </w:rPr>
        <w:t>Age also seems to be a crucial issue when it comes to being employable.</w:t>
      </w:r>
      <w:r w:rsidR="00F404C6" w:rsidRPr="008838B3">
        <w:rPr>
          <w:rFonts w:ascii="Times New Roman" w:hAnsi="Times New Roman" w:cs="Times New Roman"/>
          <w:lang w:val="en"/>
        </w:rPr>
        <w:t xml:space="preserve"> Both Clare and Lars </w:t>
      </w:r>
      <w:r w:rsidRPr="008838B3">
        <w:rPr>
          <w:rFonts w:ascii="Times New Roman" w:hAnsi="Times New Roman" w:cs="Times New Roman"/>
          <w:lang w:val="en"/>
        </w:rPr>
        <w:t>suffer</w:t>
      </w:r>
      <w:r w:rsidR="00F404C6" w:rsidRPr="008838B3">
        <w:rPr>
          <w:rFonts w:ascii="Times New Roman" w:hAnsi="Times New Roman" w:cs="Times New Roman"/>
          <w:lang w:val="en"/>
        </w:rPr>
        <w:t xml:space="preserve"> from dis</w:t>
      </w:r>
      <w:r w:rsidR="006F63CE" w:rsidRPr="008838B3">
        <w:rPr>
          <w:rFonts w:ascii="Times New Roman" w:hAnsi="Times New Roman" w:cs="Times New Roman"/>
          <w:lang w:val="en"/>
        </w:rPr>
        <w:t>criminatio</w:t>
      </w:r>
      <w:r w:rsidRPr="008838B3">
        <w:rPr>
          <w:rFonts w:ascii="Times New Roman" w:hAnsi="Times New Roman" w:cs="Times New Roman"/>
          <w:lang w:val="en"/>
        </w:rPr>
        <w:t xml:space="preserve">n in relation to age, both </w:t>
      </w:r>
      <w:r w:rsidR="006F63CE" w:rsidRPr="008838B3">
        <w:rPr>
          <w:rFonts w:ascii="Times New Roman" w:hAnsi="Times New Roman" w:cs="Times New Roman"/>
          <w:lang w:val="en"/>
        </w:rPr>
        <w:t xml:space="preserve">lacking relevant social networks and </w:t>
      </w:r>
      <w:r w:rsidR="00FB6549" w:rsidRPr="008838B3">
        <w:rPr>
          <w:rFonts w:ascii="Times New Roman" w:hAnsi="Times New Roman" w:cs="Times New Roman"/>
          <w:lang w:val="en"/>
        </w:rPr>
        <w:t>having</w:t>
      </w:r>
      <w:r w:rsidRPr="008838B3">
        <w:rPr>
          <w:rFonts w:ascii="Times New Roman" w:hAnsi="Times New Roman" w:cs="Times New Roman"/>
          <w:lang w:val="en"/>
        </w:rPr>
        <w:t xml:space="preserve"> </w:t>
      </w:r>
      <w:r w:rsidR="006F63CE" w:rsidRPr="008838B3">
        <w:rPr>
          <w:rFonts w:ascii="Times New Roman" w:hAnsi="Times New Roman" w:cs="Times New Roman"/>
          <w:lang w:val="en"/>
        </w:rPr>
        <w:t>too old references.</w:t>
      </w:r>
      <w:r w:rsidRPr="008838B3">
        <w:rPr>
          <w:rFonts w:ascii="Times New Roman" w:hAnsi="Times New Roman" w:cs="Times New Roman"/>
          <w:lang w:val="en"/>
        </w:rPr>
        <w:t xml:space="preserve"> </w:t>
      </w:r>
      <w:r w:rsidR="006F63CE" w:rsidRPr="008838B3">
        <w:rPr>
          <w:rFonts w:ascii="Times New Roman" w:hAnsi="Times New Roman" w:cs="Times New Roman"/>
          <w:lang w:val="en"/>
        </w:rPr>
        <w:t>The employers have different views and experiences whether age is a problem in the recruitment process</w:t>
      </w:r>
      <w:r w:rsidR="00F76E6D" w:rsidRPr="008838B3">
        <w:rPr>
          <w:rFonts w:ascii="Times New Roman" w:hAnsi="Times New Roman" w:cs="Times New Roman"/>
          <w:lang w:val="en"/>
        </w:rPr>
        <w:t xml:space="preserve"> or not</w:t>
      </w:r>
      <w:r w:rsidR="006F63CE" w:rsidRPr="008838B3">
        <w:rPr>
          <w:rFonts w:ascii="Times New Roman" w:hAnsi="Times New Roman" w:cs="Times New Roman"/>
          <w:lang w:val="en"/>
        </w:rPr>
        <w:t>, especially as it is a ground for discrimination and against the law. From the results from both employers and graduates</w:t>
      </w:r>
      <w:r w:rsidR="00F76E6D" w:rsidRPr="008838B3">
        <w:rPr>
          <w:rFonts w:ascii="Times New Roman" w:hAnsi="Times New Roman" w:cs="Times New Roman"/>
          <w:lang w:val="en"/>
        </w:rPr>
        <w:t>,</w:t>
      </w:r>
      <w:r w:rsidR="006F63CE" w:rsidRPr="008838B3">
        <w:rPr>
          <w:rFonts w:ascii="Times New Roman" w:hAnsi="Times New Roman" w:cs="Times New Roman"/>
          <w:lang w:val="en"/>
        </w:rPr>
        <w:t xml:space="preserve"> age seems to be an important issue to further study in relation to employability</w:t>
      </w:r>
      <w:r w:rsidRPr="008838B3">
        <w:rPr>
          <w:rFonts w:ascii="Times New Roman" w:hAnsi="Times New Roman" w:cs="Times New Roman"/>
          <w:lang w:val="en"/>
        </w:rPr>
        <w:t xml:space="preserve">. As </w:t>
      </w:r>
      <w:r w:rsidRPr="008838B3">
        <w:rPr>
          <w:rFonts w:ascii="Times New Roman" w:hAnsi="Times New Roman" w:cs="Times New Roman"/>
          <w:lang w:val="en-US"/>
        </w:rPr>
        <w:t xml:space="preserve">Clarke (2007) suggests, </w:t>
      </w:r>
      <w:r w:rsidR="00F404C6" w:rsidRPr="008838B3">
        <w:rPr>
          <w:rFonts w:ascii="Times New Roman" w:hAnsi="Times New Roman" w:cs="Times New Roman"/>
          <w:lang w:val="en-US"/>
        </w:rPr>
        <w:t xml:space="preserve">demographic variables such as age, gender, material status, ethnicity and family responsibilities or physical characteristics are paid little attention in the discourse of employability on the </w:t>
      </w:r>
      <w:proofErr w:type="spellStart"/>
      <w:r w:rsidR="00F404C6" w:rsidRPr="008838B3">
        <w:rPr>
          <w:rFonts w:ascii="Times New Roman" w:hAnsi="Times New Roman" w:cs="Times New Roman"/>
          <w:lang w:val="en-US"/>
        </w:rPr>
        <w:t>organisational</w:t>
      </w:r>
      <w:proofErr w:type="spellEnd"/>
      <w:r w:rsidR="00F404C6" w:rsidRPr="008838B3">
        <w:rPr>
          <w:rFonts w:ascii="Times New Roman" w:hAnsi="Times New Roman" w:cs="Times New Roman"/>
          <w:lang w:val="en-US"/>
        </w:rPr>
        <w:t xml:space="preserve"> level. </w:t>
      </w:r>
      <w:r w:rsidR="006F63CE" w:rsidRPr="008838B3">
        <w:rPr>
          <w:rFonts w:ascii="Times New Roman" w:hAnsi="Times New Roman" w:cs="Times New Roman"/>
          <w:lang w:val="en-US"/>
        </w:rPr>
        <w:t xml:space="preserve">This is therefore </w:t>
      </w:r>
      <w:r w:rsidR="00F76E6D" w:rsidRPr="008838B3">
        <w:rPr>
          <w:rFonts w:ascii="Times New Roman" w:hAnsi="Times New Roman" w:cs="Times New Roman"/>
          <w:lang w:val="en-US"/>
        </w:rPr>
        <w:t xml:space="preserve">needed </w:t>
      </w:r>
      <w:r w:rsidR="006F63CE" w:rsidRPr="008838B3">
        <w:rPr>
          <w:rFonts w:ascii="Times New Roman" w:hAnsi="Times New Roman" w:cs="Times New Roman"/>
          <w:lang w:val="en-US"/>
        </w:rPr>
        <w:t>to be discussed</w:t>
      </w:r>
      <w:r w:rsidR="00F76E6D" w:rsidRPr="008838B3">
        <w:rPr>
          <w:rFonts w:ascii="Times New Roman" w:hAnsi="Times New Roman" w:cs="Times New Roman"/>
          <w:lang w:val="en-US"/>
        </w:rPr>
        <w:t xml:space="preserve"> further.</w:t>
      </w:r>
    </w:p>
    <w:p w14:paraId="26C7AB80" w14:textId="77509980" w:rsidR="00A7165A" w:rsidRPr="008838B3" w:rsidRDefault="00A7165A" w:rsidP="008E6B65">
      <w:pPr>
        <w:jc w:val="both"/>
        <w:rPr>
          <w:rFonts w:ascii="Times New Roman" w:hAnsi="Times New Roman" w:cs="Times New Roman"/>
          <w:lang w:val="en"/>
        </w:rPr>
      </w:pPr>
      <w:r w:rsidRPr="008838B3">
        <w:rPr>
          <w:rFonts w:ascii="Times New Roman" w:hAnsi="Times New Roman" w:cs="Times New Roman"/>
          <w:lang w:val="en"/>
        </w:rPr>
        <w:t>Finally</w:t>
      </w:r>
      <w:r w:rsidR="00F76E6D" w:rsidRPr="008838B3">
        <w:rPr>
          <w:rFonts w:ascii="Times New Roman" w:hAnsi="Times New Roman" w:cs="Times New Roman"/>
          <w:lang w:val="en"/>
        </w:rPr>
        <w:t>,</w:t>
      </w:r>
      <w:r w:rsidRPr="008838B3">
        <w:rPr>
          <w:rFonts w:ascii="Times New Roman" w:hAnsi="Times New Roman" w:cs="Times New Roman"/>
          <w:lang w:val="en"/>
        </w:rPr>
        <w:t xml:space="preserve"> one could </w:t>
      </w:r>
      <w:r w:rsidR="006F63CE" w:rsidRPr="008838B3">
        <w:rPr>
          <w:rFonts w:ascii="Times New Roman" w:hAnsi="Times New Roman" w:cs="Times New Roman"/>
          <w:lang w:val="en"/>
        </w:rPr>
        <w:t>ask</w:t>
      </w:r>
      <w:r w:rsidR="00F76E6D" w:rsidRPr="008838B3">
        <w:rPr>
          <w:rFonts w:ascii="Times New Roman" w:hAnsi="Times New Roman" w:cs="Times New Roman"/>
          <w:lang w:val="en"/>
        </w:rPr>
        <w:t>,</w:t>
      </w:r>
      <w:r w:rsidRPr="008838B3">
        <w:rPr>
          <w:rFonts w:ascii="Times New Roman" w:hAnsi="Times New Roman" w:cs="Times New Roman"/>
          <w:lang w:val="en"/>
        </w:rPr>
        <w:t xml:space="preserve"> if Clare also suffers from having another ethnical background and/or for being overqualified</w:t>
      </w:r>
      <w:r w:rsidR="006F63CE" w:rsidRPr="008838B3">
        <w:rPr>
          <w:rFonts w:ascii="Times New Roman" w:hAnsi="Times New Roman" w:cs="Times New Roman"/>
          <w:lang w:val="en"/>
        </w:rPr>
        <w:t xml:space="preserve"> by her previo</w:t>
      </w:r>
      <w:r w:rsidR="00F6404A" w:rsidRPr="008838B3">
        <w:rPr>
          <w:rFonts w:ascii="Times New Roman" w:hAnsi="Times New Roman" w:cs="Times New Roman"/>
          <w:lang w:val="en"/>
        </w:rPr>
        <w:t>u</w:t>
      </w:r>
      <w:r w:rsidR="006F63CE" w:rsidRPr="008838B3">
        <w:rPr>
          <w:rFonts w:ascii="Times New Roman" w:hAnsi="Times New Roman" w:cs="Times New Roman"/>
          <w:lang w:val="en"/>
        </w:rPr>
        <w:t>s education and work experience</w:t>
      </w:r>
      <w:r w:rsidRPr="008838B3">
        <w:rPr>
          <w:rFonts w:ascii="Times New Roman" w:hAnsi="Times New Roman" w:cs="Times New Roman"/>
          <w:lang w:val="en"/>
        </w:rPr>
        <w:t xml:space="preserve">. She is critical towards the recruitment processes where her CV and references are in English and considered </w:t>
      </w:r>
      <w:r w:rsidR="00F76E6D" w:rsidRPr="008838B3">
        <w:rPr>
          <w:rFonts w:ascii="Times New Roman" w:hAnsi="Times New Roman" w:cs="Times New Roman"/>
          <w:lang w:val="en"/>
        </w:rPr>
        <w:t xml:space="preserve">being </w:t>
      </w:r>
      <w:r w:rsidRPr="008838B3">
        <w:rPr>
          <w:rFonts w:ascii="Times New Roman" w:hAnsi="Times New Roman" w:cs="Times New Roman"/>
          <w:lang w:val="en"/>
        </w:rPr>
        <w:t xml:space="preserve">too old and at the same time she is seen as too qualified </w:t>
      </w:r>
      <w:r w:rsidR="006F63CE" w:rsidRPr="008838B3">
        <w:rPr>
          <w:rFonts w:ascii="Times New Roman" w:hAnsi="Times New Roman" w:cs="Times New Roman"/>
          <w:lang w:val="en"/>
        </w:rPr>
        <w:t>for HR work</w:t>
      </w:r>
      <w:r w:rsidR="000841F1" w:rsidRPr="008838B3">
        <w:rPr>
          <w:rFonts w:ascii="Times New Roman" w:hAnsi="Times New Roman" w:cs="Times New Roman"/>
          <w:lang w:val="en"/>
        </w:rPr>
        <w:t>. She is also critical towards the methods used in the recruitment processes, such as psyc</w:t>
      </w:r>
      <w:r w:rsidR="006F63CE" w:rsidRPr="008838B3">
        <w:rPr>
          <w:rFonts w:ascii="Times New Roman" w:hAnsi="Times New Roman" w:cs="Times New Roman"/>
          <w:lang w:val="en"/>
        </w:rPr>
        <w:t>hological tests and interviews.</w:t>
      </w:r>
    </w:p>
    <w:p w14:paraId="40BE6702" w14:textId="5E4554A1" w:rsidR="00D92D49" w:rsidRPr="008E6B65" w:rsidRDefault="00297945" w:rsidP="008E6B65">
      <w:pPr>
        <w:jc w:val="both"/>
        <w:rPr>
          <w:rFonts w:ascii="Times New Roman" w:hAnsi="Times New Roman" w:cs="Times New Roman"/>
          <w:lang w:val="en"/>
        </w:rPr>
      </w:pPr>
      <w:r w:rsidRPr="008E6B65">
        <w:rPr>
          <w:rFonts w:ascii="Times New Roman" w:hAnsi="Times New Roman" w:cs="Times New Roman"/>
          <w:lang w:val="en"/>
        </w:rPr>
        <w:t xml:space="preserve">What consequences do the recruitment practices have for non-traditional graduates’ opportunities to get employed? </w:t>
      </w:r>
      <w:r w:rsidR="000841F1" w:rsidRPr="008E6B65">
        <w:rPr>
          <w:rFonts w:ascii="Times New Roman" w:hAnsi="Times New Roman" w:cs="Times New Roman"/>
          <w:lang w:val="en"/>
        </w:rPr>
        <w:t xml:space="preserve">One conclusion </w:t>
      </w:r>
      <w:r w:rsidR="00706761" w:rsidRPr="008E6B65">
        <w:rPr>
          <w:rFonts w:ascii="Times New Roman" w:hAnsi="Times New Roman" w:cs="Times New Roman"/>
          <w:lang w:val="en"/>
        </w:rPr>
        <w:t>in this paper</w:t>
      </w:r>
      <w:r w:rsidR="000841F1" w:rsidRPr="008E6B65">
        <w:rPr>
          <w:rFonts w:ascii="Times New Roman" w:hAnsi="Times New Roman" w:cs="Times New Roman"/>
          <w:lang w:val="en"/>
        </w:rPr>
        <w:t xml:space="preserve"> is that </w:t>
      </w:r>
      <w:r w:rsidRPr="008E6B65">
        <w:rPr>
          <w:rFonts w:ascii="Times New Roman" w:hAnsi="Times New Roman" w:cs="Times New Roman"/>
          <w:lang w:val="en"/>
        </w:rPr>
        <w:t xml:space="preserve">there is a contradiction between employers’ views of enhancing diversity on the </w:t>
      </w:r>
      <w:proofErr w:type="spellStart"/>
      <w:r w:rsidRPr="008E6B65">
        <w:rPr>
          <w:rFonts w:ascii="Times New Roman" w:hAnsi="Times New Roman" w:cs="Times New Roman"/>
          <w:lang w:val="en"/>
        </w:rPr>
        <w:t>labour</w:t>
      </w:r>
      <w:proofErr w:type="spellEnd"/>
      <w:r w:rsidRPr="008E6B65">
        <w:rPr>
          <w:rFonts w:ascii="Times New Roman" w:hAnsi="Times New Roman" w:cs="Times New Roman"/>
          <w:lang w:val="en"/>
        </w:rPr>
        <w:t xml:space="preserve"> market </w:t>
      </w:r>
      <w:r w:rsidR="00706761" w:rsidRPr="008E6B65">
        <w:rPr>
          <w:rFonts w:ascii="Times New Roman" w:hAnsi="Times New Roman" w:cs="Times New Roman"/>
          <w:lang w:val="en"/>
        </w:rPr>
        <w:t xml:space="preserve">on the one hand </w:t>
      </w:r>
      <w:r w:rsidRPr="008E6B65">
        <w:rPr>
          <w:rFonts w:ascii="Times New Roman" w:hAnsi="Times New Roman" w:cs="Times New Roman"/>
          <w:lang w:val="en"/>
        </w:rPr>
        <w:t xml:space="preserve">and </w:t>
      </w:r>
      <w:r w:rsidR="00706761" w:rsidRPr="008E6B65">
        <w:rPr>
          <w:rFonts w:ascii="Times New Roman" w:hAnsi="Times New Roman" w:cs="Times New Roman"/>
          <w:lang w:val="en"/>
        </w:rPr>
        <w:t xml:space="preserve">following </w:t>
      </w:r>
      <w:r w:rsidRPr="008E6B65">
        <w:rPr>
          <w:rFonts w:ascii="Times New Roman" w:hAnsi="Times New Roman" w:cs="Times New Roman"/>
          <w:lang w:val="en"/>
        </w:rPr>
        <w:t>the discourse of employability</w:t>
      </w:r>
      <w:r w:rsidR="00706761" w:rsidRPr="008E6B65">
        <w:rPr>
          <w:rFonts w:ascii="Times New Roman" w:hAnsi="Times New Roman" w:cs="Times New Roman"/>
          <w:lang w:val="en"/>
        </w:rPr>
        <w:t xml:space="preserve"> on the other</w:t>
      </w:r>
      <w:r w:rsidRPr="008E6B65">
        <w:rPr>
          <w:rFonts w:ascii="Times New Roman" w:hAnsi="Times New Roman" w:cs="Times New Roman"/>
          <w:lang w:val="en"/>
        </w:rPr>
        <w:t xml:space="preserve">. Three of the recruitment practices </w:t>
      </w:r>
      <w:r w:rsidR="009F6FE5">
        <w:rPr>
          <w:rFonts w:ascii="Times New Roman" w:hAnsi="Times New Roman" w:cs="Times New Roman"/>
          <w:lang w:val="en"/>
        </w:rPr>
        <w:t>relates</w:t>
      </w:r>
      <w:r w:rsidRPr="008E6B65">
        <w:rPr>
          <w:rFonts w:ascii="Times New Roman" w:hAnsi="Times New Roman" w:cs="Times New Roman"/>
          <w:lang w:val="en"/>
        </w:rPr>
        <w:t xml:space="preserve"> to the discourse of employability, while one of them explicitly </w:t>
      </w:r>
      <w:r w:rsidR="00706761" w:rsidRPr="008E6B65">
        <w:rPr>
          <w:rFonts w:ascii="Times New Roman" w:hAnsi="Times New Roman" w:cs="Times New Roman"/>
          <w:lang w:val="en"/>
        </w:rPr>
        <w:t>is</w:t>
      </w:r>
      <w:r w:rsidRPr="008E6B65">
        <w:rPr>
          <w:rFonts w:ascii="Times New Roman" w:hAnsi="Times New Roman" w:cs="Times New Roman"/>
          <w:lang w:val="en"/>
        </w:rPr>
        <w:t xml:space="preserve"> directed towards enhancing diversity. </w:t>
      </w:r>
      <w:r w:rsidR="00706761" w:rsidRPr="008E6B65">
        <w:rPr>
          <w:rFonts w:ascii="Times New Roman" w:hAnsi="Times New Roman" w:cs="Times New Roman"/>
          <w:lang w:val="en"/>
        </w:rPr>
        <w:t>G</w:t>
      </w:r>
      <w:r w:rsidRPr="008E6B65">
        <w:rPr>
          <w:rFonts w:ascii="Times New Roman" w:hAnsi="Times New Roman" w:cs="Times New Roman"/>
          <w:lang w:val="en"/>
        </w:rPr>
        <w:t xml:space="preserve">raduates </w:t>
      </w:r>
      <w:r w:rsidR="000841F1" w:rsidRPr="008E6B65">
        <w:rPr>
          <w:rFonts w:ascii="Times New Roman" w:hAnsi="Times New Roman" w:cs="Times New Roman"/>
          <w:lang w:val="en"/>
        </w:rPr>
        <w:t xml:space="preserve">that </w:t>
      </w:r>
      <w:r w:rsidRPr="008E6B65">
        <w:rPr>
          <w:rFonts w:ascii="Times New Roman" w:hAnsi="Times New Roman" w:cs="Times New Roman"/>
          <w:lang w:val="en"/>
        </w:rPr>
        <w:t>learn to play</w:t>
      </w:r>
      <w:r w:rsidR="008838B3">
        <w:rPr>
          <w:rFonts w:ascii="Times New Roman" w:hAnsi="Times New Roman" w:cs="Times New Roman"/>
          <w:lang w:val="en"/>
        </w:rPr>
        <w:t xml:space="preserve"> the game and </w:t>
      </w:r>
      <w:r w:rsidR="00706761" w:rsidRPr="008E6B65">
        <w:rPr>
          <w:rFonts w:ascii="Times New Roman" w:hAnsi="Times New Roman" w:cs="Times New Roman"/>
          <w:lang w:val="en"/>
        </w:rPr>
        <w:t>follow</w:t>
      </w:r>
      <w:r w:rsidR="00D92D49" w:rsidRPr="008E6B65">
        <w:rPr>
          <w:rFonts w:ascii="Times New Roman" w:hAnsi="Times New Roman" w:cs="Times New Roman"/>
          <w:lang w:val="en"/>
        </w:rPr>
        <w:t xml:space="preserve"> </w:t>
      </w:r>
      <w:r w:rsidRPr="008E6B65">
        <w:rPr>
          <w:rFonts w:ascii="Times New Roman" w:hAnsi="Times New Roman" w:cs="Times New Roman"/>
          <w:lang w:val="en"/>
        </w:rPr>
        <w:t xml:space="preserve">the </w:t>
      </w:r>
      <w:r w:rsidR="00706761" w:rsidRPr="008E6B65">
        <w:rPr>
          <w:rFonts w:ascii="Times New Roman" w:hAnsi="Times New Roman" w:cs="Times New Roman"/>
          <w:lang w:val="en"/>
        </w:rPr>
        <w:t xml:space="preserve">right </w:t>
      </w:r>
      <w:r w:rsidRPr="008E6B65">
        <w:rPr>
          <w:rFonts w:ascii="Times New Roman" w:hAnsi="Times New Roman" w:cs="Times New Roman"/>
          <w:lang w:val="en"/>
        </w:rPr>
        <w:t xml:space="preserve">path by getting the right work experiences during their studies, </w:t>
      </w:r>
      <w:r w:rsidR="000841F1" w:rsidRPr="008E6B65">
        <w:rPr>
          <w:rFonts w:ascii="Times New Roman" w:hAnsi="Times New Roman" w:cs="Times New Roman"/>
          <w:lang w:val="en"/>
        </w:rPr>
        <w:t xml:space="preserve">using strategies related to </w:t>
      </w:r>
      <w:r w:rsidR="00D92D49" w:rsidRPr="008E6B65">
        <w:rPr>
          <w:rFonts w:ascii="Times New Roman" w:hAnsi="Times New Roman" w:cs="Times New Roman"/>
          <w:lang w:val="en"/>
        </w:rPr>
        <w:t xml:space="preserve">recruitment practices supporting </w:t>
      </w:r>
      <w:r w:rsidR="00706761" w:rsidRPr="008E6B65">
        <w:rPr>
          <w:rFonts w:ascii="Times New Roman" w:hAnsi="Times New Roman" w:cs="Times New Roman"/>
          <w:lang w:val="en"/>
        </w:rPr>
        <w:t xml:space="preserve">the </w:t>
      </w:r>
      <w:r w:rsidRPr="008E6B65">
        <w:rPr>
          <w:rFonts w:ascii="Times New Roman" w:hAnsi="Times New Roman" w:cs="Times New Roman"/>
          <w:lang w:val="en"/>
        </w:rPr>
        <w:t>discourse of employability</w:t>
      </w:r>
      <w:r w:rsidR="000841F1" w:rsidRPr="008E6B65">
        <w:rPr>
          <w:rFonts w:ascii="Times New Roman" w:hAnsi="Times New Roman" w:cs="Times New Roman"/>
          <w:lang w:val="en"/>
        </w:rPr>
        <w:t xml:space="preserve">, </w:t>
      </w:r>
      <w:r w:rsidRPr="008E6B65">
        <w:rPr>
          <w:rFonts w:ascii="Times New Roman" w:hAnsi="Times New Roman" w:cs="Times New Roman"/>
          <w:lang w:val="en"/>
        </w:rPr>
        <w:t xml:space="preserve">seem to get employment. </w:t>
      </w:r>
    </w:p>
    <w:p w14:paraId="207411D8" w14:textId="57F3EABF" w:rsidR="000841F1" w:rsidRPr="008838B3" w:rsidRDefault="00706761" w:rsidP="008E6B65">
      <w:pPr>
        <w:jc w:val="both"/>
        <w:rPr>
          <w:rFonts w:ascii="Times New Roman" w:hAnsi="Times New Roman" w:cs="Times New Roman"/>
          <w:lang w:val="en"/>
        </w:rPr>
      </w:pPr>
      <w:r w:rsidRPr="008838B3">
        <w:rPr>
          <w:rFonts w:ascii="Times New Roman" w:hAnsi="Times New Roman" w:cs="Times New Roman"/>
          <w:lang w:val="en"/>
        </w:rPr>
        <w:t>Furthermore</w:t>
      </w:r>
      <w:r w:rsidR="00F76E6D" w:rsidRPr="008838B3">
        <w:rPr>
          <w:rFonts w:ascii="Times New Roman" w:hAnsi="Times New Roman" w:cs="Times New Roman"/>
          <w:lang w:val="en"/>
        </w:rPr>
        <w:t>,</w:t>
      </w:r>
      <w:r w:rsidRPr="008838B3">
        <w:rPr>
          <w:rFonts w:ascii="Times New Roman" w:hAnsi="Times New Roman" w:cs="Times New Roman"/>
          <w:lang w:val="en"/>
        </w:rPr>
        <w:t xml:space="preserve"> this </w:t>
      </w:r>
      <w:r w:rsidR="00297945" w:rsidRPr="008838B3">
        <w:rPr>
          <w:rFonts w:ascii="Times New Roman" w:hAnsi="Times New Roman" w:cs="Times New Roman"/>
          <w:lang w:val="en"/>
        </w:rPr>
        <w:t>paper indicates that it is a disadvantage to be a mature student with family responsibilities, not following the path</w:t>
      </w:r>
      <w:r w:rsidRPr="008838B3">
        <w:rPr>
          <w:rFonts w:ascii="Times New Roman" w:hAnsi="Times New Roman" w:cs="Times New Roman"/>
          <w:lang w:val="en"/>
        </w:rPr>
        <w:t xml:space="preserve">, but this is </w:t>
      </w:r>
      <w:r w:rsidR="00297945" w:rsidRPr="008838B3">
        <w:rPr>
          <w:rFonts w:ascii="Times New Roman" w:hAnsi="Times New Roman" w:cs="Times New Roman"/>
          <w:lang w:val="en"/>
        </w:rPr>
        <w:t xml:space="preserve">further to be studied </w:t>
      </w:r>
      <w:r w:rsidRPr="008838B3">
        <w:rPr>
          <w:rFonts w:ascii="Times New Roman" w:hAnsi="Times New Roman" w:cs="Times New Roman"/>
          <w:lang w:val="en"/>
        </w:rPr>
        <w:t>as it is also seen as a dilemma for employers in their wish to enhance diversity. An interesting consequence with studying HR graduates and the recruitment practices is that most of the H</w:t>
      </w:r>
      <w:r w:rsidR="00F76E6D" w:rsidRPr="008838B3">
        <w:rPr>
          <w:rFonts w:ascii="Times New Roman" w:hAnsi="Times New Roman" w:cs="Times New Roman"/>
          <w:lang w:val="en"/>
        </w:rPr>
        <w:t>E graduates start</w:t>
      </w:r>
      <w:r w:rsidRPr="008838B3">
        <w:rPr>
          <w:rFonts w:ascii="Times New Roman" w:hAnsi="Times New Roman" w:cs="Times New Roman"/>
          <w:lang w:val="en"/>
        </w:rPr>
        <w:t xml:space="preserve"> their working career with recruitment. This means that the “right” path of an HR employee is upheld through the recruitment practices as ongoing processe</w:t>
      </w:r>
      <w:r w:rsidR="00F76E6D" w:rsidRPr="008838B3">
        <w:rPr>
          <w:rFonts w:ascii="Times New Roman" w:hAnsi="Times New Roman" w:cs="Times New Roman"/>
          <w:lang w:val="en"/>
        </w:rPr>
        <w:t>s of choosing people who follow</w:t>
      </w:r>
      <w:r w:rsidRPr="008838B3">
        <w:rPr>
          <w:rFonts w:ascii="Times New Roman" w:hAnsi="Times New Roman" w:cs="Times New Roman"/>
          <w:lang w:val="en"/>
        </w:rPr>
        <w:t xml:space="preserve"> the right path</w:t>
      </w:r>
      <w:r w:rsidR="00B24972" w:rsidRPr="008838B3">
        <w:rPr>
          <w:rFonts w:ascii="Times New Roman" w:hAnsi="Times New Roman" w:cs="Times New Roman"/>
          <w:lang w:val="en"/>
        </w:rPr>
        <w:t xml:space="preserve"> (</w:t>
      </w:r>
      <w:proofErr w:type="spellStart"/>
      <w:r w:rsidR="00A36B9D" w:rsidRPr="008838B3">
        <w:rPr>
          <w:rFonts w:ascii="Times New Roman" w:hAnsi="Times New Roman" w:cs="Times New Roman"/>
          <w:lang w:val="en"/>
        </w:rPr>
        <w:t>Czarniawska</w:t>
      </w:r>
      <w:proofErr w:type="spellEnd"/>
      <w:r w:rsidR="00D92D49" w:rsidRPr="008838B3">
        <w:rPr>
          <w:rFonts w:ascii="Times New Roman" w:hAnsi="Times New Roman" w:cs="Times New Roman"/>
          <w:lang w:val="en"/>
        </w:rPr>
        <w:t xml:space="preserve"> 2014)</w:t>
      </w:r>
      <w:r w:rsidR="00F76E6D" w:rsidRPr="008838B3">
        <w:rPr>
          <w:rFonts w:ascii="Times New Roman" w:hAnsi="Times New Roman" w:cs="Times New Roman"/>
          <w:lang w:val="en"/>
        </w:rPr>
        <w:t>. Even t</w:t>
      </w:r>
      <w:r w:rsidRPr="008838B3">
        <w:rPr>
          <w:rFonts w:ascii="Times New Roman" w:hAnsi="Times New Roman" w:cs="Times New Roman"/>
          <w:lang w:val="en"/>
        </w:rPr>
        <w:t>his is to be further studied and critically examined.</w:t>
      </w:r>
    </w:p>
    <w:p w14:paraId="7C67FAA3" w14:textId="353F8519" w:rsidR="006D7596" w:rsidRPr="008B2958" w:rsidRDefault="00A77739" w:rsidP="008B2958">
      <w:pPr>
        <w:pStyle w:val="Rubrik4"/>
        <w:rPr>
          <w:sz w:val="26"/>
          <w:szCs w:val="26"/>
        </w:rPr>
      </w:pPr>
      <w:r w:rsidRPr="00FB242B">
        <w:lastRenderedPageBreak/>
        <w:t>References</w:t>
      </w:r>
    </w:p>
    <w:p w14:paraId="34EED676" w14:textId="0C322FFF" w:rsidR="006D7596" w:rsidRPr="008B2958" w:rsidRDefault="006D7596" w:rsidP="00B00D9C">
      <w:pPr>
        <w:spacing w:after="0"/>
        <w:ind w:left="284" w:hanging="284"/>
        <w:rPr>
          <w:rFonts w:ascii="Times New Roman" w:hAnsi="Times New Roman" w:cs="Times New Roman"/>
          <w:i/>
          <w:sz w:val="18"/>
          <w:szCs w:val="18"/>
          <w:lang w:val="en-US"/>
        </w:rPr>
      </w:pPr>
      <w:r w:rsidRPr="008B2958">
        <w:rPr>
          <w:rFonts w:ascii="Times New Roman" w:hAnsi="Times New Roman" w:cs="Times New Roman"/>
          <w:sz w:val="18"/>
          <w:szCs w:val="18"/>
          <w:lang w:val="en-US"/>
        </w:rPr>
        <w:t xml:space="preserve">Abrahams, J. (2016). </w:t>
      </w:r>
      <w:proofErr w:type="spellStart"/>
      <w:proofErr w:type="gramStart"/>
      <w:r w:rsidRPr="008B2958">
        <w:rPr>
          <w:rFonts w:ascii="Times New Roman" w:hAnsi="Times New Roman" w:cs="Times New Roman"/>
          <w:sz w:val="18"/>
          <w:szCs w:val="18"/>
          <w:lang w:val="en-US"/>
        </w:rPr>
        <w:t>Honourable</w:t>
      </w:r>
      <w:proofErr w:type="spellEnd"/>
      <w:r w:rsidRPr="008B2958">
        <w:rPr>
          <w:rFonts w:ascii="Times New Roman" w:hAnsi="Times New Roman" w:cs="Times New Roman"/>
          <w:sz w:val="18"/>
          <w:szCs w:val="18"/>
          <w:lang w:val="en-US"/>
        </w:rPr>
        <w:t xml:space="preserve"> mobility or shameless entitlement?</w:t>
      </w:r>
      <w:proofErr w:type="gramEnd"/>
      <w:r w:rsidRPr="008B2958">
        <w:rPr>
          <w:rFonts w:ascii="Times New Roman" w:hAnsi="Times New Roman" w:cs="Times New Roman"/>
          <w:sz w:val="18"/>
          <w:szCs w:val="18"/>
          <w:lang w:val="en-US"/>
        </w:rPr>
        <w:t xml:space="preserve"> </w:t>
      </w:r>
      <w:proofErr w:type="gramStart"/>
      <w:r w:rsidRPr="008B2958">
        <w:rPr>
          <w:rFonts w:ascii="Times New Roman" w:hAnsi="Times New Roman" w:cs="Times New Roman"/>
          <w:sz w:val="18"/>
          <w:szCs w:val="18"/>
          <w:lang w:val="en-US"/>
        </w:rPr>
        <w:t>Habitus and graduate employment.</w:t>
      </w:r>
      <w:proofErr w:type="gramEnd"/>
      <w:r w:rsidRPr="008B2958">
        <w:rPr>
          <w:rFonts w:ascii="Times New Roman" w:hAnsi="Times New Roman" w:cs="Times New Roman"/>
          <w:sz w:val="18"/>
          <w:szCs w:val="18"/>
          <w:lang w:val="en-US"/>
        </w:rPr>
        <w:t xml:space="preserve"> </w:t>
      </w:r>
      <w:proofErr w:type="gramStart"/>
      <w:r w:rsidRPr="008B2958">
        <w:rPr>
          <w:rFonts w:ascii="Times New Roman" w:hAnsi="Times New Roman" w:cs="Times New Roman"/>
          <w:i/>
          <w:sz w:val="18"/>
          <w:szCs w:val="18"/>
          <w:lang w:val="en-US"/>
        </w:rPr>
        <w:t>British Journal of Sociology of Education, DOI:10.1080/01425692.2015.1131145.</w:t>
      </w:r>
      <w:proofErr w:type="gramEnd"/>
    </w:p>
    <w:p w14:paraId="62C8191B" w14:textId="3A25C14F" w:rsidR="00EE516E" w:rsidRPr="008B2958" w:rsidRDefault="00EE516E" w:rsidP="00B00D9C">
      <w:pPr>
        <w:spacing w:after="0"/>
        <w:ind w:left="284" w:hanging="284"/>
        <w:rPr>
          <w:rFonts w:ascii="Times New Roman" w:hAnsi="Times New Roman" w:cs="Times New Roman"/>
          <w:i/>
          <w:sz w:val="18"/>
          <w:szCs w:val="18"/>
          <w:lang w:val="sv-SE"/>
        </w:rPr>
      </w:pPr>
      <w:proofErr w:type="spellStart"/>
      <w:proofErr w:type="gramStart"/>
      <w:r w:rsidRPr="008B2958">
        <w:rPr>
          <w:rFonts w:ascii="Times New Roman" w:hAnsi="Times New Roman" w:cs="Times New Roman"/>
          <w:sz w:val="18"/>
          <w:szCs w:val="18"/>
          <w:lang w:val="en-US"/>
        </w:rPr>
        <w:t>Alheit</w:t>
      </w:r>
      <w:proofErr w:type="spellEnd"/>
      <w:r w:rsidR="00441E75" w:rsidRPr="008B2958">
        <w:rPr>
          <w:rFonts w:ascii="Times New Roman" w:hAnsi="Times New Roman" w:cs="Times New Roman"/>
          <w:sz w:val="18"/>
          <w:szCs w:val="18"/>
          <w:lang w:val="en-US"/>
        </w:rPr>
        <w:t>, P.</w:t>
      </w:r>
      <w:r w:rsidRPr="008B2958">
        <w:rPr>
          <w:rFonts w:ascii="Times New Roman" w:hAnsi="Times New Roman" w:cs="Times New Roman"/>
          <w:sz w:val="18"/>
          <w:szCs w:val="18"/>
          <w:lang w:val="en-US"/>
        </w:rPr>
        <w:t xml:space="preserve"> &amp; </w:t>
      </w:r>
      <w:proofErr w:type="spellStart"/>
      <w:r w:rsidRPr="008B2958">
        <w:rPr>
          <w:rFonts w:ascii="Times New Roman" w:hAnsi="Times New Roman" w:cs="Times New Roman"/>
          <w:sz w:val="18"/>
          <w:szCs w:val="18"/>
          <w:lang w:val="en-US"/>
        </w:rPr>
        <w:t>Dausien</w:t>
      </w:r>
      <w:proofErr w:type="spellEnd"/>
      <w:r w:rsidR="00441E75" w:rsidRPr="008B2958">
        <w:rPr>
          <w:rFonts w:ascii="Times New Roman" w:hAnsi="Times New Roman" w:cs="Times New Roman"/>
          <w:sz w:val="18"/>
          <w:szCs w:val="18"/>
          <w:lang w:val="en-US"/>
        </w:rPr>
        <w:t>, B</w:t>
      </w:r>
      <w:r w:rsidR="008126FD" w:rsidRPr="008B2958">
        <w:rPr>
          <w:rFonts w:ascii="Times New Roman" w:hAnsi="Times New Roman" w:cs="Times New Roman"/>
          <w:sz w:val="18"/>
          <w:szCs w:val="18"/>
          <w:lang w:val="en-US"/>
        </w:rPr>
        <w:t xml:space="preserve"> (2000</w:t>
      </w:r>
      <w:r w:rsidRPr="008B2958">
        <w:rPr>
          <w:rFonts w:ascii="Times New Roman" w:hAnsi="Times New Roman" w:cs="Times New Roman"/>
          <w:sz w:val="18"/>
          <w:szCs w:val="18"/>
          <w:lang w:val="en-US"/>
        </w:rPr>
        <w:t>)</w:t>
      </w:r>
      <w:r w:rsidR="00441E75" w:rsidRPr="008B2958">
        <w:rPr>
          <w:rFonts w:ascii="Times New Roman" w:hAnsi="Times New Roman" w:cs="Times New Roman"/>
          <w:sz w:val="18"/>
          <w:szCs w:val="18"/>
          <w:lang w:val="en-US"/>
        </w:rPr>
        <w:t>.</w:t>
      </w:r>
      <w:proofErr w:type="gramEnd"/>
      <w:r w:rsidR="00441E75" w:rsidRPr="008B2958">
        <w:rPr>
          <w:rFonts w:ascii="Times New Roman" w:hAnsi="Times New Roman" w:cs="Times New Roman"/>
          <w:sz w:val="18"/>
          <w:szCs w:val="18"/>
          <w:lang w:val="en-US"/>
        </w:rPr>
        <w:t xml:space="preserve"> </w:t>
      </w:r>
      <w:proofErr w:type="gramStart"/>
      <w:r w:rsidR="008059D5" w:rsidRPr="008B2958">
        <w:rPr>
          <w:rFonts w:ascii="Times New Roman" w:hAnsi="Times New Roman" w:cs="Times New Roman"/>
          <w:sz w:val="18"/>
          <w:szCs w:val="18"/>
          <w:lang w:val="en-US"/>
        </w:rPr>
        <w:t>”</w:t>
      </w:r>
      <w:proofErr w:type="spellStart"/>
      <w:r w:rsidR="008059D5" w:rsidRPr="008B2958">
        <w:rPr>
          <w:rFonts w:ascii="Times New Roman" w:hAnsi="Times New Roman" w:cs="Times New Roman"/>
          <w:sz w:val="18"/>
          <w:szCs w:val="18"/>
          <w:lang w:val="en-US"/>
        </w:rPr>
        <w:t>Biographicity</w:t>
      </w:r>
      <w:proofErr w:type="spellEnd"/>
      <w:r w:rsidR="008059D5" w:rsidRPr="008B2958">
        <w:rPr>
          <w:rFonts w:ascii="Times New Roman" w:hAnsi="Times New Roman" w:cs="Times New Roman"/>
          <w:sz w:val="18"/>
          <w:szCs w:val="18"/>
          <w:lang w:val="en-US"/>
        </w:rPr>
        <w:t>” as a basic resource of life-long learning</w:t>
      </w:r>
      <w:r w:rsidR="009E513B" w:rsidRPr="008B2958">
        <w:rPr>
          <w:rFonts w:ascii="Times New Roman" w:hAnsi="Times New Roman" w:cs="Times New Roman"/>
          <w:sz w:val="18"/>
          <w:szCs w:val="18"/>
          <w:lang w:val="en-US"/>
        </w:rPr>
        <w:t>.</w:t>
      </w:r>
      <w:proofErr w:type="gramEnd"/>
      <w:r w:rsidR="009E513B" w:rsidRPr="008B2958">
        <w:rPr>
          <w:rFonts w:ascii="Times New Roman" w:hAnsi="Times New Roman" w:cs="Times New Roman"/>
          <w:i/>
          <w:sz w:val="18"/>
          <w:szCs w:val="18"/>
          <w:lang w:val="en-US"/>
        </w:rPr>
        <w:t xml:space="preserve"> </w:t>
      </w:r>
      <w:proofErr w:type="gramStart"/>
      <w:r w:rsidR="009E513B" w:rsidRPr="008B2958">
        <w:rPr>
          <w:rFonts w:ascii="Times New Roman" w:hAnsi="Times New Roman" w:cs="Times New Roman"/>
          <w:sz w:val="18"/>
          <w:szCs w:val="18"/>
          <w:lang w:val="en-US"/>
        </w:rPr>
        <w:t xml:space="preserve">In </w:t>
      </w:r>
      <w:proofErr w:type="spellStart"/>
      <w:r w:rsidR="009E513B" w:rsidRPr="008B2958">
        <w:rPr>
          <w:rFonts w:ascii="Times New Roman" w:hAnsi="Times New Roman" w:cs="Times New Roman"/>
          <w:sz w:val="18"/>
          <w:szCs w:val="18"/>
          <w:lang w:val="en-US"/>
        </w:rPr>
        <w:t>Alheit</w:t>
      </w:r>
      <w:proofErr w:type="spellEnd"/>
      <w:r w:rsidR="009E513B" w:rsidRPr="008B2958">
        <w:rPr>
          <w:rFonts w:ascii="Times New Roman" w:hAnsi="Times New Roman" w:cs="Times New Roman"/>
          <w:sz w:val="18"/>
          <w:szCs w:val="18"/>
          <w:lang w:val="en-US"/>
        </w:rPr>
        <w:t>, P et al. (Eds.)</w:t>
      </w:r>
      <w:r w:rsidR="009E513B" w:rsidRPr="008B2958">
        <w:rPr>
          <w:rFonts w:ascii="Times New Roman" w:hAnsi="Times New Roman" w:cs="Times New Roman"/>
          <w:i/>
          <w:sz w:val="18"/>
          <w:szCs w:val="18"/>
          <w:lang w:val="en-US"/>
        </w:rPr>
        <w:t xml:space="preserve"> Life-long learning inside and outside schools, </w:t>
      </w:r>
      <w:proofErr w:type="spellStart"/>
      <w:r w:rsidR="009E513B" w:rsidRPr="008B2958">
        <w:rPr>
          <w:rFonts w:ascii="Times New Roman" w:hAnsi="Times New Roman" w:cs="Times New Roman"/>
          <w:sz w:val="18"/>
          <w:szCs w:val="18"/>
          <w:lang w:val="en-US"/>
        </w:rPr>
        <w:t>vol</w:t>
      </w:r>
      <w:proofErr w:type="spellEnd"/>
      <w:r w:rsidR="009E513B" w:rsidRPr="008B2958">
        <w:rPr>
          <w:rFonts w:ascii="Times New Roman" w:hAnsi="Times New Roman" w:cs="Times New Roman"/>
          <w:sz w:val="18"/>
          <w:szCs w:val="18"/>
          <w:lang w:val="en-US"/>
        </w:rPr>
        <w:t xml:space="preserve"> 2.</w:t>
      </w:r>
      <w:proofErr w:type="gramEnd"/>
      <w:r w:rsidR="009E513B" w:rsidRPr="008B2958">
        <w:rPr>
          <w:rFonts w:ascii="Times New Roman" w:hAnsi="Times New Roman" w:cs="Times New Roman"/>
          <w:sz w:val="18"/>
          <w:szCs w:val="18"/>
          <w:lang w:val="en-US"/>
        </w:rPr>
        <w:t xml:space="preserve"> </w:t>
      </w:r>
      <w:r w:rsidR="009E513B" w:rsidRPr="008B2958">
        <w:rPr>
          <w:rFonts w:ascii="Times New Roman" w:hAnsi="Times New Roman" w:cs="Times New Roman"/>
          <w:sz w:val="18"/>
          <w:szCs w:val="18"/>
          <w:lang w:val="sv-SE"/>
        </w:rPr>
        <w:t>Roskilde: Roskilde University</w:t>
      </w:r>
      <w:r w:rsidR="009E513B" w:rsidRPr="008B2958">
        <w:rPr>
          <w:rFonts w:ascii="Times New Roman" w:hAnsi="Times New Roman" w:cs="Times New Roman"/>
          <w:i/>
          <w:sz w:val="18"/>
          <w:szCs w:val="18"/>
          <w:lang w:val="sv-SE"/>
        </w:rPr>
        <w:t>.</w:t>
      </w:r>
    </w:p>
    <w:p w14:paraId="69695738" w14:textId="77777777" w:rsidR="00037390" w:rsidRPr="008B2958" w:rsidRDefault="00037390" w:rsidP="00B00D9C">
      <w:pPr>
        <w:spacing w:after="0"/>
        <w:ind w:left="284" w:hanging="284"/>
        <w:rPr>
          <w:rFonts w:ascii="Times New Roman" w:hAnsi="Times New Roman" w:cs="Times New Roman"/>
          <w:sz w:val="18"/>
          <w:szCs w:val="18"/>
          <w:lang w:val="sv-SE"/>
        </w:rPr>
      </w:pPr>
      <w:r w:rsidRPr="008B2958">
        <w:rPr>
          <w:rFonts w:ascii="Times New Roman" w:hAnsi="Times New Roman" w:cs="Times New Roman"/>
          <w:bCs/>
          <w:sz w:val="18"/>
          <w:szCs w:val="18"/>
          <w:lang w:val="sv-SE"/>
        </w:rPr>
        <w:t>Annell, S.</w:t>
      </w:r>
      <w:r w:rsidRPr="008B2958">
        <w:rPr>
          <w:rFonts w:ascii="Times New Roman" w:hAnsi="Times New Roman" w:cs="Times New Roman"/>
          <w:sz w:val="18"/>
          <w:szCs w:val="18"/>
          <w:lang w:val="sv-SE"/>
        </w:rPr>
        <w:t xml:space="preserve"> (2015). </w:t>
      </w:r>
      <w:r w:rsidRPr="008B2958">
        <w:rPr>
          <w:rFonts w:ascii="Times New Roman" w:hAnsi="Times New Roman" w:cs="Times New Roman"/>
          <w:i/>
          <w:iCs/>
          <w:sz w:val="18"/>
          <w:szCs w:val="18"/>
          <w:lang w:val="sv-SE"/>
        </w:rPr>
        <w:t>Hållbar polisrekrytering: Teoretiska, metodologiska och praktiska perspektiv på rekrytering och urval.</w:t>
      </w:r>
      <w:r w:rsidRPr="008B2958">
        <w:rPr>
          <w:rFonts w:ascii="Times New Roman" w:hAnsi="Times New Roman" w:cs="Times New Roman"/>
          <w:sz w:val="18"/>
          <w:szCs w:val="18"/>
          <w:lang w:val="sv-SE"/>
        </w:rPr>
        <w:t xml:space="preserve"> Doktorsavhandling. Stockholm: Psykologiska institutionen, Stockholms universitet.</w:t>
      </w:r>
    </w:p>
    <w:p w14:paraId="11BEE882" w14:textId="77777777" w:rsidR="00CA0B6C" w:rsidRPr="008B2958" w:rsidRDefault="001D29F5" w:rsidP="00CA0B6C">
      <w:pPr>
        <w:spacing w:after="0"/>
        <w:ind w:left="284" w:hanging="284"/>
        <w:rPr>
          <w:rFonts w:ascii="Times New Roman" w:hAnsi="Times New Roman" w:cs="Times New Roman"/>
          <w:sz w:val="18"/>
          <w:szCs w:val="18"/>
          <w:lang w:val="sv-SE"/>
        </w:rPr>
      </w:pPr>
      <w:r w:rsidRPr="008B2958">
        <w:rPr>
          <w:rFonts w:ascii="Times New Roman" w:hAnsi="Times New Roman" w:cs="Times New Roman"/>
          <w:sz w:val="18"/>
          <w:szCs w:val="18"/>
          <w:lang w:val="sv-SE"/>
        </w:rPr>
        <w:t xml:space="preserve">Axelsson, Rose-Marie. (2008). </w:t>
      </w:r>
      <w:r w:rsidRPr="008B2958">
        <w:rPr>
          <w:rFonts w:ascii="Times New Roman" w:hAnsi="Times New Roman" w:cs="Times New Roman"/>
          <w:i/>
          <w:sz w:val="18"/>
          <w:szCs w:val="18"/>
          <w:lang w:val="sv-SE"/>
        </w:rPr>
        <w:t>Formbara människor. Högre utbildning och arbete som utsnitt ur läkares och civilingenjörers levnadsbanor.</w:t>
      </w:r>
      <w:r w:rsidRPr="008B2958">
        <w:rPr>
          <w:rFonts w:ascii="Times New Roman" w:hAnsi="Times New Roman" w:cs="Times New Roman"/>
          <w:sz w:val="18"/>
          <w:szCs w:val="18"/>
          <w:lang w:val="sv-SE"/>
        </w:rPr>
        <w:t xml:space="preserve"> Linköping: Institutionen för beteendevetenskap och lärande, Linköpings universitet. </w:t>
      </w:r>
    </w:p>
    <w:p w14:paraId="6227ACA3" w14:textId="77777777" w:rsidR="00CA0B6C" w:rsidRPr="008B2958" w:rsidRDefault="00575F93" w:rsidP="00CA0B6C">
      <w:pPr>
        <w:spacing w:after="0"/>
        <w:ind w:left="284" w:hanging="284"/>
        <w:rPr>
          <w:rFonts w:ascii="Times New Roman" w:hAnsi="Times New Roman" w:cs="Times New Roman"/>
          <w:sz w:val="18"/>
          <w:szCs w:val="18"/>
          <w:lang w:val="sv-SE"/>
        </w:rPr>
      </w:pPr>
      <w:r w:rsidRPr="008B2958">
        <w:rPr>
          <w:rFonts w:ascii="Times New Roman" w:eastAsia="Times New Roman" w:hAnsi="Times New Roman" w:cs="Times New Roman"/>
          <w:sz w:val="18"/>
          <w:szCs w:val="18"/>
          <w:lang w:val="sv-SE" w:eastAsia="sv-SE"/>
        </w:rPr>
        <w:t>Bergsström</w:t>
      </w:r>
      <w:r w:rsidR="009117E7" w:rsidRPr="008B2958">
        <w:rPr>
          <w:rFonts w:ascii="Times New Roman" w:eastAsia="Times New Roman" w:hAnsi="Times New Roman" w:cs="Times New Roman"/>
          <w:sz w:val="18"/>
          <w:szCs w:val="18"/>
          <w:lang w:val="sv-SE" w:eastAsia="sv-SE"/>
        </w:rPr>
        <w:t>,</w:t>
      </w:r>
      <w:r w:rsidRPr="008B2958">
        <w:rPr>
          <w:rFonts w:ascii="Times New Roman" w:eastAsia="Times New Roman" w:hAnsi="Times New Roman" w:cs="Times New Roman"/>
          <w:sz w:val="18"/>
          <w:szCs w:val="18"/>
          <w:lang w:val="sv-SE" w:eastAsia="sv-SE"/>
        </w:rPr>
        <w:t xml:space="preserve"> O. (1998). </w:t>
      </w:r>
      <w:r w:rsidRPr="008B2958">
        <w:rPr>
          <w:rFonts w:ascii="Times New Roman" w:eastAsia="Times New Roman" w:hAnsi="Times New Roman" w:cs="Times New Roman"/>
          <w:i/>
          <w:sz w:val="18"/>
          <w:szCs w:val="18"/>
          <w:lang w:val="sv-SE" w:eastAsia="sv-SE"/>
        </w:rPr>
        <w:t>Att passa in</w:t>
      </w:r>
      <w:proofErr w:type="gramStart"/>
      <w:r w:rsidRPr="008B2958">
        <w:rPr>
          <w:rFonts w:ascii="Times New Roman" w:eastAsia="Times New Roman" w:hAnsi="Times New Roman" w:cs="Times New Roman"/>
          <w:i/>
          <w:sz w:val="18"/>
          <w:szCs w:val="18"/>
          <w:lang w:val="sv-SE" w:eastAsia="sv-SE"/>
        </w:rPr>
        <w:t>.:</w:t>
      </w:r>
      <w:proofErr w:type="gramEnd"/>
      <w:r w:rsidRPr="008B2958">
        <w:rPr>
          <w:rFonts w:ascii="Times New Roman" w:eastAsia="Times New Roman" w:hAnsi="Times New Roman" w:cs="Times New Roman"/>
          <w:i/>
          <w:sz w:val="18"/>
          <w:szCs w:val="18"/>
          <w:lang w:val="sv-SE" w:eastAsia="sv-SE"/>
        </w:rPr>
        <w:t xml:space="preserve"> rekryteringsarbete i</w:t>
      </w:r>
      <w:r w:rsidR="009117E7" w:rsidRPr="008B2958">
        <w:rPr>
          <w:rFonts w:ascii="Times New Roman" w:eastAsia="Times New Roman" w:hAnsi="Times New Roman" w:cs="Times New Roman"/>
          <w:i/>
          <w:sz w:val="18"/>
          <w:szCs w:val="18"/>
          <w:lang w:val="sv-SE" w:eastAsia="sv-SE"/>
        </w:rPr>
        <w:t xml:space="preserve"> ett kunskapsintensiv</w:t>
      </w:r>
      <w:r w:rsidR="00CA0B6C" w:rsidRPr="008B2958">
        <w:rPr>
          <w:rFonts w:ascii="Times New Roman" w:eastAsia="Times New Roman" w:hAnsi="Times New Roman" w:cs="Times New Roman"/>
          <w:i/>
          <w:sz w:val="18"/>
          <w:szCs w:val="18"/>
          <w:lang w:val="sv-SE" w:eastAsia="sv-SE"/>
        </w:rPr>
        <w:t>t företag.</w:t>
      </w:r>
      <w:r w:rsidR="00CA0B6C" w:rsidRPr="008B2958">
        <w:rPr>
          <w:rFonts w:ascii="Times New Roman" w:eastAsia="Times New Roman" w:hAnsi="Times New Roman" w:cs="Times New Roman"/>
          <w:sz w:val="18"/>
          <w:szCs w:val="18"/>
          <w:lang w:val="sv-SE" w:eastAsia="sv-SE"/>
        </w:rPr>
        <w:t xml:space="preserve"> Göterborg: Bas </w:t>
      </w:r>
      <w:r w:rsidRPr="008B2958">
        <w:rPr>
          <w:rFonts w:ascii="Times New Roman" w:eastAsia="Times New Roman" w:hAnsi="Times New Roman" w:cs="Times New Roman"/>
          <w:sz w:val="18"/>
          <w:szCs w:val="18"/>
          <w:lang w:val="sv-SE" w:eastAsia="sv-SE"/>
        </w:rPr>
        <w:t>f</w:t>
      </w:r>
      <w:r w:rsidR="009117E7" w:rsidRPr="008B2958">
        <w:rPr>
          <w:rFonts w:ascii="Times New Roman" w:eastAsia="Times New Roman" w:hAnsi="Times New Roman" w:cs="Times New Roman"/>
          <w:sz w:val="18"/>
          <w:szCs w:val="18"/>
          <w:lang w:val="sv-SE" w:eastAsia="sv-SE"/>
        </w:rPr>
        <w:t>örlag.</w:t>
      </w:r>
    </w:p>
    <w:p w14:paraId="1D9E9219" w14:textId="5D9425BB" w:rsidR="00CA0B6C" w:rsidRPr="008B2958" w:rsidRDefault="009117E7" w:rsidP="00CA0B6C">
      <w:pPr>
        <w:spacing w:after="0"/>
        <w:ind w:left="284" w:hanging="284"/>
        <w:rPr>
          <w:rFonts w:ascii="Times New Roman" w:hAnsi="Times New Roman" w:cs="Times New Roman"/>
          <w:sz w:val="18"/>
          <w:szCs w:val="18"/>
          <w:lang w:val="sv-SE"/>
        </w:rPr>
      </w:pPr>
      <w:r w:rsidRPr="008B2958">
        <w:rPr>
          <w:rFonts w:ascii="Times New Roman" w:eastAsia="Times New Roman" w:hAnsi="Times New Roman" w:cs="Times New Roman"/>
          <w:sz w:val="18"/>
          <w:szCs w:val="18"/>
          <w:lang w:val="sv-SE" w:eastAsia="sv-SE"/>
        </w:rPr>
        <w:t xml:space="preserve">Bolander, Pernilla (2002). </w:t>
      </w:r>
      <w:r w:rsidRPr="008B2958">
        <w:rPr>
          <w:rFonts w:ascii="Times New Roman" w:eastAsia="Times New Roman" w:hAnsi="Times New Roman" w:cs="Times New Roman"/>
          <w:i/>
          <w:iCs/>
          <w:sz w:val="18"/>
          <w:szCs w:val="18"/>
          <w:lang w:val="sv-SE" w:eastAsia="sv-SE"/>
        </w:rPr>
        <w:t>Anställningsbilder och rekryteringsbeslut</w:t>
      </w:r>
      <w:r w:rsidRPr="008B2958">
        <w:rPr>
          <w:rFonts w:ascii="Times New Roman" w:eastAsia="Times New Roman" w:hAnsi="Times New Roman" w:cs="Times New Roman"/>
          <w:sz w:val="18"/>
          <w:szCs w:val="18"/>
          <w:lang w:val="sv-SE" w:eastAsia="sv-SE"/>
        </w:rPr>
        <w:t>. Doktorsavhandling, Handelshög</w:t>
      </w:r>
      <w:r w:rsidR="00CA0B6C" w:rsidRPr="008B2958">
        <w:rPr>
          <w:rFonts w:ascii="Times New Roman" w:eastAsia="Times New Roman" w:hAnsi="Times New Roman" w:cs="Times New Roman"/>
          <w:sz w:val="18"/>
          <w:szCs w:val="18"/>
          <w:lang w:val="sv-SE" w:eastAsia="sv-SE"/>
        </w:rPr>
        <w:softHyphen/>
      </w:r>
      <w:r w:rsidRPr="008B2958">
        <w:rPr>
          <w:rFonts w:ascii="Times New Roman" w:eastAsia="Times New Roman" w:hAnsi="Times New Roman" w:cs="Times New Roman"/>
          <w:sz w:val="18"/>
          <w:szCs w:val="18"/>
          <w:lang w:val="sv-SE" w:eastAsia="sv-SE"/>
        </w:rPr>
        <w:t>skolan i Stockholm, Programmet Människa och Organisation (PMO).</w:t>
      </w:r>
    </w:p>
    <w:p w14:paraId="356376FD" w14:textId="67579B5A" w:rsidR="009117E7" w:rsidRPr="008B2958" w:rsidRDefault="009117E7" w:rsidP="00CA0B6C">
      <w:pPr>
        <w:spacing w:after="0"/>
        <w:ind w:left="284" w:hanging="284"/>
        <w:rPr>
          <w:rFonts w:ascii="Times New Roman" w:hAnsi="Times New Roman" w:cs="Times New Roman"/>
          <w:sz w:val="18"/>
          <w:szCs w:val="18"/>
          <w:lang w:val="en-US"/>
        </w:rPr>
      </w:pPr>
      <w:proofErr w:type="spellStart"/>
      <w:proofErr w:type="gramStart"/>
      <w:r w:rsidRPr="008B2958">
        <w:rPr>
          <w:rFonts w:ascii="Times New Roman" w:eastAsia="Times New Roman" w:hAnsi="Times New Roman" w:cs="Times New Roman"/>
          <w:sz w:val="18"/>
          <w:szCs w:val="18"/>
          <w:lang w:eastAsia="sv-SE"/>
        </w:rPr>
        <w:t>Breaugh</w:t>
      </w:r>
      <w:proofErr w:type="spellEnd"/>
      <w:r w:rsidRPr="008B2958">
        <w:rPr>
          <w:rFonts w:ascii="Times New Roman" w:eastAsia="Times New Roman" w:hAnsi="Times New Roman" w:cs="Times New Roman"/>
          <w:sz w:val="18"/>
          <w:szCs w:val="18"/>
          <w:lang w:eastAsia="sv-SE"/>
        </w:rPr>
        <w:t>, J.A and Starke, M. (2000).</w:t>
      </w:r>
      <w:proofErr w:type="gramEnd"/>
      <w:r w:rsidRPr="008B2958">
        <w:rPr>
          <w:rFonts w:ascii="Times New Roman" w:eastAsia="Times New Roman" w:hAnsi="Times New Roman" w:cs="Times New Roman"/>
          <w:sz w:val="18"/>
          <w:szCs w:val="18"/>
          <w:lang w:eastAsia="sv-SE"/>
        </w:rPr>
        <w:t xml:space="preserve"> </w:t>
      </w:r>
      <w:r w:rsidRPr="008B2958">
        <w:rPr>
          <w:rFonts w:ascii="Times New Roman" w:eastAsia="Times New Roman" w:hAnsi="Times New Roman" w:cs="Times New Roman"/>
          <w:sz w:val="18"/>
          <w:szCs w:val="18"/>
          <w:lang w:val="en-US" w:eastAsia="sv-SE"/>
        </w:rPr>
        <w:t xml:space="preserve">Research on Employee Recruitment: So Many Studies, So Many Remaining Questions. </w:t>
      </w:r>
      <w:proofErr w:type="gramStart"/>
      <w:r w:rsidRPr="008B2958">
        <w:rPr>
          <w:rFonts w:ascii="Times New Roman" w:eastAsia="Times New Roman" w:hAnsi="Times New Roman" w:cs="Times New Roman"/>
          <w:i/>
          <w:iCs/>
          <w:sz w:val="18"/>
          <w:szCs w:val="18"/>
          <w:lang w:val="en-US" w:eastAsia="sv-SE"/>
        </w:rPr>
        <w:t>Journal of Management</w:t>
      </w:r>
      <w:r w:rsidRPr="008B2958">
        <w:rPr>
          <w:rFonts w:ascii="Times New Roman" w:eastAsia="Times New Roman" w:hAnsi="Times New Roman" w:cs="Times New Roman"/>
          <w:sz w:val="18"/>
          <w:szCs w:val="18"/>
          <w:lang w:val="en-US" w:eastAsia="sv-SE"/>
        </w:rPr>
        <w:t>.</w:t>
      </w:r>
      <w:proofErr w:type="gramEnd"/>
      <w:r w:rsidRPr="008B2958">
        <w:rPr>
          <w:rFonts w:ascii="Times New Roman" w:eastAsia="Times New Roman" w:hAnsi="Times New Roman" w:cs="Times New Roman"/>
          <w:sz w:val="18"/>
          <w:szCs w:val="18"/>
          <w:lang w:val="en-US" w:eastAsia="sv-SE"/>
        </w:rPr>
        <w:t xml:space="preserve"> Vol. 26, No. 3, 405–43</w:t>
      </w:r>
      <w:r w:rsidR="00643339" w:rsidRPr="008B2958">
        <w:rPr>
          <w:rFonts w:ascii="Times New Roman" w:eastAsia="Times New Roman" w:hAnsi="Times New Roman" w:cs="Times New Roman"/>
          <w:sz w:val="18"/>
          <w:szCs w:val="18"/>
          <w:lang w:val="en-US" w:eastAsia="sv-SE"/>
        </w:rPr>
        <w:t>4.</w:t>
      </w:r>
    </w:p>
    <w:p w14:paraId="1D87566F" w14:textId="441155E5" w:rsidR="00FE2D3C" w:rsidRPr="008B2958" w:rsidRDefault="00FE2D3C" w:rsidP="00B00D9C">
      <w:pPr>
        <w:spacing w:after="0"/>
        <w:ind w:left="284" w:hanging="284"/>
        <w:rPr>
          <w:rFonts w:ascii="Times New Roman" w:hAnsi="Times New Roman" w:cs="Times New Roman"/>
          <w:sz w:val="18"/>
          <w:szCs w:val="18"/>
          <w:lang w:val="sv-SE"/>
        </w:rPr>
      </w:pPr>
      <w:r w:rsidRPr="008B2958">
        <w:rPr>
          <w:rFonts w:ascii="Times New Roman" w:hAnsi="Times New Roman" w:cs="Times New Roman"/>
          <w:sz w:val="18"/>
          <w:szCs w:val="18"/>
          <w:lang w:val="en-US"/>
        </w:rPr>
        <w:t xml:space="preserve">Bron, A. (2000). </w:t>
      </w:r>
      <w:proofErr w:type="gramStart"/>
      <w:r w:rsidRPr="008B2958">
        <w:rPr>
          <w:rFonts w:ascii="Times New Roman" w:hAnsi="Times New Roman" w:cs="Times New Roman"/>
          <w:sz w:val="18"/>
          <w:szCs w:val="18"/>
          <w:lang w:val="en-US"/>
        </w:rPr>
        <w:t xml:space="preserve">Floating as an analytical category in the narratives </w:t>
      </w:r>
      <w:r w:rsidR="00CA0B6C" w:rsidRPr="008B2958">
        <w:rPr>
          <w:rFonts w:ascii="Times New Roman" w:hAnsi="Times New Roman" w:cs="Times New Roman"/>
          <w:sz w:val="18"/>
          <w:szCs w:val="18"/>
          <w:lang w:val="en-US"/>
        </w:rPr>
        <w:t>of Polish immigrants to Sweden.</w:t>
      </w:r>
      <w:proofErr w:type="gramEnd"/>
      <w:r w:rsidR="00CA0B6C" w:rsidRPr="008B2958">
        <w:rPr>
          <w:rFonts w:ascii="Times New Roman" w:hAnsi="Times New Roman" w:cs="Times New Roman"/>
          <w:sz w:val="18"/>
          <w:szCs w:val="18"/>
          <w:lang w:val="en-US"/>
        </w:rPr>
        <w:t xml:space="preserve"> </w:t>
      </w:r>
      <w:r w:rsidRPr="008B2958">
        <w:rPr>
          <w:rFonts w:ascii="Times New Roman" w:hAnsi="Times New Roman" w:cs="Times New Roman"/>
          <w:sz w:val="18"/>
          <w:szCs w:val="18"/>
          <w:lang w:val="sv-SE"/>
        </w:rPr>
        <w:t xml:space="preserve">In: </w:t>
      </w:r>
      <w:r w:rsidRPr="008B2958">
        <w:rPr>
          <w:rFonts w:ascii="Times New Roman" w:hAnsi="Times New Roman" w:cs="Times New Roman"/>
          <w:i/>
          <w:sz w:val="18"/>
          <w:szCs w:val="18"/>
          <w:lang w:val="sv-SE"/>
        </w:rPr>
        <w:t>Allvarlig debatt and rolig lek. En festskrift tillägnad Andrzej Nils Uggla</w:t>
      </w:r>
      <w:r w:rsidRPr="008B2958">
        <w:rPr>
          <w:rFonts w:ascii="Times New Roman" w:hAnsi="Times New Roman" w:cs="Times New Roman"/>
          <w:sz w:val="18"/>
          <w:szCs w:val="18"/>
          <w:lang w:val="sv-SE"/>
        </w:rPr>
        <w:t>, Uppsala: Uppsala Universitet, Centrum för multietnisk forskning</w:t>
      </w:r>
      <w:r w:rsidR="008E6B65" w:rsidRPr="008B2958">
        <w:rPr>
          <w:rFonts w:ascii="Times New Roman" w:hAnsi="Times New Roman" w:cs="Times New Roman"/>
          <w:sz w:val="18"/>
          <w:szCs w:val="18"/>
          <w:lang w:val="sv-SE"/>
        </w:rPr>
        <w:t>.</w:t>
      </w:r>
    </w:p>
    <w:p w14:paraId="7A0A9A27" w14:textId="77777777" w:rsidR="008420F9" w:rsidRPr="008B2958" w:rsidRDefault="00745CBC" w:rsidP="00B00D9C">
      <w:pPr>
        <w:spacing w:after="0"/>
        <w:ind w:left="284" w:hanging="284"/>
        <w:rPr>
          <w:rStyle w:val="displayfields"/>
          <w:rFonts w:ascii="Times New Roman" w:hAnsi="Times New Roman" w:cs="Times New Roman"/>
          <w:b/>
          <w:color w:val="000000"/>
          <w:sz w:val="18"/>
          <w:szCs w:val="18"/>
          <w:shd w:val="clear" w:color="auto" w:fill="FFFFFF"/>
        </w:rPr>
      </w:pPr>
      <w:r w:rsidRPr="008B2958">
        <w:rPr>
          <w:rFonts w:ascii="Times New Roman" w:hAnsi="Times New Roman" w:cs="Times New Roman"/>
          <w:sz w:val="18"/>
          <w:szCs w:val="18"/>
          <w:lang w:val="sv-SE"/>
        </w:rPr>
        <w:t xml:space="preserve">Bron, </w:t>
      </w:r>
      <w:r w:rsidR="00FE2D3C" w:rsidRPr="008B2958">
        <w:rPr>
          <w:rFonts w:ascii="Times New Roman" w:hAnsi="Times New Roman" w:cs="Times New Roman"/>
          <w:sz w:val="18"/>
          <w:szCs w:val="18"/>
          <w:lang w:val="sv-SE"/>
        </w:rPr>
        <w:t xml:space="preserve">A., </w:t>
      </w:r>
      <w:r w:rsidRPr="008B2958">
        <w:rPr>
          <w:rFonts w:ascii="Times New Roman" w:hAnsi="Times New Roman" w:cs="Times New Roman"/>
          <w:sz w:val="18"/>
          <w:szCs w:val="18"/>
          <w:lang w:val="sv-SE"/>
        </w:rPr>
        <w:t>Thunborg</w:t>
      </w:r>
      <w:r w:rsidR="00FE2D3C" w:rsidRPr="008B2958">
        <w:rPr>
          <w:rFonts w:ascii="Times New Roman" w:hAnsi="Times New Roman" w:cs="Times New Roman"/>
          <w:sz w:val="18"/>
          <w:szCs w:val="18"/>
          <w:lang w:val="sv-SE"/>
        </w:rPr>
        <w:t>, C.</w:t>
      </w:r>
      <w:r w:rsidRPr="008B2958">
        <w:rPr>
          <w:rFonts w:ascii="Times New Roman" w:hAnsi="Times New Roman" w:cs="Times New Roman"/>
          <w:sz w:val="18"/>
          <w:szCs w:val="18"/>
          <w:lang w:val="sv-SE"/>
        </w:rPr>
        <w:t xml:space="preserve"> &amp; Edström, </w:t>
      </w:r>
      <w:r w:rsidR="00FE2D3C" w:rsidRPr="008B2958">
        <w:rPr>
          <w:rFonts w:ascii="Times New Roman" w:hAnsi="Times New Roman" w:cs="Times New Roman"/>
          <w:sz w:val="18"/>
          <w:szCs w:val="18"/>
          <w:lang w:val="sv-SE"/>
        </w:rPr>
        <w:t>E. (</w:t>
      </w:r>
      <w:r w:rsidRPr="008B2958">
        <w:rPr>
          <w:rFonts w:ascii="Times New Roman" w:hAnsi="Times New Roman" w:cs="Times New Roman"/>
          <w:sz w:val="18"/>
          <w:szCs w:val="18"/>
          <w:lang w:val="sv-SE"/>
        </w:rPr>
        <w:t>2014</w:t>
      </w:r>
      <w:r w:rsidR="00FE2D3C" w:rsidRPr="008B2958">
        <w:rPr>
          <w:rFonts w:ascii="Times New Roman" w:hAnsi="Times New Roman" w:cs="Times New Roman"/>
          <w:sz w:val="18"/>
          <w:szCs w:val="18"/>
          <w:lang w:val="sv-SE"/>
        </w:rPr>
        <w:t xml:space="preserve">). </w:t>
      </w:r>
      <w:r w:rsidR="00FE2D3C" w:rsidRPr="008B2958">
        <w:rPr>
          <w:rFonts w:ascii="Times New Roman" w:hAnsi="Times New Roman" w:cs="Times New Roman"/>
          <w:sz w:val="18"/>
          <w:szCs w:val="18"/>
          <w:shd w:val="clear" w:color="auto" w:fill="FFFFFF"/>
        </w:rPr>
        <w:t xml:space="preserve">Ethnicity and class matters: experiences in Swedish higher education. </w:t>
      </w:r>
      <w:proofErr w:type="gramStart"/>
      <w:r w:rsidR="00FE2D3C" w:rsidRPr="008B2958">
        <w:rPr>
          <w:rFonts w:ascii="Times New Roman" w:hAnsi="Times New Roman" w:cs="Times New Roman"/>
          <w:sz w:val="18"/>
          <w:szCs w:val="18"/>
          <w:shd w:val="clear" w:color="auto" w:fill="FFFFFF"/>
        </w:rPr>
        <w:t>In Finnegan, F., Merrill, B. &amp; Thunborg, C. (Eds.).</w:t>
      </w:r>
      <w:proofErr w:type="gramEnd"/>
      <w:r w:rsidR="00FE2D3C" w:rsidRPr="008B2958">
        <w:rPr>
          <w:rFonts w:ascii="Times New Roman" w:hAnsi="Times New Roman" w:cs="Times New Roman"/>
          <w:sz w:val="18"/>
          <w:szCs w:val="18"/>
          <w:shd w:val="clear" w:color="auto" w:fill="FFFFFF"/>
        </w:rPr>
        <w:t xml:space="preserve"> </w:t>
      </w:r>
      <w:r w:rsidR="00FE2D3C" w:rsidRPr="008B2958">
        <w:rPr>
          <w:rStyle w:val="displayfields"/>
          <w:rFonts w:ascii="Times New Roman" w:hAnsi="Times New Roman" w:cs="Times New Roman"/>
          <w:i/>
          <w:color w:val="000000"/>
          <w:sz w:val="18"/>
          <w:szCs w:val="18"/>
          <w:shd w:val="clear" w:color="auto" w:fill="FFFFFF"/>
        </w:rPr>
        <w:t>Student voices on inequalities in European higher education: challenges for theory, policy and practice in a time of change</w:t>
      </w:r>
      <w:r w:rsidR="00FE2D3C" w:rsidRPr="008B2958">
        <w:rPr>
          <w:rStyle w:val="displayfields"/>
          <w:rFonts w:ascii="Times New Roman" w:hAnsi="Times New Roman" w:cs="Times New Roman"/>
          <w:color w:val="000000"/>
          <w:sz w:val="18"/>
          <w:szCs w:val="18"/>
          <w:shd w:val="clear" w:color="auto" w:fill="FFFFFF"/>
        </w:rPr>
        <w:t>. London: Routledge.</w:t>
      </w:r>
    </w:p>
    <w:p w14:paraId="4CE3CC63" w14:textId="77777777" w:rsidR="007C3852" w:rsidRPr="008B2958" w:rsidRDefault="00DA6DB0" w:rsidP="00B00D9C">
      <w:pPr>
        <w:spacing w:after="0"/>
        <w:ind w:left="284" w:hanging="284"/>
        <w:rPr>
          <w:rFonts w:ascii="Times New Roman" w:hAnsi="Times New Roman" w:cs="Times New Roman"/>
          <w:b/>
          <w:color w:val="333333"/>
          <w:sz w:val="18"/>
          <w:szCs w:val="18"/>
        </w:rPr>
      </w:pPr>
      <w:proofErr w:type="gramStart"/>
      <w:r w:rsidRPr="008B2958">
        <w:rPr>
          <w:rFonts w:ascii="Times New Roman" w:hAnsi="Times New Roman" w:cs="Times New Roman"/>
          <w:sz w:val="18"/>
          <w:szCs w:val="18"/>
        </w:rPr>
        <w:t>Bron, A. &amp; Thunborg, C. (2015) Biographical Interviewing: The Case of Non-Traditional Students in Higher Education</w:t>
      </w:r>
      <w:r w:rsidRPr="008B2958">
        <w:rPr>
          <w:rStyle w:val="apple-converted-space"/>
          <w:rFonts w:ascii="Times New Roman" w:hAnsi="Times New Roman" w:cs="Times New Roman"/>
          <w:sz w:val="18"/>
          <w:szCs w:val="18"/>
        </w:rPr>
        <w:t>.</w:t>
      </w:r>
      <w:proofErr w:type="gramEnd"/>
      <w:r w:rsidRPr="008B2958">
        <w:rPr>
          <w:rStyle w:val="apple-converted-space"/>
          <w:rFonts w:ascii="Times New Roman" w:hAnsi="Times New Roman" w:cs="Times New Roman"/>
          <w:sz w:val="18"/>
          <w:szCs w:val="18"/>
        </w:rPr>
        <w:t xml:space="preserve"> London: Sage Research Method. </w:t>
      </w:r>
      <w:proofErr w:type="gramStart"/>
      <w:r w:rsidRPr="008B2958">
        <w:rPr>
          <w:rStyle w:val="apple-converted-space"/>
          <w:rFonts w:ascii="Times New Roman" w:hAnsi="Times New Roman" w:cs="Times New Roman"/>
          <w:sz w:val="18"/>
          <w:szCs w:val="18"/>
        </w:rPr>
        <w:t>Cases.</w:t>
      </w:r>
      <w:proofErr w:type="gramEnd"/>
      <w:r w:rsidRPr="008B2958">
        <w:rPr>
          <w:rStyle w:val="apple-converted-space"/>
          <w:rFonts w:ascii="Times New Roman" w:hAnsi="Times New Roman" w:cs="Times New Roman"/>
          <w:sz w:val="18"/>
          <w:szCs w:val="18"/>
        </w:rPr>
        <w:t xml:space="preserve"> </w:t>
      </w:r>
      <w:r w:rsidRPr="008B2958">
        <w:rPr>
          <w:rStyle w:val="Stark"/>
          <w:rFonts w:ascii="Times New Roman" w:hAnsi="Times New Roman" w:cs="Times New Roman"/>
          <w:b w:val="0"/>
          <w:color w:val="333333"/>
          <w:sz w:val="18"/>
          <w:szCs w:val="18"/>
        </w:rPr>
        <w:t>DOI</w:t>
      </w:r>
      <w:r w:rsidRPr="008B2958">
        <w:rPr>
          <w:rStyle w:val="Stark"/>
          <w:rFonts w:ascii="Times New Roman" w:hAnsi="Times New Roman" w:cs="Times New Roman"/>
          <w:color w:val="333333"/>
          <w:sz w:val="18"/>
          <w:szCs w:val="18"/>
        </w:rPr>
        <w:t>:</w:t>
      </w:r>
      <w:r w:rsidRPr="008B2958">
        <w:rPr>
          <w:rStyle w:val="apple-converted-space"/>
          <w:rFonts w:ascii="Times New Roman" w:hAnsi="Times New Roman" w:cs="Times New Roman"/>
          <w:color w:val="333333"/>
          <w:sz w:val="18"/>
          <w:szCs w:val="18"/>
        </w:rPr>
        <w:t> </w:t>
      </w:r>
      <w:hyperlink r:id="rId9" w:tgtFrame="_blank" w:history="1">
        <w:r w:rsidRPr="008B2958">
          <w:rPr>
            <w:rStyle w:val="Hyperlnk"/>
            <w:rFonts w:ascii="Times New Roman" w:hAnsi="Times New Roman" w:cs="Times New Roman"/>
            <w:color w:val="006ACC"/>
            <w:sz w:val="18"/>
            <w:szCs w:val="18"/>
          </w:rPr>
          <w:t>http://dx.doi.org/10.4135/978144627305014549309</w:t>
        </w:r>
      </w:hyperlink>
      <w:r w:rsidR="007C3852" w:rsidRPr="008B2958">
        <w:rPr>
          <w:rFonts w:ascii="Times New Roman" w:hAnsi="Times New Roman" w:cs="Times New Roman"/>
          <w:color w:val="333333"/>
          <w:sz w:val="18"/>
          <w:szCs w:val="18"/>
        </w:rPr>
        <w:t>.</w:t>
      </w:r>
    </w:p>
    <w:p w14:paraId="4A2B82FA" w14:textId="5A24DF95" w:rsidR="007C3852" w:rsidRPr="008B2958" w:rsidRDefault="007C3852" w:rsidP="00B00D9C">
      <w:pPr>
        <w:spacing w:after="0"/>
        <w:ind w:left="284" w:hanging="284"/>
        <w:rPr>
          <w:rFonts w:ascii="Times New Roman" w:hAnsi="Times New Roman" w:cs="Times New Roman"/>
          <w:b/>
          <w:color w:val="333333"/>
          <w:sz w:val="18"/>
          <w:szCs w:val="18"/>
        </w:rPr>
      </w:pPr>
      <w:proofErr w:type="gramStart"/>
      <w:r w:rsidRPr="008B2958">
        <w:rPr>
          <w:rFonts w:ascii="Times New Roman" w:hAnsi="Times New Roman" w:cs="Times New Roman"/>
          <w:sz w:val="18"/>
          <w:szCs w:val="18"/>
        </w:rPr>
        <w:t>Bron, A. &amp; Thunborg, C. (in press).</w:t>
      </w:r>
      <w:proofErr w:type="gramEnd"/>
      <w:r w:rsidRPr="008B2958">
        <w:rPr>
          <w:rFonts w:ascii="Times New Roman" w:hAnsi="Times New Roman" w:cs="Times New Roman"/>
          <w:sz w:val="18"/>
          <w:szCs w:val="18"/>
        </w:rPr>
        <w:t xml:space="preserve"> </w:t>
      </w:r>
      <w:proofErr w:type="gramStart"/>
      <w:r w:rsidRPr="008B2958">
        <w:rPr>
          <w:rStyle w:val="Domylnaczcionkaakapitu"/>
          <w:rFonts w:ascii="Times New Roman" w:hAnsi="Times New Roman" w:cs="Times New Roman"/>
          <w:sz w:val="18"/>
          <w:szCs w:val="18"/>
        </w:rPr>
        <w:t>Theorising biographical work from non-traditional students’ stories in higher education.</w:t>
      </w:r>
      <w:proofErr w:type="gramEnd"/>
      <w:r w:rsidRPr="008B2958">
        <w:rPr>
          <w:rStyle w:val="Domylnaczcionkaakapitu"/>
          <w:rFonts w:ascii="Times New Roman" w:hAnsi="Times New Roman" w:cs="Times New Roman"/>
          <w:sz w:val="18"/>
          <w:szCs w:val="18"/>
        </w:rPr>
        <w:t xml:space="preserve"> </w:t>
      </w:r>
      <w:proofErr w:type="gramStart"/>
      <w:r w:rsidRPr="008B2958">
        <w:rPr>
          <w:rStyle w:val="Domylnaczcionkaakapitu"/>
          <w:rFonts w:ascii="Times New Roman" w:hAnsi="Times New Roman" w:cs="Times New Roman"/>
          <w:sz w:val="18"/>
          <w:szCs w:val="18"/>
        </w:rPr>
        <w:t>International Journal of Contemporary Sociology.</w:t>
      </w:r>
      <w:proofErr w:type="gramEnd"/>
    </w:p>
    <w:p w14:paraId="20ABF17C" w14:textId="0AB8363E" w:rsidR="00A77739" w:rsidRPr="008B2958" w:rsidRDefault="00A77739" w:rsidP="00B00D9C">
      <w:pPr>
        <w:spacing w:after="0"/>
        <w:ind w:left="284" w:hanging="284"/>
        <w:rPr>
          <w:rFonts w:ascii="Times New Roman" w:hAnsi="Times New Roman" w:cs="Times New Roman"/>
          <w:sz w:val="18"/>
          <w:szCs w:val="18"/>
          <w:lang w:val="en-US"/>
        </w:rPr>
      </w:pPr>
      <w:proofErr w:type="gramStart"/>
      <w:r w:rsidRPr="008B2958">
        <w:rPr>
          <w:rFonts w:ascii="Times New Roman" w:hAnsi="Times New Roman" w:cs="Times New Roman"/>
          <w:sz w:val="18"/>
          <w:szCs w:val="18"/>
          <w:lang w:val="en-US"/>
        </w:rPr>
        <w:t>Brown</w:t>
      </w:r>
      <w:r w:rsidR="008420F9" w:rsidRPr="008B2958">
        <w:rPr>
          <w:rFonts w:ascii="Times New Roman" w:hAnsi="Times New Roman" w:cs="Times New Roman"/>
          <w:sz w:val="18"/>
          <w:szCs w:val="18"/>
          <w:lang w:val="en-US"/>
        </w:rPr>
        <w:t xml:space="preserve">, P., </w:t>
      </w:r>
      <w:proofErr w:type="spellStart"/>
      <w:r w:rsidR="008420F9" w:rsidRPr="008B2958">
        <w:rPr>
          <w:rFonts w:ascii="Times New Roman" w:hAnsi="Times New Roman" w:cs="Times New Roman"/>
          <w:sz w:val="18"/>
          <w:szCs w:val="18"/>
          <w:lang w:val="en-US"/>
        </w:rPr>
        <w:t>Hesketh</w:t>
      </w:r>
      <w:proofErr w:type="spellEnd"/>
      <w:r w:rsidR="008420F9" w:rsidRPr="008B2958">
        <w:rPr>
          <w:rFonts w:ascii="Times New Roman" w:hAnsi="Times New Roman" w:cs="Times New Roman"/>
          <w:sz w:val="18"/>
          <w:szCs w:val="18"/>
          <w:lang w:val="en-US"/>
        </w:rPr>
        <w:t>, A.</w:t>
      </w:r>
      <w:proofErr w:type="gramEnd"/>
      <w:r w:rsidR="008420F9" w:rsidRPr="008B2958">
        <w:rPr>
          <w:rFonts w:ascii="Times New Roman" w:hAnsi="Times New Roman" w:cs="Times New Roman"/>
          <w:sz w:val="18"/>
          <w:szCs w:val="18"/>
          <w:lang w:val="en-US"/>
        </w:rPr>
        <w:t xml:space="preserve">  </w:t>
      </w:r>
      <w:proofErr w:type="gramStart"/>
      <w:r w:rsidR="008420F9" w:rsidRPr="008B2958">
        <w:rPr>
          <w:rFonts w:ascii="Times New Roman" w:hAnsi="Times New Roman" w:cs="Times New Roman"/>
          <w:sz w:val="18"/>
          <w:szCs w:val="18"/>
          <w:lang w:val="en-US"/>
        </w:rPr>
        <w:t>&amp; Williams, S (</w:t>
      </w:r>
      <w:r w:rsidRPr="008B2958">
        <w:rPr>
          <w:rFonts w:ascii="Times New Roman" w:hAnsi="Times New Roman" w:cs="Times New Roman"/>
          <w:sz w:val="18"/>
          <w:szCs w:val="18"/>
          <w:lang w:val="en-US"/>
        </w:rPr>
        <w:t>2002</w:t>
      </w:r>
      <w:r w:rsidR="008420F9" w:rsidRPr="008B2958">
        <w:rPr>
          <w:rFonts w:ascii="Times New Roman" w:hAnsi="Times New Roman" w:cs="Times New Roman"/>
          <w:sz w:val="18"/>
          <w:szCs w:val="18"/>
          <w:lang w:val="en-US"/>
        </w:rPr>
        <w:t>).</w:t>
      </w:r>
      <w:proofErr w:type="gramEnd"/>
      <w:r w:rsidR="008420F9" w:rsidRPr="008B2958">
        <w:rPr>
          <w:rFonts w:ascii="Times New Roman" w:hAnsi="Times New Roman" w:cs="Times New Roman"/>
          <w:i/>
          <w:sz w:val="18"/>
          <w:szCs w:val="18"/>
          <w:lang w:val="en-US"/>
        </w:rPr>
        <w:t xml:space="preserve"> </w:t>
      </w:r>
      <w:proofErr w:type="gramStart"/>
      <w:r w:rsidR="008420F9" w:rsidRPr="008B2958">
        <w:rPr>
          <w:rFonts w:ascii="Times New Roman" w:hAnsi="Times New Roman" w:cs="Times New Roman"/>
          <w:i/>
          <w:sz w:val="18"/>
          <w:szCs w:val="18"/>
          <w:lang w:val="en-US"/>
        </w:rPr>
        <w:t>Employability in a Knowledge-Driven Economy.</w:t>
      </w:r>
      <w:proofErr w:type="gramEnd"/>
      <w:r w:rsidR="008420F9" w:rsidRPr="008B2958">
        <w:rPr>
          <w:rFonts w:ascii="Times New Roman" w:hAnsi="Times New Roman" w:cs="Times New Roman"/>
          <w:i/>
          <w:sz w:val="18"/>
          <w:szCs w:val="18"/>
          <w:lang w:val="en-US"/>
        </w:rPr>
        <w:t xml:space="preserve"> </w:t>
      </w:r>
      <w:proofErr w:type="gramStart"/>
      <w:r w:rsidR="008420F9" w:rsidRPr="008B2958">
        <w:rPr>
          <w:rFonts w:ascii="Times New Roman" w:hAnsi="Times New Roman" w:cs="Times New Roman"/>
          <w:i/>
          <w:sz w:val="18"/>
          <w:szCs w:val="18"/>
          <w:lang w:val="en-US"/>
        </w:rPr>
        <w:t>School of Social Science</w:t>
      </w:r>
      <w:r w:rsidR="008420F9" w:rsidRPr="008B2958">
        <w:rPr>
          <w:rFonts w:ascii="Times New Roman" w:hAnsi="Times New Roman" w:cs="Times New Roman"/>
          <w:sz w:val="18"/>
          <w:szCs w:val="18"/>
          <w:lang w:val="en-US"/>
        </w:rPr>
        <w:t>.</w:t>
      </w:r>
      <w:proofErr w:type="gramEnd"/>
      <w:r w:rsidR="008420F9" w:rsidRPr="008B2958">
        <w:rPr>
          <w:rFonts w:ascii="Times New Roman" w:hAnsi="Times New Roman" w:cs="Times New Roman"/>
          <w:sz w:val="18"/>
          <w:szCs w:val="18"/>
          <w:lang w:val="en-US"/>
        </w:rPr>
        <w:t xml:space="preserve"> Working paper Series, paper 26. Wales: Cardiff University.</w:t>
      </w:r>
    </w:p>
    <w:p w14:paraId="60791F8E" w14:textId="127842B8" w:rsidR="001342B8" w:rsidRPr="008B2958" w:rsidRDefault="001342B8" w:rsidP="00B00D9C">
      <w:pPr>
        <w:spacing w:after="0"/>
        <w:ind w:left="284" w:hanging="284"/>
        <w:rPr>
          <w:rFonts w:ascii="Times New Roman" w:hAnsi="Times New Roman" w:cs="Times New Roman"/>
          <w:sz w:val="18"/>
          <w:szCs w:val="18"/>
          <w:lang w:val="en-US"/>
        </w:rPr>
      </w:pPr>
      <w:r w:rsidRPr="008B2958">
        <w:rPr>
          <w:rFonts w:ascii="Times New Roman" w:hAnsi="Times New Roman" w:cs="Times New Roman"/>
          <w:sz w:val="18"/>
          <w:szCs w:val="18"/>
          <w:lang w:val="en-US"/>
        </w:rPr>
        <w:t>Clarke</w:t>
      </w:r>
      <w:r w:rsidR="00850FD3" w:rsidRPr="008B2958">
        <w:rPr>
          <w:rFonts w:ascii="Times New Roman" w:hAnsi="Times New Roman" w:cs="Times New Roman"/>
          <w:sz w:val="18"/>
          <w:szCs w:val="18"/>
          <w:lang w:val="en-US"/>
        </w:rPr>
        <w:t xml:space="preserve">, M. </w:t>
      </w:r>
      <w:r w:rsidRPr="008B2958">
        <w:rPr>
          <w:rFonts w:ascii="Times New Roman" w:hAnsi="Times New Roman" w:cs="Times New Roman"/>
          <w:sz w:val="18"/>
          <w:szCs w:val="18"/>
          <w:lang w:val="en-US"/>
        </w:rPr>
        <w:t xml:space="preserve"> </w:t>
      </w:r>
      <w:proofErr w:type="gramStart"/>
      <w:r w:rsidR="00850FD3" w:rsidRPr="008B2958">
        <w:rPr>
          <w:rFonts w:ascii="Times New Roman" w:hAnsi="Times New Roman" w:cs="Times New Roman"/>
          <w:sz w:val="18"/>
          <w:szCs w:val="18"/>
          <w:lang w:val="en-US"/>
        </w:rPr>
        <w:t>(2008</w:t>
      </w:r>
      <w:r w:rsidRPr="008B2958">
        <w:rPr>
          <w:rFonts w:ascii="Times New Roman" w:hAnsi="Times New Roman" w:cs="Times New Roman"/>
          <w:sz w:val="18"/>
          <w:szCs w:val="18"/>
          <w:lang w:val="en-US"/>
        </w:rPr>
        <w:t>)</w:t>
      </w:r>
      <w:r w:rsidR="00850FD3" w:rsidRPr="008B2958">
        <w:rPr>
          <w:rFonts w:ascii="Times New Roman" w:hAnsi="Times New Roman" w:cs="Times New Roman"/>
          <w:sz w:val="18"/>
          <w:szCs w:val="18"/>
          <w:lang w:val="en-US"/>
        </w:rPr>
        <w:t xml:space="preserve"> Understanding and managing employability in changing career contexts.</w:t>
      </w:r>
      <w:proofErr w:type="gramEnd"/>
      <w:r w:rsidR="00850FD3" w:rsidRPr="008B2958">
        <w:rPr>
          <w:rFonts w:ascii="Times New Roman" w:hAnsi="Times New Roman" w:cs="Times New Roman"/>
          <w:sz w:val="18"/>
          <w:szCs w:val="18"/>
          <w:lang w:val="en-US"/>
        </w:rPr>
        <w:t xml:space="preserve"> </w:t>
      </w:r>
      <w:r w:rsidR="00850FD3" w:rsidRPr="008B2958">
        <w:rPr>
          <w:rFonts w:ascii="Times New Roman" w:hAnsi="Times New Roman" w:cs="Times New Roman"/>
          <w:i/>
          <w:sz w:val="18"/>
          <w:szCs w:val="18"/>
          <w:lang w:val="en-US"/>
        </w:rPr>
        <w:t xml:space="preserve">Journal of European Industrial Training, </w:t>
      </w:r>
      <w:r w:rsidR="00850FD3" w:rsidRPr="008B2958">
        <w:rPr>
          <w:rFonts w:ascii="Times New Roman" w:hAnsi="Times New Roman" w:cs="Times New Roman"/>
          <w:sz w:val="18"/>
          <w:szCs w:val="18"/>
          <w:lang w:val="en-US"/>
        </w:rPr>
        <w:t>32, 4</w:t>
      </w:r>
      <w:proofErr w:type="gramStart"/>
      <w:r w:rsidR="00850FD3" w:rsidRPr="008B2958">
        <w:rPr>
          <w:rFonts w:ascii="Times New Roman" w:hAnsi="Times New Roman" w:cs="Times New Roman"/>
          <w:sz w:val="18"/>
          <w:szCs w:val="18"/>
          <w:lang w:val="en-US"/>
        </w:rPr>
        <w:t>,p</w:t>
      </w:r>
      <w:proofErr w:type="gramEnd"/>
      <w:r w:rsidR="00850FD3" w:rsidRPr="008B2958">
        <w:rPr>
          <w:rFonts w:ascii="Times New Roman" w:hAnsi="Times New Roman" w:cs="Times New Roman"/>
          <w:sz w:val="18"/>
          <w:szCs w:val="18"/>
          <w:lang w:val="en-US"/>
        </w:rPr>
        <w:t>.  258-284</w:t>
      </w:r>
    </w:p>
    <w:p w14:paraId="7838FE18" w14:textId="40A7CD9E" w:rsidR="001342B8" w:rsidRPr="008B2958" w:rsidRDefault="001342B8" w:rsidP="00B00D9C">
      <w:pPr>
        <w:spacing w:after="0"/>
        <w:ind w:left="284" w:hanging="284"/>
        <w:rPr>
          <w:rFonts w:ascii="Times New Roman" w:hAnsi="Times New Roman" w:cs="Times New Roman"/>
          <w:sz w:val="18"/>
          <w:szCs w:val="18"/>
          <w:lang w:val="en-US"/>
        </w:rPr>
      </w:pPr>
      <w:proofErr w:type="spellStart"/>
      <w:r w:rsidRPr="008B2958">
        <w:rPr>
          <w:rFonts w:ascii="Times New Roman" w:hAnsi="Times New Roman" w:cs="Times New Roman"/>
          <w:sz w:val="18"/>
          <w:szCs w:val="18"/>
          <w:lang w:val="en-US"/>
        </w:rPr>
        <w:t>Czarniawska</w:t>
      </w:r>
      <w:proofErr w:type="spellEnd"/>
      <w:r w:rsidRPr="008B2958">
        <w:rPr>
          <w:rFonts w:ascii="Times New Roman" w:hAnsi="Times New Roman" w:cs="Times New Roman"/>
          <w:sz w:val="18"/>
          <w:szCs w:val="18"/>
          <w:lang w:val="en-US"/>
        </w:rPr>
        <w:t xml:space="preserve">, </w:t>
      </w:r>
      <w:r w:rsidR="0074750A" w:rsidRPr="008B2958">
        <w:rPr>
          <w:rFonts w:ascii="Times New Roman" w:hAnsi="Times New Roman" w:cs="Times New Roman"/>
          <w:sz w:val="18"/>
          <w:szCs w:val="18"/>
          <w:lang w:val="en-US"/>
        </w:rPr>
        <w:t>B. (</w:t>
      </w:r>
      <w:r w:rsidRPr="008B2958">
        <w:rPr>
          <w:rFonts w:ascii="Times New Roman" w:hAnsi="Times New Roman" w:cs="Times New Roman"/>
          <w:sz w:val="18"/>
          <w:szCs w:val="18"/>
          <w:lang w:val="en-US"/>
        </w:rPr>
        <w:t>2014</w:t>
      </w:r>
      <w:r w:rsidR="0074750A" w:rsidRPr="008B2958">
        <w:rPr>
          <w:rFonts w:ascii="Times New Roman" w:hAnsi="Times New Roman" w:cs="Times New Roman"/>
          <w:sz w:val="18"/>
          <w:szCs w:val="18"/>
          <w:lang w:val="en-US"/>
        </w:rPr>
        <w:t>).</w:t>
      </w:r>
      <w:r w:rsidR="0074750A" w:rsidRPr="008B2958">
        <w:rPr>
          <w:rFonts w:ascii="Times New Roman" w:hAnsi="Times New Roman" w:cs="Times New Roman"/>
          <w:i/>
          <w:sz w:val="18"/>
          <w:szCs w:val="18"/>
          <w:lang w:val="en-US"/>
        </w:rPr>
        <w:t xml:space="preserve"> </w:t>
      </w:r>
      <w:proofErr w:type="gramStart"/>
      <w:r w:rsidR="008420F9" w:rsidRPr="008B2958">
        <w:rPr>
          <w:rFonts w:ascii="Times New Roman" w:hAnsi="Times New Roman" w:cs="Times New Roman"/>
          <w:i/>
          <w:sz w:val="18"/>
          <w:szCs w:val="18"/>
          <w:lang w:val="en-US"/>
        </w:rPr>
        <w:t>A</w:t>
      </w:r>
      <w:r w:rsidR="0074750A" w:rsidRPr="008B2958">
        <w:rPr>
          <w:rFonts w:ascii="Times New Roman" w:hAnsi="Times New Roman" w:cs="Times New Roman"/>
          <w:i/>
          <w:sz w:val="18"/>
          <w:szCs w:val="18"/>
          <w:lang w:val="en-US"/>
        </w:rPr>
        <w:t xml:space="preserve"> Theory of Organizing</w:t>
      </w:r>
      <w:r w:rsidR="0074750A" w:rsidRPr="008B2958">
        <w:rPr>
          <w:rFonts w:ascii="Times New Roman" w:hAnsi="Times New Roman" w:cs="Times New Roman"/>
          <w:sz w:val="18"/>
          <w:szCs w:val="18"/>
          <w:lang w:val="en-US"/>
        </w:rPr>
        <w:t>.</w:t>
      </w:r>
      <w:proofErr w:type="gramEnd"/>
      <w:r w:rsidR="0074750A" w:rsidRPr="008B2958">
        <w:rPr>
          <w:rFonts w:ascii="Times New Roman" w:hAnsi="Times New Roman" w:cs="Times New Roman"/>
          <w:sz w:val="18"/>
          <w:szCs w:val="18"/>
          <w:lang w:val="en-US"/>
        </w:rPr>
        <w:t xml:space="preserve"> </w:t>
      </w:r>
      <w:proofErr w:type="gramStart"/>
      <w:r w:rsidR="008420F9" w:rsidRPr="008B2958">
        <w:rPr>
          <w:rFonts w:ascii="Times New Roman" w:hAnsi="Times New Roman" w:cs="Times New Roman"/>
          <w:sz w:val="18"/>
          <w:szCs w:val="18"/>
          <w:lang w:val="en-US"/>
        </w:rPr>
        <w:t>Second Edition.</w:t>
      </w:r>
      <w:proofErr w:type="gramEnd"/>
      <w:r w:rsidR="008420F9" w:rsidRPr="008B2958">
        <w:rPr>
          <w:rFonts w:ascii="Times New Roman" w:hAnsi="Times New Roman" w:cs="Times New Roman"/>
          <w:sz w:val="18"/>
          <w:szCs w:val="18"/>
          <w:lang w:val="en-US"/>
        </w:rPr>
        <w:t xml:space="preserve"> Cheltenham, UK: Edward Elgar.</w:t>
      </w:r>
    </w:p>
    <w:p w14:paraId="03B4551E" w14:textId="14692639" w:rsidR="004466FC" w:rsidRPr="008B2958" w:rsidRDefault="002826A5" w:rsidP="00B00D9C">
      <w:pPr>
        <w:pStyle w:val="SenseReference"/>
        <w:spacing w:line="276" w:lineRule="auto"/>
        <w:ind w:left="284" w:hanging="284"/>
        <w:rPr>
          <w:rFonts w:eastAsia="Calibri"/>
          <w:sz w:val="18"/>
          <w:szCs w:val="18"/>
          <w:lang w:val="en-GB"/>
        </w:rPr>
      </w:pPr>
      <w:r w:rsidRPr="008B2958">
        <w:rPr>
          <w:sz w:val="18"/>
          <w:szCs w:val="18"/>
          <w:lang w:val="en-GB"/>
        </w:rPr>
        <w:t xml:space="preserve">Eurydice Report (2014). </w:t>
      </w:r>
      <w:proofErr w:type="gramStart"/>
      <w:r w:rsidRPr="008B2958">
        <w:rPr>
          <w:i/>
          <w:sz w:val="18"/>
          <w:szCs w:val="18"/>
          <w:lang w:val="en-GB"/>
        </w:rPr>
        <w:t>Modernisation of higher education in Europe.</w:t>
      </w:r>
      <w:proofErr w:type="gramEnd"/>
      <w:r w:rsidRPr="008B2958">
        <w:rPr>
          <w:i/>
          <w:sz w:val="18"/>
          <w:szCs w:val="18"/>
          <w:lang w:val="en-GB"/>
        </w:rPr>
        <w:t xml:space="preserve"> </w:t>
      </w:r>
      <w:proofErr w:type="gramStart"/>
      <w:r w:rsidRPr="008B2958">
        <w:rPr>
          <w:i/>
          <w:sz w:val="18"/>
          <w:szCs w:val="18"/>
          <w:lang w:val="en-GB"/>
        </w:rPr>
        <w:t xml:space="preserve">Access, Retention and </w:t>
      </w:r>
      <w:proofErr w:type="spellStart"/>
      <w:r w:rsidRPr="008B2958">
        <w:rPr>
          <w:i/>
          <w:sz w:val="18"/>
          <w:szCs w:val="18"/>
          <w:lang w:val="en-GB"/>
        </w:rPr>
        <w:t>Employbility</w:t>
      </w:r>
      <w:proofErr w:type="spellEnd"/>
      <w:r w:rsidRPr="008B2958">
        <w:rPr>
          <w:sz w:val="18"/>
          <w:szCs w:val="18"/>
          <w:lang w:val="en-GB"/>
        </w:rPr>
        <w:t>.</w:t>
      </w:r>
      <w:proofErr w:type="gramEnd"/>
      <w:r w:rsidRPr="008B2958">
        <w:rPr>
          <w:sz w:val="18"/>
          <w:szCs w:val="18"/>
          <w:lang w:val="en-GB"/>
        </w:rPr>
        <w:t xml:space="preserve"> Brussels: EC</w:t>
      </w:r>
      <w:r w:rsidRPr="008B2958">
        <w:rPr>
          <w:rFonts w:eastAsia="Calibri"/>
          <w:sz w:val="18"/>
          <w:szCs w:val="18"/>
          <w:lang w:val="en-GB"/>
        </w:rPr>
        <w:t xml:space="preserve"> </w:t>
      </w:r>
    </w:p>
    <w:p w14:paraId="39284DC5" w14:textId="1DDAF360" w:rsidR="00E7787B" w:rsidRPr="008B2958" w:rsidRDefault="00406CFC" w:rsidP="00B00D9C">
      <w:pPr>
        <w:pStyle w:val="SenseReference"/>
        <w:spacing w:line="276" w:lineRule="auto"/>
        <w:ind w:left="284" w:hanging="284"/>
        <w:rPr>
          <w:bCs/>
          <w:sz w:val="18"/>
          <w:szCs w:val="18"/>
          <w:lang w:val="en-GB"/>
        </w:rPr>
      </w:pPr>
      <w:proofErr w:type="spellStart"/>
      <w:r w:rsidRPr="008B2958">
        <w:rPr>
          <w:sz w:val="18"/>
          <w:szCs w:val="18"/>
          <w:lang w:val="en-GB"/>
        </w:rPr>
        <w:t>Fejes</w:t>
      </w:r>
      <w:proofErr w:type="spellEnd"/>
      <w:r w:rsidRPr="008B2958">
        <w:rPr>
          <w:sz w:val="18"/>
          <w:szCs w:val="18"/>
          <w:lang w:val="en-GB"/>
        </w:rPr>
        <w:t>, A. (2010).</w:t>
      </w:r>
      <w:r w:rsidRPr="008B2958">
        <w:rPr>
          <w:bCs/>
          <w:sz w:val="18"/>
          <w:szCs w:val="18"/>
          <w:lang w:val="en-GB"/>
        </w:rPr>
        <w:t xml:space="preserve"> Discourses on employability: constituting the responsible citizen. </w:t>
      </w:r>
      <w:r w:rsidRPr="008B2958">
        <w:rPr>
          <w:bCs/>
          <w:i/>
          <w:sz w:val="18"/>
          <w:szCs w:val="18"/>
          <w:lang w:val="en-GB"/>
        </w:rPr>
        <w:t xml:space="preserve">Studies in Continuing Education </w:t>
      </w:r>
      <w:r w:rsidRPr="008B2958">
        <w:rPr>
          <w:bCs/>
          <w:sz w:val="18"/>
          <w:szCs w:val="18"/>
          <w:lang w:val="en-GB"/>
        </w:rPr>
        <w:t xml:space="preserve">32 (2), 89-102. </w:t>
      </w:r>
    </w:p>
    <w:p w14:paraId="28F850A9" w14:textId="77777777" w:rsidR="00FB1C79" w:rsidRPr="008B2958" w:rsidRDefault="00FB1C79" w:rsidP="00B00D9C">
      <w:pPr>
        <w:pStyle w:val="Helvetica10"/>
        <w:spacing w:line="276" w:lineRule="auto"/>
        <w:ind w:left="284" w:hanging="284"/>
        <w:jc w:val="both"/>
        <w:rPr>
          <w:rFonts w:ascii="Times New Roman" w:hAnsi="Times New Roman"/>
          <w:sz w:val="18"/>
          <w:szCs w:val="18"/>
          <w:lang w:val="en-GB"/>
        </w:rPr>
      </w:pPr>
      <w:r w:rsidRPr="008B2958">
        <w:rPr>
          <w:rStyle w:val="Domylnaczcionkaakapitu"/>
          <w:rFonts w:ascii="Times New Roman" w:hAnsi="Times New Roman"/>
          <w:sz w:val="18"/>
          <w:szCs w:val="18"/>
          <w:lang w:val="en-GB"/>
        </w:rPr>
        <w:t xml:space="preserve">Fenwick, Tara. 2006. “Escaping/Becoming Subjects. </w:t>
      </w:r>
      <w:proofErr w:type="gramStart"/>
      <w:r w:rsidRPr="008B2958">
        <w:rPr>
          <w:rStyle w:val="Domylnaczcionkaakapitu"/>
          <w:rFonts w:ascii="Times New Roman" w:hAnsi="Times New Roman"/>
          <w:sz w:val="18"/>
          <w:szCs w:val="18"/>
          <w:lang w:val="en-GB"/>
        </w:rPr>
        <w:t xml:space="preserve">Learning to Work the Boundaries in </w:t>
      </w:r>
      <w:proofErr w:type="spellStart"/>
      <w:r w:rsidRPr="008B2958">
        <w:rPr>
          <w:rStyle w:val="Domylnaczcionkaakapitu"/>
          <w:rFonts w:ascii="Times New Roman" w:hAnsi="Times New Roman"/>
          <w:sz w:val="18"/>
          <w:szCs w:val="18"/>
          <w:lang w:val="en-GB"/>
        </w:rPr>
        <w:t>Boundaryless</w:t>
      </w:r>
      <w:proofErr w:type="spellEnd"/>
      <w:r w:rsidRPr="008B2958">
        <w:rPr>
          <w:rStyle w:val="Domylnaczcionkaakapitu"/>
          <w:rFonts w:ascii="Times New Roman" w:hAnsi="Times New Roman"/>
          <w:sz w:val="18"/>
          <w:szCs w:val="18"/>
          <w:lang w:val="en-GB"/>
        </w:rPr>
        <w:t xml:space="preserve"> Work”.</w:t>
      </w:r>
      <w:proofErr w:type="gramEnd"/>
      <w:r w:rsidRPr="008B2958">
        <w:rPr>
          <w:rStyle w:val="Domylnaczcionkaakapitu"/>
          <w:rFonts w:ascii="Times New Roman" w:hAnsi="Times New Roman"/>
          <w:sz w:val="18"/>
          <w:szCs w:val="18"/>
          <w:lang w:val="en-GB"/>
        </w:rPr>
        <w:t xml:space="preserve"> </w:t>
      </w:r>
      <w:proofErr w:type="gramStart"/>
      <w:r w:rsidRPr="008B2958">
        <w:rPr>
          <w:rStyle w:val="Domylnaczcionkaakapitu"/>
          <w:rFonts w:ascii="Times New Roman" w:hAnsi="Times New Roman"/>
          <w:sz w:val="18"/>
          <w:szCs w:val="18"/>
          <w:lang w:val="en-GB"/>
        </w:rPr>
        <w:t xml:space="preserve">In </w:t>
      </w:r>
      <w:r w:rsidRPr="008B2958">
        <w:rPr>
          <w:rStyle w:val="Domylnaczcionkaakapitu"/>
          <w:rFonts w:ascii="Times New Roman" w:hAnsi="Times New Roman"/>
          <w:i/>
          <w:sz w:val="18"/>
          <w:szCs w:val="18"/>
          <w:lang w:val="en-GB"/>
        </w:rPr>
        <w:t>Work, Subjectivity and Learning.</w:t>
      </w:r>
      <w:proofErr w:type="gramEnd"/>
      <w:r w:rsidRPr="008B2958">
        <w:rPr>
          <w:rStyle w:val="Domylnaczcionkaakapitu"/>
          <w:rFonts w:ascii="Times New Roman" w:hAnsi="Times New Roman"/>
          <w:i/>
          <w:sz w:val="18"/>
          <w:szCs w:val="18"/>
          <w:lang w:val="en-GB"/>
        </w:rPr>
        <w:t xml:space="preserve"> Understanding Learning </w:t>
      </w:r>
      <w:proofErr w:type="gramStart"/>
      <w:r w:rsidRPr="008B2958">
        <w:rPr>
          <w:rStyle w:val="Domylnaczcionkaakapitu"/>
          <w:rFonts w:ascii="Times New Roman" w:hAnsi="Times New Roman"/>
          <w:i/>
          <w:sz w:val="18"/>
          <w:szCs w:val="18"/>
          <w:lang w:val="en-GB"/>
        </w:rPr>
        <w:t>Through</w:t>
      </w:r>
      <w:proofErr w:type="gramEnd"/>
      <w:r w:rsidRPr="008B2958">
        <w:rPr>
          <w:rStyle w:val="Domylnaczcionkaakapitu"/>
          <w:rFonts w:ascii="Times New Roman" w:hAnsi="Times New Roman"/>
          <w:i/>
          <w:sz w:val="18"/>
          <w:szCs w:val="18"/>
          <w:lang w:val="en-GB"/>
        </w:rPr>
        <w:t xml:space="preserve"> Working Life,</w:t>
      </w:r>
      <w:r w:rsidRPr="008B2958">
        <w:rPr>
          <w:rStyle w:val="Domylnaczcionkaakapitu"/>
          <w:rFonts w:ascii="Times New Roman" w:hAnsi="Times New Roman"/>
          <w:sz w:val="18"/>
          <w:szCs w:val="18"/>
          <w:lang w:val="en-GB"/>
        </w:rPr>
        <w:t xml:space="preserve"> edited by Stephen Billet, Tara</w:t>
      </w:r>
      <w:r w:rsidRPr="008B2958">
        <w:rPr>
          <w:rStyle w:val="Domylnaczcionkaakapitu"/>
          <w:rFonts w:ascii="Times New Roman" w:hAnsi="Times New Roman"/>
          <w:b/>
          <w:sz w:val="18"/>
          <w:szCs w:val="18"/>
          <w:lang w:val="en-GB"/>
        </w:rPr>
        <w:t xml:space="preserve"> </w:t>
      </w:r>
      <w:r w:rsidRPr="008B2958">
        <w:rPr>
          <w:rStyle w:val="Domylnaczcionkaakapitu"/>
          <w:rFonts w:ascii="Times New Roman" w:hAnsi="Times New Roman"/>
          <w:sz w:val="18"/>
          <w:szCs w:val="18"/>
          <w:lang w:val="en-GB"/>
        </w:rPr>
        <w:t>Fenwick and Margaret Somerville, M. (pp. 21-36)</w:t>
      </w:r>
      <w:r w:rsidRPr="008B2958">
        <w:rPr>
          <w:rStyle w:val="Domylnaczcionkaakapitu"/>
          <w:rFonts w:ascii="Times New Roman" w:hAnsi="Times New Roman"/>
          <w:i/>
          <w:sz w:val="18"/>
          <w:szCs w:val="18"/>
          <w:lang w:val="en-GB"/>
        </w:rPr>
        <w:t xml:space="preserve"> </w:t>
      </w:r>
      <w:proofErr w:type="spellStart"/>
      <w:r w:rsidRPr="008B2958">
        <w:rPr>
          <w:rStyle w:val="Domylnaczcionkaakapitu"/>
          <w:rFonts w:ascii="Times New Roman" w:hAnsi="Times New Roman"/>
          <w:sz w:val="18"/>
          <w:szCs w:val="18"/>
          <w:lang w:val="en-GB"/>
        </w:rPr>
        <w:t>Dortrecht</w:t>
      </w:r>
      <w:proofErr w:type="spellEnd"/>
      <w:r w:rsidRPr="008B2958">
        <w:rPr>
          <w:rStyle w:val="Domylnaczcionkaakapitu"/>
          <w:rFonts w:ascii="Times New Roman" w:hAnsi="Times New Roman"/>
          <w:sz w:val="18"/>
          <w:szCs w:val="18"/>
          <w:lang w:val="en-GB"/>
        </w:rPr>
        <w:t>: Springer.</w:t>
      </w:r>
    </w:p>
    <w:p w14:paraId="09111DD4" w14:textId="77777777" w:rsidR="00401CBF" w:rsidRPr="008B2958" w:rsidRDefault="00401CBF" w:rsidP="00B00D9C">
      <w:pPr>
        <w:spacing w:after="0"/>
        <w:ind w:left="284" w:hanging="284"/>
        <w:rPr>
          <w:rFonts w:ascii="Times New Roman" w:hAnsi="Times New Roman" w:cs="Times New Roman"/>
          <w:sz w:val="18"/>
          <w:szCs w:val="18"/>
          <w:lang w:val="sv-SE"/>
        </w:rPr>
      </w:pPr>
      <w:r w:rsidRPr="008B2958">
        <w:rPr>
          <w:rFonts w:ascii="Times New Roman" w:hAnsi="Times New Roman" w:cs="Times New Roman"/>
          <w:sz w:val="18"/>
          <w:szCs w:val="18"/>
          <w:lang w:val="sv-SE"/>
        </w:rPr>
        <w:t xml:space="preserve">Fransson, Göran. (2006). </w:t>
      </w:r>
      <w:r w:rsidRPr="008B2958">
        <w:rPr>
          <w:rFonts w:ascii="Times New Roman" w:hAnsi="Times New Roman" w:cs="Times New Roman"/>
          <w:i/>
          <w:sz w:val="18"/>
          <w:szCs w:val="18"/>
          <w:lang w:val="sv-SE"/>
        </w:rPr>
        <w:t xml:space="preserve">Att se varandra i handling. En jämförande studie av kommunikativa arenor och yrkesblivande för nyblivna fänrikar och lärare. </w:t>
      </w:r>
      <w:r w:rsidRPr="008B2958">
        <w:rPr>
          <w:rFonts w:ascii="Times New Roman" w:hAnsi="Times New Roman" w:cs="Times New Roman"/>
          <w:sz w:val="18"/>
          <w:szCs w:val="18"/>
          <w:lang w:val="sv-SE"/>
        </w:rPr>
        <w:t>Stockholm: Institutionen för undervisningsprocesser, kommunikation och lärande, Lärarhögskolan.</w:t>
      </w:r>
    </w:p>
    <w:p w14:paraId="2CE8D48C" w14:textId="5CB7F798" w:rsidR="005A254C" w:rsidRPr="008B2958" w:rsidRDefault="008E6B65" w:rsidP="00B00D9C">
      <w:pPr>
        <w:spacing w:after="0"/>
        <w:ind w:left="284" w:hanging="284"/>
        <w:rPr>
          <w:rFonts w:ascii="Times New Roman" w:hAnsi="Times New Roman" w:cs="Times New Roman"/>
          <w:sz w:val="18"/>
          <w:szCs w:val="18"/>
          <w:lang w:val="en-US"/>
        </w:rPr>
      </w:pPr>
      <w:proofErr w:type="spellStart"/>
      <w:r w:rsidRPr="008B2958">
        <w:rPr>
          <w:rFonts w:ascii="Times New Roman" w:hAnsi="Times New Roman" w:cs="Times New Roman"/>
          <w:sz w:val="18"/>
          <w:szCs w:val="18"/>
          <w:lang w:val="sv-SE"/>
        </w:rPr>
        <w:t>Giddens</w:t>
      </w:r>
      <w:proofErr w:type="spellEnd"/>
      <w:r w:rsidRPr="008B2958">
        <w:rPr>
          <w:rFonts w:ascii="Times New Roman" w:hAnsi="Times New Roman" w:cs="Times New Roman"/>
          <w:sz w:val="18"/>
          <w:szCs w:val="18"/>
          <w:lang w:val="sv-SE"/>
        </w:rPr>
        <w:t>,</w:t>
      </w:r>
      <w:r w:rsidR="00E7537E" w:rsidRPr="008B2958">
        <w:rPr>
          <w:rFonts w:ascii="Times New Roman" w:hAnsi="Times New Roman" w:cs="Times New Roman"/>
          <w:sz w:val="18"/>
          <w:szCs w:val="18"/>
          <w:lang w:val="sv-SE"/>
        </w:rPr>
        <w:t xml:space="preserve"> A.(</w:t>
      </w:r>
      <w:r w:rsidRPr="008B2958">
        <w:rPr>
          <w:rFonts w:ascii="Times New Roman" w:hAnsi="Times New Roman" w:cs="Times New Roman"/>
          <w:sz w:val="18"/>
          <w:szCs w:val="18"/>
          <w:lang w:val="sv-SE"/>
        </w:rPr>
        <w:t>1991</w:t>
      </w:r>
      <w:r w:rsidR="00E7537E" w:rsidRPr="008B2958">
        <w:rPr>
          <w:rFonts w:ascii="Times New Roman" w:hAnsi="Times New Roman" w:cs="Times New Roman"/>
          <w:sz w:val="18"/>
          <w:szCs w:val="18"/>
          <w:lang w:val="sv-SE"/>
        </w:rPr>
        <w:t xml:space="preserve">). </w:t>
      </w:r>
      <w:r w:rsidR="00E7537E" w:rsidRPr="008B2958">
        <w:rPr>
          <w:rStyle w:val="a-size-large"/>
          <w:rFonts w:ascii="Times New Roman" w:hAnsi="Times New Roman" w:cs="Times New Roman"/>
          <w:i/>
          <w:sz w:val="18"/>
          <w:szCs w:val="18"/>
        </w:rPr>
        <w:t>Modernity and Self-Identity: Self and Society in the Late Modern Age</w:t>
      </w:r>
      <w:r w:rsidR="00E7537E" w:rsidRPr="008B2958">
        <w:rPr>
          <w:rStyle w:val="a-size-large"/>
          <w:rFonts w:ascii="Times New Roman" w:hAnsi="Times New Roman" w:cs="Times New Roman"/>
          <w:sz w:val="18"/>
          <w:szCs w:val="18"/>
        </w:rPr>
        <w:t>. Cambridge: Polity Press.</w:t>
      </w:r>
    </w:p>
    <w:p w14:paraId="795377F1" w14:textId="2610C729" w:rsidR="004466FC" w:rsidRPr="008B2958" w:rsidRDefault="00FE2D3C" w:rsidP="00CA0B6C">
      <w:pPr>
        <w:spacing w:after="0"/>
        <w:ind w:left="284" w:hanging="284"/>
        <w:rPr>
          <w:rFonts w:ascii="Times New Roman" w:hAnsi="Times New Roman" w:cs="Times New Roman"/>
          <w:color w:val="000000"/>
          <w:sz w:val="18"/>
          <w:szCs w:val="18"/>
          <w:lang w:val="sv-SE"/>
        </w:rPr>
      </w:pPr>
      <w:r w:rsidRPr="008B2958">
        <w:rPr>
          <w:rFonts w:ascii="Times New Roman" w:hAnsi="Times New Roman" w:cs="Times New Roman"/>
          <w:sz w:val="18"/>
          <w:szCs w:val="18"/>
          <w:lang w:val="en-US"/>
        </w:rPr>
        <w:t xml:space="preserve">Giddens, A. (1984). </w:t>
      </w:r>
      <w:proofErr w:type="gramStart"/>
      <w:r w:rsidRPr="008B2958">
        <w:rPr>
          <w:rFonts w:ascii="Times New Roman" w:hAnsi="Times New Roman" w:cs="Times New Roman"/>
          <w:i/>
          <w:sz w:val="18"/>
          <w:szCs w:val="18"/>
          <w:lang w:val="en-US"/>
        </w:rPr>
        <w:t>T</w:t>
      </w:r>
      <w:r w:rsidRPr="008B2958">
        <w:rPr>
          <w:rFonts w:ascii="Times New Roman" w:hAnsi="Times New Roman" w:cs="Times New Roman"/>
          <w:i/>
          <w:sz w:val="18"/>
          <w:szCs w:val="18"/>
        </w:rPr>
        <w:t>he Constitution of Society.</w:t>
      </w:r>
      <w:proofErr w:type="gramEnd"/>
      <w:r w:rsidRPr="008B2958">
        <w:rPr>
          <w:rFonts w:ascii="Times New Roman" w:hAnsi="Times New Roman" w:cs="Times New Roman"/>
          <w:i/>
          <w:sz w:val="18"/>
          <w:szCs w:val="18"/>
        </w:rPr>
        <w:t xml:space="preserve"> </w:t>
      </w:r>
      <w:proofErr w:type="gramStart"/>
      <w:r w:rsidRPr="008B2958">
        <w:rPr>
          <w:rFonts w:ascii="Times New Roman" w:hAnsi="Times New Roman" w:cs="Times New Roman"/>
          <w:i/>
          <w:sz w:val="18"/>
          <w:szCs w:val="18"/>
        </w:rPr>
        <w:t>Outline of the Theory of Structuration</w:t>
      </w:r>
      <w:r w:rsidRPr="008B2958">
        <w:rPr>
          <w:rFonts w:ascii="Times New Roman" w:hAnsi="Times New Roman" w:cs="Times New Roman"/>
          <w:sz w:val="18"/>
          <w:szCs w:val="18"/>
        </w:rPr>
        <w:t>.</w:t>
      </w:r>
      <w:proofErr w:type="gramEnd"/>
      <w:r w:rsidRPr="008B2958">
        <w:rPr>
          <w:rFonts w:ascii="Times New Roman" w:hAnsi="Times New Roman" w:cs="Times New Roman"/>
          <w:sz w:val="18"/>
          <w:szCs w:val="18"/>
        </w:rPr>
        <w:t xml:space="preserve"> </w:t>
      </w:r>
      <w:r w:rsidRPr="008B2958">
        <w:rPr>
          <w:rFonts w:ascii="Times New Roman" w:hAnsi="Times New Roman" w:cs="Times New Roman"/>
          <w:sz w:val="18"/>
          <w:szCs w:val="18"/>
          <w:lang w:val="sv-SE"/>
        </w:rPr>
        <w:t xml:space="preserve">Cambridge: </w:t>
      </w:r>
      <w:proofErr w:type="spellStart"/>
      <w:r w:rsidRPr="008B2958">
        <w:rPr>
          <w:rFonts w:ascii="Times New Roman" w:hAnsi="Times New Roman" w:cs="Times New Roman"/>
          <w:sz w:val="18"/>
          <w:szCs w:val="18"/>
          <w:lang w:val="sv-SE"/>
        </w:rPr>
        <w:t>Polity</w:t>
      </w:r>
      <w:proofErr w:type="spellEnd"/>
      <w:r w:rsidRPr="008B2958">
        <w:rPr>
          <w:rFonts w:ascii="Times New Roman" w:hAnsi="Times New Roman" w:cs="Times New Roman"/>
          <w:sz w:val="18"/>
          <w:szCs w:val="18"/>
          <w:lang w:val="sv-SE"/>
        </w:rPr>
        <w:t xml:space="preserve"> press.</w:t>
      </w:r>
    </w:p>
    <w:p w14:paraId="4EF0C1F3" w14:textId="2EE4398B" w:rsidR="00E7787B" w:rsidRPr="008B2958" w:rsidRDefault="00627E49" w:rsidP="00B00D9C">
      <w:pPr>
        <w:pStyle w:val="SenseReference"/>
        <w:spacing w:line="276" w:lineRule="auto"/>
        <w:rPr>
          <w:rStyle w:val="publisher"/>
          <w:color w:val="000000"/>
          <w:sz w:val="18"/>
          <w:szCs w:val="18"/>
          <w:lang w:val="sv-SE"/>
        </w:rPr>
      </w:pPr>
      <w:hyperlink r:id="rId10" w:tgtFrame="_parent" w:history="1">
        <w:proofErr w:type="spellStart"/>
        <w:r w:rsidR="00E7787B" w:rsidRPr="008B2958">
          <w:rPr>
            <w:rStyle w:val="fn"/>
            <w:color w:val="000000"/>
            <w:sz w:val="18"/>
            <w:szCs w:val="18"/>
            <w:lang w:val="sv-SE"/>
          </w:rPr>
          <w:t>Haake</w:t>
        </w:r>
        <w:proofErr w:type="spellEnd"/>
      </w:hyperlink>
      <w:r w:rsidR="00E7787B" w:rsidRPr="008B2958">
        <w:rPr>
          <w:rStyle w:val="contributor"/>
          <w:rFonts w:eastAsiaTheme="majorEastAsia"/>
          <w:color w:val="000000"/>
          <w:sz w:val="18"/>
          <w:szCs w:val="18"/>
          <w:lang w:val="sv-SE"/>
        </w:rPr>
        <w:t xml:space="preserve">, U. &amp; </w:t>
      </w:r>
      <w:r w:rsidR="00E7787B" w:rsidRPr="008B2958">
        <w:rPr>
          <w:rStyle w:val="fn"/>
          <w:color w:val="000000"/>
          <w:sz w:val="18"/>
          <w:szCs w:val="18"/>
          <w:lang w:val="sv-SE"/>
        </w:rPr>
        <w:t xml:space="preserve">Löfgren Martinsson, M. (2009) </w:t>
      </w:r>
      <w:hyperlink r:id="rId11" w:tgtFrame="_parent" w:history="1">
        <w:r w:rsidR="00E7787B" w:rsidRPr="008B2958">
          <w:rPr>
            <w:rStyle w:val="Hyperlnk"/>
            <w:rFonts w:eastAsiaTheme="majorEastAsia"/>
            <w:color w:val="000000"/>
            <w:sz w:val="18"/>
            <w:szCs w:val="18"/>
            <w:u w:val="none"/>
            <w:lang w:val="sv-SE"/>
          </w:rPr>
          <w:t xml:space="preserve">Mellan verktygslåda och </w:t>
        </w:r>
        <w:proofErr w:type="spellStart"/>
        <w:r w:rsidR="00E7787B" w:rsidRPr="008B2958">
          <w:rPr>
            <w:rStyle w:val="Hyperlnk"/>
            <w:rFonts w:eastAsiaTheme="majorEastAsia"/>
            <w:color w:val="000000"/>
            <w:sz w:val="18"/>
            <w:szCs w:val="18"/>
            <w:u w:val="none"/>
            <w:lang w:val="sv-SE"/>
          </w:rPr>
          <w:t>kritísk</w:t>
        </w:r>
        <w:proofErr w:type="spellEnd"/>
        <w:r w:rsidR="00E7787B" w:rsidRPr="008B2958">
          <w:rPr>
            <w:rStyle w:val="Hyperlnk"/>
            <w:rFonts w:eastAsiaTheme="majorEastAsia"/>
            <w:color w:val="000000"/>
            <w:sz w:val="18"/>
            <w:szCs w:val="18"/>
            <w:u w:val="none"/>
            <w:lang w:val="sv-SE"/>
          </w:rPr>
          <w:t xml:space="preserve"> reflektion. Om personalvetares anställningsbarhet.</w:t>
        </w:r>
      </w:hyperlink>
      <w:r w:rsidR="00E7787B" w:rsidRPr="008B2958">
        <w:rPr>
          <w:rStyle w:val="Rubrik10"/>
          <w:rFonts w:eastAsiaTheme="majorEastAsia"/>
          <w:color w:val="000000"/>
          <w:sz w:val="18"/>
          <w:szCs w:val="18"/>
          <w:lang w:val="sv-SE"/>
        </w:rPr>
        <w:t xml:space="preserve"> </w:t>
      </w:r>
      <w:r w:rsidR="00E7787B" w:rsidRPr="008B2958">
        <w:rPr>
          <w:color w:val="000000"/>
          <w:sz w:val="18"/>
          <w:szCs w:val="18"/>
          <w:lang w:val="sv-SE"/>
        </w:rPr>
        <w:t xml:space="preserve">In G. </w:t>
      </w:r>
      <w:hyperlink r:id="rId12" w:tooltip="Fler böcker av författare Gun Berglund" w:history="1">
        <w:r w:rsidR="00E7787B" w:rsidRPr="008B2958">
          <w:rPr>
            <w:rStyle w:val="Hyperlnk"/>
            <w:rFonts w:eastAsiaTheme="majorEastAsia"/>
            <w:color w:val="000000"/>
            <w:sz w:val="18"/>
            <w:szCs w:val="18"/>
            <w:u w:val="none"/>
            <w:lang w:val="sv-SE"/>
          </w:rPr>
          <w:t>Berglund</w:t>
        </w:r>
      </w:hyperlink>
      <w:r w:rsidR="00E7787B" w:rsidRPr="008B2958">
        <w:rPr>
          <w:color w:val="000000"/>
          <w:sz w:val="18"/>
          <w:szCs w:val="18"/>
          <w:lang w:val="sv-SE"/>
        </w:rPr>
        <w:t>, &amp; A.</w:t>
      </w:r>
      <w:hyperlink r:id="rId13" w:tooltip="Fler böcker av författare Andreas Fejes" w:history="1">
        <w:r w:rsidR="00E7787B" w:rsidRPr="008B2958">
          <w:rPr>
            <w:rStyle w:val="Hyperlnk"/>
            <w:rFonts w:eastAsiaTheme="majorEastAsia"/>
            <w:color w:val="000000"/>
            <w:sz w:val="18"/>
            <w:szCs w:val="18"/>
            <w:u w:val="none"/>
            <w:lang w:val="sv-SE"/>
          </w:rPr>
          <w:t xml:space="preserve"> </w:t>
        </w:r>
        <w:proofErr w:type="spellStart"/>
        <w:r w:rsidR="00E7787B" w:rsidRPr="008B2958">
          <w:rPr>
            <w:rStyle w:val="Hyperlnk"/>
            <w:rFonts w:eastAsiaTheme="majorEastAsia"/>
            <w:color w:val="000000"/>
            <w:sz w:val="18"/>
            <w:szCs w:val="18"/>
            <w:u w:val="none"/>
            <w:lang w:val="sv-SE"/>
          </w:rPr>
          <w:t>Fejes</w:t>
        </w:r>
        <w:proofErr w:type="spellEnd"/>
      </w:hyperlink>
      <w:r w:rsidR="00E7787B" w:rsidRPr="008B2958">
        <w:rPr>
          <w:color w:val="000000"/>
          <w:sz w:val="18"/>
          <w:szCs w:val="18"/>
          <w:lang w:val="sv-SE"/>
        </w:rPr>
        <w:t xml:space="preserve">, (Eds.) </w:t>
      </w:r>
      <w:r w:rsidR="00E7787B" w:rsidRPr="008B2958">
        <w:rPr>
          <w:rStyle w:val="parent"/>
          <w:i/>
          <w:color w:val="000000"/>
          <w:sz w:val="18"/>
          <w:szCs w:val="18"/>
          <w:lang w:val="sv-SE"/>
        </w:rPr>
        <w:t>Anställningsbarhet: perspektiv från utbildning och arbetsliv</w:t>
      </w:r>
      <w:r w:rsidR="00E7787B" w:rsidRPr="008B2958">
        <w:rPr>
          <w:rStyle w:val="parent"/>
          <w:color w:val="000000"/>
          <w:sz w:val="18"/>
          <w:szCs w:val="18"/>
          <w:lang w:val="sv-SE"/>
        </w:rPr>
        <w:t>. Lund:</w:t>
      </w:r>
      <w:r w:rsidR="00E7787B" w:rsidRPr="008B2958">
        <w:rPr>
          <w:color w:val="000000"/>
          <w:sz w:val="18"/>
          <w:szCs w:val="18"/>
          <w:lang w:val="sv-SE"/>
        </w:rPr>
        <w:t xml:space="preserve"> </w:t>
      </w:r>
      <w:r w:rsidR="00E7787B" w:rsidRPr="008B2958">
        <w:rPr>
          <w:rStyle w:val="publisher"/>
          <w:color w:val="000000"/>
          <w:sz w:val="18"/>
          <w:szCs w:val="18"/>
          <w:lang w:val="sv-SE"/>
        </w:rPr>
        <w:t>Studentlitteratur</w:t>
      </w:r>
      <w:r w:rsidR="00A2283E" w:rsidRPr="008B2958">
        <w:rPr>
          <w:rStyle w:val="publisher"/>
          <w:color w:val="000000"/>
          <w:sz w:val="18"/>
          <w:szCs w:val="18"/>
          <w:lang w:val="sv-SE"/>
        </w:rPr>
        <w:t>.</w:t>
      </w:r>
    </w:p>
    <w:p w14:paraId="1A89BD90" w14:textId="77777777" w:rsidR="00A2283E" w:rsidRPr="008B2958" w:rsidRDefault="00A2283E" w:rsidP="00B00D9C">
      <w:pPr>
        <w:pStyle w:val="SenseReference"/>
        <w:spacing w:line="276" w:lineRule="auto"/>
        <w:rPr>
          <w:sz w:val="18"/>
          <w:szCs w:val="18"/>
          <w:lang w:val="en-GB"/>
        </w:rPr>
      </w:pPr>
      <w:r w:rsidRPr="008B2958">
        <w:rPr>
          <w:sz w:val="18"/>
          <w:szCs w:val="18"/>
          <w:lang w:val="sv-SE"/>
        </w:rPr>
        <w:t xml:space="preserve">Johansson, K., Hård </w:t>
      </w:r>
      <w:proofErr w:type="spellStart"/>
      <w:r w:rsidRPr="008B2958">
        <w:rPr>
          <w:sz w:val="18"/>
          <w:szCs w:val="18"/>
          <w:lang w:val="sv-SE"/>
        </w:rPr>
        <w:t>af</w:t>
      </w:r>
      <w:proofErr w:type="spellEnd"/>
      <w:r w:rsidRPr="008B2958">
        <w:rPr>
          <w:sz w:val="18"/>
          <w:szCs w:val="18"/>
          <w:lang w:val="sv-SE"/>
        </w:rPr>
        <w:t xml:space="preserve"> Segerstad, H., Hult, H., </w:t>
      </w:r>
      <w:proofErr w:type="spellStart"/>
      <w:r w:rsidRPr="008B2958">
        <w:rPr>
          <w:sz w:val="18"/>
          <w:szCs w:val="18"/>
          <w:lang w:val="sv-SE"/>
        </w:rPr>
        <w:t>Abrandt</w:t>
      </w:r>
      <w:proofErr w:type="spellEnd"/>
      <w:r w:rsidRPr="008B2958">
        <w:rPr>
          <w:sz w:val="18"/>
          <w:szCs w:val="18"/>
          <w:lang w:val="sv-SE"/>
        </w:rPr>
        <w:t xml:space="preserve"> Dahlgren, M., Dahlgren, L.-O. (2007). </w:t>
      </w:r>
      <w:r w:rsidRPr="008B2958">
        <w:rPr>
          <w:sz w:val="18"/>
          <w:szCs w:val="18"/>
          <w:lang w:val="en-GB"/>
        </w:rPr>
        <w:t xml:space="preserve">The two faces of political science studies – junior and senior students’ thoughts about their education and their future profession. </w:t>
      </w:r>
      <w:r w:rsidRPr="008B2958">
        <w:rPr>
          <w:i/>
          <w:sz w:val="18"/>
          <w:szCs w:val="18"/>
          <w:lang w:val="en-GB"/>
        </w:rPr>
        <w:t xml:space="preserve">Higher Education, </w:t>
      </w:r>
      <w:r w:rsidRPr="008B2958">
        <w:rPr>
          <w:sz w:val="18"/>
          <w:szCs w:val="18"/>
          <w:lang w:val="en-GB"/>
        </w:rPr>
        <w:t>55, 623-636.</w:t>
      </w:r>
    </w:p>
    <w:p w14:paraId="458588F7" w14:textId="6FE8C547" w:rsidR="00A2283E" w:rsidRPr="008B2958" w:rsidRDefault="00A2283E" w:rsidP="00B00D9C">
      <w:pPr>
        <w:pStyle w:val="SenseReference"/>
        <w:spacing w:line="276" w:lineRule="auto"/>
        <w:rPr>
          <w:rStyle w:val="publisher"/>
          <w:sz w:val="18"/>
          <w:szCs w:val="18"/>
          <w:lang w:val="en-GB"/>
        </w:rPr>
      </w:pPr>
      <w:proofErr w:type="gramStart"/>
      <w:r w:rsidRPr="008B2958">
        <w:rPr>
          <w:sz w:val="18"/>
          <w:szCs w:val="18"/>
          <w:lang w:val="en-US"/>
        </w:rPr>
        <w:t xml:space="preserve">Johansson, K. </w:t>
      </w:r>
      <w:proofErr w:type="spellStart"/>
      <w:r w:rsidRPr="008B2958">
        <w:rPr>
          <w:sz w:val="18"/>
          <w:szCs w:val="18"/>
          <w:lang w:val="en-US"/>
        </w:rPr>
        <w:t>Kopciewicz</w:t>
      </w:r>
      <w:proofErr w:type="spellEnd"/>
      <w:r w:rsidRPr="008B2958">
        <w:rPr>
          <w:sz w:val="18"/>
          <w:szCs w:val="18"/>
          <w:lang w:val="en-US"/>
        </w:rPr>
        <w:t>, L. &amp; Dahlgren, L.-O.</w:t>
      </w:r>
      <w:proofErr w:type="gramEnd"/>
      <w:r w:rsidRPr="008B2958">
        <w:rPr>
          <w:sz w:val="18"/>
          <w:szCs w:val="18"/>
          <w:lang w:val="en-US"/>
        </w:rPr>
        <w:t xml:space="preserve"> (2008). </w:t>
      </w:r>
      <w:r w:rsidRPr="008B2958">
        <w:rPr>
          <w:sz w:val="18"/>
          <w:szCs w:val="18"/>
          <w:lang w:val="en-GB"/>
        </w:rPr>
        <w:t xml:space="preserve">Learning for an unknown context: a comparative case study on some Swedish and Polish Political Science student´ experiences of the transition from university to working life. </w:t>
      </w:r>
      <w:r w:rsidRPr="008B2958">
        <w:rPr>
          <w:i/>
          <w:sz w:val="18"/>
          <w:szCs w:val="18"/>
          <w:lang w:val="en-GB"/>
        </w:rPr>
        <w:t xml:space="preserve">Compare, </w:t>
      </w:r>
      <w:r w:rsidRPr="008B2958">
        <w:rPr>
          <w:sz w:val="18"/>
          <w:szCs w:val="18"/>
          <w:lang w:val="en-GB"/>
        </w:rPr>
        <w:t>38, (2), 219-231.</w:t>
      </w:r>
    </w:p>
    <w:p w14:paraId="31645B2F" w14:textId="77777777" w:rsidR="00B00D9C" w:rsidRPr="008B2958" w:rsidRDefault="00401CBF" w:rsidP="00B00D9C">
      <w:pPr>
        <w:spacing w:after="0"/>
        <w:ind w:left="284" w:hanging="284"/>
        <w:rPr>
          <w:rFonts w:ascii="Times New Roman" w:hAnsi="Times New Roman" w:cs="Times New Roman"/>
          <w:sz w:val="18"/>
          <w:szCs w:val="18"/>
          <w:lang w:val="sv-SE"/>
        </w:rPr>
      </w:pPr>
      <w:r w:rsidRPr="008B2958">
        <w:rPr>
          <w:rFonts w:ascii="Times New Roman" w:hAnsi="Times New Roman" w:cs="Times New Roman"/>
          <w:bCs/>
          <w:sz w:val="18"/>
          <w:szCs w:val="18"/>
          <w:lang w:val="en-US"/>
        </w:rPr>
        <w:t>Lindberg, Ola. (2012)</w:t>
      </w:r>
      <w:proofErr w:type="gramStart"/>
      <w:r w:rsidRPr="008B2958">
        <w:rPr>
          <w:rFonts w:ascii="Times New Roman" w:hAnsi="Times New Roman" w:cs="Times New Roman"/>
          <w:bCs/>
          <w:sz w:val="18"/>
          <w:szCs w:val="18"/>
          <w:lang w:val="en-US"/>
        </w:rPr>
        <w:t>.</w:t>
      </w:r>
      <w:r w:rsidRPr="008B2958">
        <w:rPr>
          <w:rFonts w:ascii="Times New Roman" w:hAnsi="Times New Roman" w:cs="Times New Roman"/>
          <w:bCs/>
          <w:i/>
          <w:sz w:val="18"/>
          <w:szCs w:val="18"/>
          <w:lang w:val="en-US"/>
        </w:rPr>
        <w:t>‘</w:t>
      </w:r>
      <w:proofErr w:type="gramEnd"/>
      <w:r w:rsidRPr="008B2958">
        <w:rPr>
          <w:rFonts w:ascii="Times New Roman" w:hAnsi="Times New Roman" w:cs="Times New Roman"/>
          <w:bCs/>
          <w:i/>
          <w:sz w:val="18"/>
          <w:szCs w:val="18"/>
          <w:lang w:val="en-US"/>
        </w:rPr>
        <w:t xml:space="preserve">Let me through, I’m a Doctor!’ </w:t>
      </w:r>
      <w:proofErr w:type="gramStart"/>
      <w:r w:rsidRPr="008B2958">
        <w:rPr>
          <w:rFonts w:ascii="Times New Roman" w:hAnsi="Times New Roman" w:cs="Times New Roman"/>
          <w:bCs/>
          <w:i/>
          <w:sz w:val="18"/>
          <w:szCs w:val="18"/>
          <w:lang w:val="en-US"/>
        </w:rPr>
        <w:t>Professional Socialization in the Transition from Education to Work</w:t>
      </w:r>
      <w:r w:rsidRPr="008B2958">
        <w:rPr>
          <w:rFonts w:ascii="Times New Roman" w:hAnsi="Times New Roman" w:cs="Times New Roman"/>
          <w:bCs/>
          <w:sz w:val="18"/>
          <w:szCs w:val="18"/>
          <w:lang w:val="en-US"/>
        </w:rPr>
        <w:t>.</w:t>
      </w:r>
      <w:proofErr w:type="gramEnd"/>
      <w:r w:rsidRPr="008B2958">
        <w:rPr>
          <w:rFonts w:ascii="Times New Roman" w:hAnsi="Times New Roman" w:cs="Times New Roman"/>
          <w:bCs/>
          <w:sz w:val="18"/>
          <w:szCs w:val="18"/>
          <w:lang w:val="en-US"/>
        </w:rPr>
        <w:t xml:space="preserve"> </w:t>
      </w:r>
      <w:r w:rsidRPr="008B2958">
        <w:rPr>
          <w:rFonts w:ascii="Times New Roman" w:hAnsi="Times New Roman" w:cs="Times New Roman"/>
          <w:bCs/>
          <w:sz w:val="18"/>
          <w:szCs w:val="18"/>
          <w:lang w:val="sv-SE"/>
        </w:rPr>
        <w:t xml:space="preserve">Umeå: </w:t>
      </w:r>
      <w:r w:rsidRPr="008B2958">
        <w:rPr>
          <w:rFonts w:ascii="Times New Roman" w:hAnsi="Times New Roman" w:cs="Times New Roman"/>
          <w:sz w:val="18"/>
          <w:szCs w:val="18"/>
          <w:lang w:val="sv-SE"/>
        </w:rPr>
        <w:t xml:space="preserve">Pedagogiska </w:t>
      </w:r>
      <w:r w:rsidR="00B00D9C" w:rsidRPr="008B2958">
        <w:rPr>
          <w:rFonts w:ascii="Times New Roman" w:hAnsi="Times New Roman" w:cs="Times New Roman"/>
          <w:sz w:val="18"/>
          <w:szCs w:val="18"/>
          <w:lang w:val="sv-SE"/>
        </w:rPr>
        <w:t>institutionen, Umeå universitet.</w:t>
      </w:r>
    </w:p>
    <w:p w14:paraId="5C6173BE" w14:textId="720AF569" w:rsidR="00B00D9C" w:rsidRPr="008B2958" w:rsidRDefault="006D51B5" w:rsidP="00B00D9C">
      <w:pPr>
        <w:spacing w:after="0"/>
        <w:ind w:left="284" w:hanging="284"/>
        <w:rPr>
          <w:rFonts w:ascii="Times New Roman" w:hAnsi="Times New Roman" w:cs="Times New Roman"/>
          <w:sz w:val="18"/>
          <w:szCs w:val="18"/>
          <w:lang w:val="en-US"/>
        </w:rPr>
      </w:pPr>
      <w:r w:rsidRPr="008B2958">
        <w:rPr>
          <w:rFonts w:ascii="Times New Roman" w:hAnsi="Times New Roman" w:cs="Times New Roman"/>
          <w:sz w:val="18"/>
          <w:szCs w:val="18"/>
          <w:lang w:val="sv-SE"/>
        </w:rPr>
        <w:t xml:space="preserve">Löfgren Martinsson, Maria. (2008). </w:t>
      </w:r>
      <w:r w:rsidRPr="008B2958">
        <w:rPr>
          <w:rFonts w:ascii="Times New Roman" w:hAnsi="Times New Roman" w:cs="Times New Roman"/>
          <w:i/>
          <w:sz w:val="18"/>
          <w:szCs w:val="18"/>
          <w:lang w:val="sv-SE"/>
        </w:rPr>
        <w:t>Högre utbildning och arbete med personal- och arbetslivsfrågor – om professionalisering och utveckling av anställningsbarhet.</w:t>
      </w:r>
      <w:r w:rsidRPr="008B2958">
        <w:rPr>
          <w:rFonts w:ascii="Times New Roman" w:hAnsi="Times New Roman" w:cs="Times New Roman"/>
          <w:sz w:val="18"/>
          <w:szCs w:val="18"/>
          <w:lang w:val="sv-SE"/>
        </w:rPr>
        <w:t xml:space="preserve"> </w:t>
      </w:r>
      <w:r w:rsidRPr="008B2958">
        <w:rPr>
          <w:rFonts w:ascii="Times New Roman" w:hAnsi="Times New Roman" w:cs="Times New Roman"/>
          <w:sz w:val="18"/>
          <w:szCs w:val="18"/>
          <w:lang w:val="en-US"/>
        </w:rPr>
        <w:t xml:space="preserve">Lund: </w:t>
      </w:r>
      <w:proofErr w:type="spellStart"/>
      <w:r w:rsidRPr="008B2958">
        <w:rPr>
          <w:rFonts w:ascii="Times New Roman" w:hAnsi="Times New Roman" w:cs="Times New Roman"/>
          <w:sz w:val="18"/>
          <w:szCs w:val="18"/>
          <w:lang w:val="en-US"/>
        </w:rPr>
        <w:t>Pedagogiska</w:t>
      </w:r>
      <w:proofErr w:type="spellEnd"/>
      <w:r w:rsidRPr="008B2958">
        <w:rPr>
          <w:rFonts w:ascii="Times New Roman" w:hAnsi="Times New Roman" w:cs="Times New Roman"/>
          <w:sz w:val="18"/>
          <w:szCs w:val="18"/>
          <w:lang w:val="en-US"/>
        </w:rPr>
        <w:t xml:space="preserve"> </w:t>
      </w:r>
      <w:proofErr w:type="spellStart"/>
      <w:r w:rsidRPr="008B2958">
        <w:rPr>
          <w:rFonts w:ascii="Times New Roman" w:hAnsi="Times New Roman" w:cs="Times New Roman"/>
          <w:sz w:val="18"/>
          <w:szCs w:val="18"/>
          <w:lang w:val="en-US"/>
        </w:rPr>
        <w:t>institutionen</w:t>
      </w:r>
      <w:proofErr w:type="spellEnd"/>
      <w:r w:rsidRPr="008B2958">
        <w:rPr>
          <w:rFonts w:ascii="Times New Roman" w:hAnsi="Times New Roman" w:cs="Times New Roman"/>
          <w:sz w:val="18"/>
          <w:szCs w:val="18"/>
          <w:lang w:val="en-US"/>
        </w:rPr>
        <w:t xml:space="preserve">, </w:t>
      </w:r>
      <w:proofErr w:type="spellStart"/>
      <w:r w:rsidRPr="008B2958">
        <w:rPr>
          <w:rFonts w:ascii="Times New Roman" w:hAnsi="Times New Roman" w:cs="Times New Roman"/>
          <w:sz w:val="18"/>
          <w:szCs w:val="18"/>
          <w:lang w:val="en-US"/>
        </w:rPr>
        <w:t>Lunds</w:t>
      </w:r>
      <w:proofErr w:type="spellEnd"/>
      <w:r w:rsidRPr="008B2958">
        <w:rPr>
          <w:rFonts w:ascii="Times New Roman" w:hAnsi="Times New Roman" w:cs="Times New Roman"/>
          <w:sz w:val="18"/>
          <w:szCs w:val="18"/>
          <w:lang w:val="en-US"/>
        </w:rPr>
        <w:t xml:space="preserve"> </w:t>
      </w:r>
      <w:proofErr w:type="spellStart"/>
      <w:r w:rsidRPr="008B2958">
        <w:rPr>
          <w:rFonts w:ascii="Times New Roman" w:hAnsi="Times New Roman" w:cs="Times New Roman"/>
          <w:sz w:val="18"/>
          <w:szCs w:val="18"/>
          <w:lang w:val="en-US"/>
        </w:rPr>
        <w:t>universitet</w:t>
      </w:r>
      <w:proofErr w:type="spellEnd"/>
      <w:r w:rsidRPr="008B2958">
        <w:rPr>
          <w:rFonts w:ascii="Times New Roman" w:hAnsi="Times New Roman" w:cs="Times New Roman"/>
          <w:sz w:val="18"/>
          <w:szCs w:val="18"/>
          <w:lang w:val="en-US"/>
        </w:rPr>
        <w:t>.</w:t>
      </w:r>
    </w:p>
    <w:p w14:paraId="2975A718" w14:textId="77777777" w:rsidR="00B00D9C" w:rsidRPr="008B2958" w:rsidRDefault="00FE2D3C" w:rsidP="00B00D9C">
      <w:pPr>
        <w:spacing w:after="0"/>
        <w:ind w:left="284" w:hanging="284"/>
        <w:rPr>
          <w:rFonts w:ascii="Times New Roman" w:hAnsi="Times New Roman" w:cs="Times New Roman"/>
          <w:sz w:val="18"/>
          <w:szCs w:val="18"/>
          <w:lang w:val="en-US"/>
        </w:rPr>
      </w:pPr>
      <w:r w:rsidRPr="008B2958">
        <w:rPr>
          <w:rFonts w:ascii="Times New Roman" w:hAnsi="Times New Roman" w:cs="Times New Roman"/>
          <w:sz w:val="18"/>
          <w:szCs w:val="18"/>
          <w:lang w:val="en-US"/>
        </w:rPr>
        <w:t xml:space="preserve">Mead, G.H. (1934). </w:t>
      </w:r>
      <w:proofErr w:type="gramStart"/>
      <w:r w:rsidRPr="008B2958">
        <w:rPr>
          <w:rFonts w:ascii="Times New Roman" w:hAnsi="Times New Roman" w:cs="Times New Roman"/>
          <w:i/>
          <w:sz w:val="18"/>
          <w:szCs w:val="18"/>
          <w:lang w:val="en-US"/>
        </w:rPr>
        <w:t>Mind, self, and society.</w:t>
      </w:r>
      <w:proofErr w:type="gramEnd"/>
      <w:r w:rsidRPr="008B2958">
        <w:rPr>
          <w:rFonts w:ascii="Times New Roman" w:hAnsi="Times New Roman" w:cs="Times New Roman"/>
          <w:i/>
          <w:sz w:val="18"/>
          <w:szCs w:val="18"/>
          <w:lang w:val="en-US"/>
        </w:rPr>
        <w:t xml:space="preserve"> </w:t>
      </w:r>
      <w:proofErr w:type="gramStart"/>
      <w:r w:rsidRPr="008B2958">
        <w:rPr>
          <w:rFonts w:ascii="Times New Roman" w:hAnsi="Times New Roman" w:cs="Times New Roman"/>
          <w:i/>
          <w:sz w:val="18"/>
          <w:szCs w:val="18"/>
          <w:lang w:val="en-US"/>
        </w:rPr>
        <w:t xml:space="preserve">From a standpoint of a social </w:t>
      </w:r>
      <w:proofErr w:type="spellStart"/>
      <w:r w:rsidRPr="008B2958">
        <w:rPr>
          <w:rFonts w:ascii="Times New Roman" w:hAnsi="Times New Roman" w:cs="Times New Roman"/>
          <w:i/>
          <w:sz w:val="18"/>
          <w:szCs w:val="18"/>
          <w:lang w:val="en-US"/>
        </w:rPr>
        <w:t>behaviourist</w:t>
      </w:r>
      <w:proofErr w:type="spellEnd"/>
      <w:r w:rsidRPr="008B2958">
        <w:rPr>
          <w:rFonts w:ascii="Times New Roman" w:hAnsi="Times New Roman" w:cs="Times New Roman"/>
          <w:sz w:val="18"/>
          <w:szCs w:val="18"/>
          <w:lang w:val="en-US"/>
        </w:rPr>
        <w:t>.</w:t>
      </w:r>
      <w:proofErr w:type="gramEnd"/>
      <w:r w:rsidRPr="008B2958">
        <w:rPr>
          <w:rFonts w:ascii="Times New Roman" w:hAnsi="Times New Roman" w:cs="Times New Roman"/>
          <w:sz w:val="18"/>
          <w:szCs w:val="18"/>
          <w:lang w:val="en-US"/>
        </w:rPr>
        <w:t xml:space="preserve"> Chicago: University of Chicago Press.</w:t>
      </w:r>
    </w:p>
    <w:p w14:paraId="62C71339" w14:textId="77777777" w:rsidR="00B00D9C" w:rsidRPr="008B2958" w:rsidRDefault="00FE2D3C" w:rsidP="00B00D9C">
      <w:pPr>
        <w:spacing w:after="0"/>
        <w:ind w:left="284" w:hanging="284"/>
        <w:rPr>
          <w:rFonts w:ascii="Times New Roman" w:hAnsi="Times New Roman" w:cs="Times New Roman"/>
          <w:sz w:val="18"/>
          <w:szCs w:val="18"/>
          <w:lang w:val="en-US"/>
        </w:rPr>
      </w:pPr>
      <w:proofErr w:type="gramStart"/>
      <w:r w:rsidRPr="008B2958">
        <w:rPr>
          <w:rFonts w:ascii="Times New Roman" w:hAnsi="Times New Roman" w:cs="Times New Roman"/>
          <w:sz w:val="18"/>
          <w:szCs w:val="18"/>
          <w:lang w:val="en-US"/>
        </w:rPr>
        <w:t xml:space="preserve">Merrill &amp; </w:t>
      </w:r>
      <w:proofErr w:type="spellStart"/>
      <w:r w:rsidRPr="008B2958">
        <w:rPr>
          <w:rFonts w:ascii="Times New Roman" w:hAnsi="Times New Roman" w:cs="Times New Roman"/>
          <w:sz w:val="18"/>
          <w:szCs w:val="18"/>
          <w:lang w:val="en-US"/>
        </w:rPr>
        <w:t>Alheit</w:t>
      </w:r>
      <w:proofErr w:type="spellEnd"/>
      <w:r w:rsidRPr="008B2958">
        <w:rPr>
          <w:rFonts w:ascii="Times New Roman" w:hAnsi="Times New Roman" w:cs="Times New Roman"/>
          <w:sz w:val="18"/>
          <w:szCs w:val="18"/>
          <w:lang w:val="en-US"/>
        </w:rPr>
        <w:t xml:space="preserve"> (2004).</w:t>
      </w:r>
      <w:proofErr w:type="gramEnd"/>
      <w:r w:rsidRPr="008B2958">
        <w:rPr>
          <w:rFonts w:ascii="Times New Roman" w:hAnsi="Times New Roman" w:cs="Times New Roman"/>
          <w:sz w:val="18"/>
          <w:szCs w:val="18"/>
          <w:lang w:val="en-US"/>
        </w:rPr>
        <w:t xml:space="preserve"> Biography and narratives: Adult returners to learning. </w:t>
      </w:r>
      <w:proofErr w:type="gramStart"/>
      <w:r w:rsidRPr="008B2958">
        <w:rPr>
          <w:rFonts w:ascii="Times New Roman" w:hAnsi="Times New Roman" w:cs="Times New Roman"/>
          <w:sz w:val="18"/>
          <w:szCs w:val="18"/>
          <w:lang w:val="en-US"/>
        </w:rPr>
        <w:t>In Osbor</w:t>
      </w:r>
      <w:r w:rsidR="00804311" w:rsidRPr="008B2958">
        <w:rPr>
          <w:rFonts w:ascii="Times New Roman" w:hAnsi="Times New Roman" w:cs="Times New Roman"/>
          <w:sz w:val="18"/>
          <w:szCs w:val="18"/>
          <w:lang w:val="en-US"/>
        </w:rPr>
        <w:t xml:space="preserve">ne, J. </w:t>
      </w:r>
      <w:proofErr w:type="spellStart"/>
      <w:r w:rsidR="00804311" w:rsidRPr="008B2958">
        <w:rPr>
          <w:rFonts w:ascii="Times New Roman" w:hAnsi="Times New Roman" w:cs="Times New Roman"/>
          <w:sz w:val="18"/>
          <w:szCs w:val="18"/>
          <w:lang w:val="en-US"/>
        </w:rPr>
        <w:t>Gallacher</w:t>
      </w:r>
      <w:proofErr w:type="spellEnd"/>
      <w:r w:rsidR="00804311" w:rsidRPr="008B2958">
        <w:rPr>
          <w:rFonts w:ascii="Times New Roman" w:hAnsi="Times New Roman" w:cs="Times New Roman"/>
          <w:sz w:val="18"/>
          <w:szCs w:val="18"/>
          <w:lang w:val="en-US"/>
        </w:rPr>
        <w:t xml:space="preserve"> &amp; </w:t>
      </w:r>
      <w:proofErr w:type="spellStart"/>
      <w:r w:rsidR="00804311" w:rsidRPr="008B2958">
        <w:rPr>
          <w:rFonts w:ascii="Times New Roman" w:hAnsi="Times New Roman" w:cs="Times New Roman"/>
          <w:sz w:val="18"/>
          <w:szCs w:val="18"/>
          <w:lang w:val="en-US"/>
        </w:rPr>
        <w:t>Crossan</w:t>
      </w:r>
      <w:proofErr w:type="spellEnd"/>
      <w:r w:rsidR="00804311" w:rsidRPr="008B2958">
        <w:rPr>
          <w:rFonts w:ascii="Times New Roman" w:hAnsi="Times New Roman" w:cs="Times New Roman"/>
          <w:sz w:val="18"/>
          <w:szCs w:val="18"/>
          <w:lang w:val="en-US"/>
        </w:rPr>
        <w:t xml:space="preserve">, B. </w:t>
      </w:r>
      <w:r w:rsidRPr="008B2958">
        <w:rPr>
          <w:rFonts w:ascii="Times New Roman" w:hAnsi="Times New Roman" w:cs="Times New Roman"/>
          <w:sz w:val="18"/>
          <w:szCs w:val="18"/>
          <w:lang w:val="en-US"/>
        </w:rPr>
        <w:t xml:space="preserve">(Eds.) </w:t>
      </w:r>
      <w:r w:rsidRPr="008B2958">
        <w:rPr>
          <w:rFonts w:ascii="Times New Roman" w:hAnsi="Times New Roman" w:cs="Times New Roman"/>
          <w:i/>
          <w:sz w:val="18"/>
          <w:szCs w:val="18"/>
          <w:lang w:val="en-US"/>
        </w:rPr>
        <w:t>Researching widening access to lifelong learning</w:t>
      </w:r>
      <w:r w:rsidRPr="008B2958">
        <w:rPr>
          <w:rFonts w:ascii="Times New Roman" w:hAnsi="Times New Roman" w:cs="Times New Roman"/>
          <w:sz w:val="18"/>
          <w:szCs w:val="18"/>
          <w:lang w:val="en-US"/>
        </w:rPr>
        <w:t>.</w:t>
      </w:r>
      <w:proofErr w:type="gramEnd"/>
      <w:r w:rsidRPr="008B2958">
        <w:rPr>
          <w:rFonts w:ascii="Times New Roman" w:hAnsi="Times New Roman" w:cs="Times New Roman"/>
          <w:sz w:val="18"/>
          <w:szCs w:val="18"/>
          <w:lang w:val="en-US"/>
        </w:rPr>
        <w:t xml:space="preserve"> London: Routledge.</w:t>
      </w:r>
    </w:p>
    <w:p w14:paraId="57A8D6C4" w14:textId="77777777" w:rsidR="00B00D9C" w:rsidRPr="008B2958" w:rsidRDefault="00FE2D3C" w:rsidP="00B00D9C">
      <w:pPr>
        <w:spacing w:after="0"/>
        <w:ind w:left="284" w:hanging="284"/>
        <w:rPr>
          <w:rFonts w:ascii="Times New Roman" w:hAnsi="Times New Roman" w:cs="Times New Roman"/>
          <w:sz w:val="18"/>
          <w:szCs w:val="18"/>
          <w:lang w:val="en-US"/>
        </w:rPr>
      </w:pPr>
      <w:proofErr w:type="gramStart"/>
      <w:r w:rsidRPr="008B2958">
        <w:rPr>
          <w:rFonts w:ascii="Times New Roman" w:hAnsi="Times New Roman" w:cs="Times New Roman"/>
          <w:sz w:val="18"/>
          <w:szCs w:val="18"/>
          <w:lang w:val="en-US"/>
        </w:rPr>
        <w:lastRenderedPageBreak/>
        <w:t>Merrill, B. &amp; West, L. (2009).</w:t>
      </w:r>
      <w:proofErr w:type="gramEnd"/>
      <w:r w:rsidRPr="008B2958">
        <w:rPr>
          <w:rFonts w:ascii="Times New Roman" w:hAnsi="Times New Roman" w:cs="Times New Roman"/>
          <w:sz w:val="18"/>
          <w:szCs w:val="18"/>
          <w:lang w:val="en-US"/>
        </w:rPr>
        <w:t xml:space="preserve"> </w:t>
      </w:r>
      <w:proofErr w:type="gramStart"/>
      <w:r w:rsidRPr="008B2958">
        <w:rPr>
          <w:rFonts w:ascii="Times New Roman" w:hAnsi="Times New Roman" w:cs="Times New Roman"/>
          <w:sz w:val="18"/>
          <w:szCs w:val="18"/>
          <w:lang w:val="en-US"/>
        </w:rPr>
        <w:t>Using biographical methods in social research.</w:t>
      </w:r>
      <w:proofErr w:type="gramEnd"/>
      <w:r w:rsidRPr="008B2958">
        <w:rPr>
          <w:rFonts w:ascii="Times New Roman" w:hAnsi="Times New Roman" w:cs="Times New Roman"/>
          <w:sz w:val="18"/>
          <w:szCs w:val="18"/>
          <w:lang w:val="en-US"/>
        </w:rPr>
        <w:t xml:space="preserve"> London: Sage.</w:t>
      </w:r>
    </w:p>
    <w:p w14:paraId="6254E810" w14:textId="77777777" w:rsidR="00B00D9C" w:rsidRPr="008B2958" w:rsidRDefault="005A254C" w:rsidP="00B00D9C">
      <w:pPr>
        <w:spacing w:after="0"/>
        <w:ind w:left="284" w:hanging="284"/>
        <w:rPr>
          <w:rFonts w:ascii="Times New Roman" w:hAnsi="Times New Roman" w:cs="Times New Roman"/>
          <w:sz w:val="18"/>
          <w:szCs w:val="18"/>
          <w:lang w:val="en-US"/>
        </w:rPr>
      </w:pPr>
      <w:proofErr w:type="spellStart"/>
      <w:r w:rsidRPr="008B2958">
        <w:rPr>
          <w:rFonts w:ascii="Times New Roman" w:hAnsi="Times New Roman" w:cs="Times New Roman"/>
          <w:sz w:val="18"/>
          <w:szCs w:val="18"/>
          <w:lang w:val="en-US"/>
        </w:rPr>
        <w:t>Mezirow</w:t>
      </w:r>
      <w:proofErr w:type="spellEnd"/>
      <w:r w:rsidRPr="008B2958">
        <w:rPr>
          <w:rFonts w:ascii="Times New Roman" w:hAnsi="Times New Roman" w:cs="Times New Roman"/>
          <w:sz w:val="18"/>
          <w:szCs w:val="18"/>
          <w:lang w:val="en-US"/>
        </w:rPr>
        <w:t xml:space="preserve">, </w:t>
      </w:r>
      <w:r w:rsidR="00A02A92" w:rsidRPr="008B2958">
        <w:rPr>
          <w:rFonts w:ascii="Times New Roman" w:hAnsi="Times New Roman" w:cs="Times New Roman"/>
          <w:sz w:val="18"/>
          <w:szCs w:val="18"/>
          <w:lang w:val="en-US"/>
        </w:rPr>
        <w:t>J. (</w:t>
      </w:r>
      <w:r w:rsidRPr="008B2958">
        <w:rPr>
          <w:rFonts w:ascii="Times New Roman" w:hAnsi="Times New Roman" w:cs="Times New Roman"/>
          <w:sz w:val="18"/>
          <w:szCs w:val="18"/>
          <w:lang w:val="en-US"/>
        </w:rPr>
        <w:t>1978</w:t>
      </w:r>
      <w:r w:rsidR="00A02A92" w:rsidRPr="008B2958">
        <w:rPr>
          <w:rFonts w:ascii="Times New Roman" w:hAnsi="Times New Roman" w:cs="Times New Roman"/>
          <w:sz w:val="18"/>
          <w:szCs w:val="18"/>
          <w:lang w:val="en-US"/>
        </w:rPr>
        <w:t xml:space="preserve">). </w:t>
      </w:r>
      <w:r w:rsidR="008104A0" w:rsidRPr="008B2958">
        <w:rPr>
          <w:rFonts w:ascii="Times New Roman" w:hAnsi="Times New Roman" w:cs="Times New Roman"/>
          <w:i/>
          <w:sz w:val="18"/>
          <w:szCs w:val="18"/>
          <w:lang w:val="en-US"/>
        </w:rPr>
        <w:t>Education for Perspective Transformation: Women’s Re-entry Programs in Community Colleges</w:t>
      </w:r>
      <w:r w:rsidR="008104A0" w:rsidRPr="008B2958">
        <w:rPr>
          <w:rFonts w:ascii="Times New Roman" w:hAnsi="Times New Roman" w:cs="Times New Roman"/>
          <w:sz w:val="18"/>
          <w:szCs w:val="18"/>
          <w:lang w:val="en-US"/>
        </w:rPr>
        <w:t xml:space="preserve">. </w:t>
      </w:r>
      <w:proofErr w:type="gramStart"/>
      <w:r w:rsidR="008104A0" w:rsidRPr="008B2958">
        <w:rPr>
          <w:rFonts w:ascii="Times New Roman" w:hAnsi="Times New Roman" w:cs="Times New Roman"/>
          <w:sz w:val="18"/>
          <w:szCs w:val="18"/>
          <w:lang w:val="en-US"/>
        </w:rPr>
        <w:t>New York, NY Center for Adult Education Teachers College, Columbia University.</w:t>
      </w:r>
      <w:proofErr w:type="gramEnd"/>
    </w:p>
    <w:p w14:paraId="50371745" w14:textId="6E578E8B" w:rsidR="00B00D9C" w:rsidRPr="008B2958" w:rsidRDefault="008104A0" w:rsidP="00B00D9C">
      <w:pPr>
        <w:spacing w:after="0"/>
        <w:ind w:left="284" w:hanging="284"/>
        <w:rPr>
          <w:rFonts w:ascii="Times New Roman" w:hAnsi="Times New Roman" w:cs="Times New Roman"/>
          <w:sz w:val="18"/>
          <w:szCs w:val="18"/>
          <w:lang w:val="en-US"/>
        </w:rPr>
      </w:pPr>
      <w:proofErr w:type="spellStart"/>
      <w:r w:rsidRPr="008B2958">
        <w:rPr>
          <w:rFonts w:ascii="Times New Roman" w:hAnsi="Times New Roman" w:cs="Times New Roman"/>
          <w:sz w:val="18"/>
          <w:szCs w:val="18"/>
          <w:lang w:val="en-US"/>
        </w:rPr>
        <w:t>Mezirow</w:t>
      </w:r>
      <w:proofErr w:type="spellEnd"/>
      <w:r w:rsidRPr="008B2958">
        <w:rPr>
          <w:rFonts w:ascii="Times New Roman" w:hAnsi="Times New Roman" w:cs="Times New Roman"/>
          <w:sz w:val="18"/>
          <w:szCs w:val="18"/>
          <w:lang w:val="en-US"/>
        </w:rPr>
        <w:t xml:space="preserve">, J. (2000). </w:t>
      </w:r>
      <w:proofErr w:type="gramStart"/>
      <w:r w:rsidRPr="008B2958">
        <w:rPr>
          <w:rFonts w:ascii="Times New Roman" w:hAnsi="Times New Roman" w:cs="Times New Roman"/>
          <w:i/>
          <w:sz w:val="18"/>
          <w:szCs w:val="18"/>
          <w:lang w:val="en-US"/>
        </w:rPr>
        <w:t>Learning as Transformation.</w:t>
      </w:r>
      <w:proofErr w:type="gramEnd"/>
      <w:r w:rsidRPr="008B2958">
        <w:rPr>
          <w:rFonts w:ascii="Times New Roman" w:hAnsi="Times New Roman" w:cs="Times New Roman"/>
          <w:i/>
          <w:sz w:val="18"/>
          <w:szCs w:val="18"/>
          <w:lang w:val="en-US"/>
        </w:rPr>
        <w:t xml:space="preserve"> </w:t>
      </w:r>
      <w:r w:rsidRPr="008B2958">
        <w:rPr>
          <w:rFonts w:ascii="Times New Roman" w:hAnsi="Times New Roman" w:cs="Times New Roman"/>
          <w:sz w:val="18"/>
          <w:szCs w:val="18"/>
          <w:lang w:val="en-US"/>
        </w:rPr>
        <w:t xml:space="preserve">San </w:t>
      </w:r>
      <w:proofErr w:type="spellStart"/>
      <w:r w:rsidRPr="008B2958">
        <w:rPr>
          <w:rFonts w:ascii="Times New Roman" w:hAnsi="Times New Roman" w:cs="Times New Roman"/>
          <w:sz w:val="18"/>
          <w:szCs w:val="18"/>
          <w:lang w:val="en-US"/>
        </w:rPr>
        <w:t>Fransisco</w:t>
      </w:r>
      <w:proofErr w:type="spellEnd"/>
      <w:r w:rsidRPr="008B2958">
        <w:rPr>
          <w:rFonts w:ascii="Times New Roman" w:hAnsi="Times New Roman" w:cs="Times New Roman"/>
          <w:sz w:val="18"/>
          <w:szCs w:val="18"/>
          <w:lang w:val="en-US"/>
        </w:rPr>
        <w:t xml:space="preserve">, CA: </w:t>
      </w:r>
      <w:proofErr w:type="spellStart"/>
      <w:r w:rsidRPr="008B2958">
        <w:rPr>
          <w:rFonts w:ascii="Times New Roman" w:hAnsi="Times New Roman" w:cs="Times New Roman"/>
          <w:sz w:val="18"/>
          <w:szCs w:val="18"/>
          <w:lang w:val="en-US"/>
        </w:rPr>
        <w:t>Jossey-Bass.</w:t>
      </w:r>
      <w:r w:rsidR="004466FC" w:rsidRPr="008B2958">
        <w:rPr>
          <w:rFonts w:ascii="Times New Roman" w:hAnsi="Times New Roman" w:cs="Times New Roman"/>
          <w:sz w:val="18"/>
          <w:szCs w:val="18"/>
          <w:lang w:val="en-US"/>
        </w:rPr>
        <w:t>Nilsson</w:t>
      </w:r>
      <w:proofErr w:type="spellEnd"/>
      <w:r w:rsidR="004466FC" w:rsidRPr="008B2958">
        <w:rPr>
          <w:rFonts w:ascii="Times New Roman" w:hAnsi="Times New Roman" w:cs="Times New Roman"/>
          <w:sz w:val="18"/>
          <w:szCs w:val="18"/>
          <w:lang w:val="en-US"/>
        </w:rPr>
        <w:t xml:space="preserve">, </w:t>
      </w:r>
      <w:r w:rsidR="002936A8" w:rsidRPr="008B2958">
        <w:rPr>
          <w:rFonts w:ascii="Times New Roman" w:hAnsi="Times New Roman" w:cs="Times New Roman"/>
          <w:sz w:val="18"/>
          <w:szCs w:val="18"/>
          <w:lang w:val="en-US"/>
        </w:rPr>
        <w:t>S. (</w:t>
      </w:r>
      <w:r w:rsidR="004466FC" w:rsidRPr="008B2958">
        <w:rPr>
          <w:rFonts w:ascii="Times New Roman" w:hAnsi="Times New Roman" w:cs="Times New Roman"/>
          <w:sz w:val="18"/>
          <w:szCs w:val="18"/>
          <w:lang w:val="en-US"/>
        </w:rPr>
        <w:t>2016</w:t>
      </w:r>
      <w:r w:rsidR="002936A8" w:rsidRPr="008B2958">
        <w:rPr>
          <w:rFonts w:ascii="Times New Roman" w:hAnsi="Times New Roman" w:cs="Times New Roman"/>
          <w:sz w:val="18"/>
          <w:szCs w:val="18"/>
          <w:lang w:val="en-US"/>
        </w:rPr>
        <w:t xml:space="preserve">). Employability, employment and the establishment of higher education graduates in the </w:t>
      </w:r>
      <w:proofErr w:type="spellStart"/>
      <w:r w:rsidR="002936A8" w:rsidRPr="008B2958">
        <w:rPr>
          <w:rFonts w:ascii="Times New Roman" w:hAnsi="Times New Roman" w:cs="Times New Roman"/>
          <w:sz w:val="18"/>
          <w:szCs w:val="18"/>
          <w:lang w:val="en-US"/>
        </w:rPr>
        <w:t>labour</w:t>
      </w:r>
      <w:proofErr w:type="spellEnd"/>
      <w:r w:rsidR="002936A8" w:rsidRPr="008B2958">
        <w:rPr>
          <w:rFonts w:ascii="Times New Roman" w:hAnsi="Times New Roman" w:cs="Times New Roman"/>
          <w:sz w:val="18"/>
          <w:szCs w:val="18"/>
          <w:lang w:val="en-US"/>
        </w:rPr>
        <w:t xml:space="preserve"> market. </w:t>
      </w:r>
      <w:proofErr w:type="gramStart"/>
      <w:r w:rsidR="002936A8" w:rsidRPr="008B2958">
        <w:rPr>
          <w:rFonts w:ascii="Times New Roman" w:hAnsi="Times New Roman" w:cs="Times New Roman"/>
          <w:sz w:val="18"/>
          <w:szCs w:val="18"/>
          <w:lang w:val="en-US"/>
        </w:rPr>
        <w:t>In Tomlinson, M &amp; Holmes, L (Eds.).</w:t>
      </w:r>
      <w:proofErr w:type="gramEnd"/>
      <w:r w:rsidR="002936A8" w:rsidRPr="008B2958">
        <w:rPr>
          <w:rFonts w:ascii="Times New Roman" w:hAnsi="Times New Roman" w:cs="Times New Roman"/>
          <w:sz w:val="18"/>
          <w:szCs w:val="18"/>
          <w:lang w:val="en-US"/>
        </w:rPr>
        <w:t xml:space="preserve"> </w:t>
      </w:r>
      <w:proofErr w:type="gramStart"/>
      <w:r w:rsidR="002936A8" w:rsidRPr="008B2958">
        <w:rPr>
          <w:rFonts w:ascii="Times New Roman" w:hAnsi="Times New Roman" w:cs="Times New Roman"/>
          <w:sz w:val="18"/>
          <w:szCs w:val="18"/>
          <w:lang w:val="en-US"/>
        </w:rPr>
        <w:t>Graduate Employability in Context.</w:t>
      </w:r>
      <w:proofErr w:type="gramEnd"/>
      <w:r w:rsidR="002936A8" w:rsidRPr="008B2958">
        <w:rPr>
          <w:rFonts w:ascii="Times New Roman" w:hAnsi="Times New Roman" w:cs="Times New Roman"/>
          <w:sz w:val="18"/>
          <w:szCs w:val="18"/>
          <w:lang w:val="en-US"/>
        </w:rPr>
        <w:t xml:space="preserve"> Palgrave Macmillan.</w:t>
      </w:r>
    </w:p>
    <w:p w14:paraId="0E3CD924" w14:textId="53B42761" w:rsidR="00A2283E" w:rsidRPr="008B2958" w:rsidRDefault="00B00D9C" w:rsidP="00B00D9C">
      <w:pPr>
        <w:spacing w:after="0"/>
        <w:ind w:left="284" w:hanging="284"/>
        <w:rPr>
          <w:rFonts w:ascii="Times New Roman" w:hAnsi="Times New Roman" w:cs="Times New Roman"/>
          <w:bCs/>
          <w:sz w:val="18"/>
          <w:szCs w:val="18"/>
          <w:lang w:val="en-US"/>
        </w:rPr>
      </w:pPr>
      <w:proofErr w:type="gramStart"/>
      <w:r w:rsidRPr="008B2958">
        <w:rPr>
          <w:rFonts w:ascii="Times New Roman" w:hAnsi="Times New Roman" w:cs="Times New Roman"/>
          <w:sz w:val="18"/>
          <w:szCs w:val="18"/>
        </w:rPr>
        <w:t>Nilsson, S</w:t>
      </w:r>
      <w:r w:rsidR="00A2283E" w:rsidRPr="008B2958">
        <w:rPr>
          <w:rFonts w:ascii="Times New Roman" w:hAnsi="Times New Roman" w:cs="Times New Roman"/>
          <w:sz w:val="18"/>
          <w:szCs w:val="18"/>
        </w:rPr>
        <w:t xml:space="preserve"> </w:t>
      </w:r>
      <w:r w:rsidRPr="008B2958">
        <w:rPr>
          <w:rFonts w:ascii="Times New Roman" w:hAnsi="Times New Roman" w:cs="Times New Roman"/>
          <w:sz w:val="18"/>
          <w:szCs w:val="18"/>
        </w:rPr>
        <w:t xml:space="preserve">&amp; </w:t>
      </w:r>
      <w:proofErr w:type="spellStart"/>
      <w:r w:rsidRPr="008B2958">
        <w:rPr>
          <w:rFonts w:ascii="Times New Roman" w:hAnsi="Times New Roman" w:cs="Times New Roman"/>
          <w:sz w:val="18"/>
          <w:szCs w:val="18"/>
        </w:rPr>
        <w:t>Nyström</w:t>
      </w:r>
      <w:proofErr w:type="spellEnd"/>
      <w:r w:rsidRPr="008B2958">
        <w:rPr>
          <w:rFonts w:ascii="Times New Roman" w:hAnsi="Times New Roman" w:cs="Times New Roman"/>
          <w:sz w:val="18"/>
          <w:szCs w:val="18"/>
        </w:rPr>
        <w:t>, S</w:t>
      </w:r>
      <w:r w:rsidR="00A2283E" w:rsidRPr="008B2958">
        <w:rPr>
          <w:rFonts w:ascii="Times New Roman" w:hAnsi="Times New Roman" w:cs="Times New Roman"/>
          <w:sz w:val="18"/>
          <w:szCs w:val="18"/>
        </w:rPr>
        <w:t xml:space="preserve"> (2013).</w:t>
      </w:r>
      <w:proofErr w:type="gramEnd"/>
      <w:r w:rsidR="00A2283E" w:rsidRPr="008B2958">
        <w:rPr>
          <w:rFonts w:ascii="Times New Roman" w:hAnsi="Times New Roman" w:cs="Times New Roman"/>
          <w:sz w:val="18"/>
          <w:szCs w:val="18"/>
        </w:rPr>
        <w:t xml:space="preserve"> </w:t>
      </w:r>
      <w:proofErr w:type="gramStart"/>
      <w:r w:rsidR="00A2283E" w:rsidRPr="008B2958">
        <w:rPr>
          <w:rFonts w:ascii="Times New Roman" w:hAnsi="Times New Roman" w:cs="Times New Roman"/>
          <w:sz w:val="18"/>
          <w:szCs w:val="18"/>
        </w:rPr>
        <w:t>Adult learning, education, and the labour market in the employability regime.</w:t>
      </w:r>
      <w:proofErr w:type="gramEnd"/>
      <w:r w:rsidR="00A2283E" w:rsidRPr="008B2958">
        <w:rPr>
          <w:rFonts w:ascii="Times New Roman" w:hAnsi="Times New Roman" w:cs="Times New Roman"/>
          <w:sz w:val="18"/>
          <w:szCs w:val="18"/>
        </w:rPr>
        <w:t xml:space="preserve"> </w:t>
      </w:r>
      <w:r w:rsidR="00A2283E" w:rsidRPr="008B2958">
        <w:rPr>
          <w:rFonts w:ascii="Times New Roman" w:hAnsi="Times New Roman" w:cs="Times New Roman"/>
          <w:i/>
          <w:sz w:val="18"/>
          <w:szCs w:val="18"/>
        </w:rPr>
        <w:t>European Journal for Research on the Education and Learning of Adults</w:t>
      </w:r>
      <w:r w:rsidR="00A2283E" w:rsidRPr="008B2958">
        <w:rPr>
          <w:rFonts w:ascii="Times New Roman" w:hAnsi="Times New Roman" w:cs="Times New Roman"/>
          <w:sz w:val="18"/>
          <w:szCs w:val="18"/>
        </w:rPr>
        <w:t>, 4, (2), 2013, 171-187.</w:t>
      </w:r>
    </w:p>
    <w:p w14:paraId="489C279A" w14:textId="77777777" w:rsidR="00B00D9C" w:rsidRPr="008B2958" w:rsidRDefault="00A2283E" w:rsidP="00B00D9C">
      <w:pPr>
        <w:pStyle w:val="SenseReference"/>
        <w:spacing w:line="276" w:lineRule="auto"/>
        <w:rPr>
          <w:sz w:val="18"/>
          <w:szCs w:val="18"/>
          <w:lang w:val="en-US"/>
        </w:rPr>
      </w:pPr>
      <w:proofErr w:type="spellStart"/>
      <w:r w:rsidRPr="008B2958">
        <w:rPr>
          <w:sz w:val="18"/>
          <w:szCs w:val="18"/>
          <w:lang w:val="de-DE"/>
        </w:rPr>
        <w:t>Nyström</w:t>
      </w:r>
      <w:proofErr w:type="spellEnd"/>
      <w:r w:rsidRPr="008B2958">
        <w:rPr>
          <w:sz w:val="18"/>
          <w:szCs w:val="18"/>
          <w:lang w:val="de-DE"/>
        </w:rPr>
        <w:t xml:space="preserve">, S., </w:t>
      </w:r>
      <w:proofErr w:type="spellStart"/>
      <w:r w:rsidRPr="008B2958">
        <w:rPr>
          <w:sz w:val="18"/>
          <w:szCs w:val="18"/>
          <w:lang w:val="de-DE"/>
        </w:rPr>
        <w:t>Abrandt</w:t>
      </w:r>
      <w:proofErr w:type="spellEnd"/>
      <w:r w:rsidRPr="008B2958">
        <w:rPr>
          <w:sz w:val="18"/>
          <w:szCs w:val="18"/>
          <w:lang w:val="de-DE"/>
        </w:rPr>
        <w:t xml:space="preserve">- Dahlgren, M., Dahlgren, L.-O. (2010). </w:t>
      </w:r>
      <w:r w:rsidRPr="008B2958">
        <w:rPr>
          <w:sz w:val="18"/>
          <w:szCs w:val="18"/>
          <w:lang w:val="en-GB"/>
        </w:rPr>
        <w:t xml:space="preserve">A winding road – professional trajectories from higher education to working life: a case study of political science and psychology graduates. </w:t>
      </w:r>
      <w:r w:rsidRPr="008B2958">
        <w:rPr>
          <w:i/>
          <w:sz w:val="18"/>
          <w:szCs w:val="18"/>
          <w:lang w:val="en-US"/>
        </w:rPr>
        <w:t xml:space="preserve">Studies in Continuing Education, </w:t>
      </w:r>
      <w:r w:rsidRPr="008B2958">
        <w:rPr>
          <w:sz w:val="18"/>
          <w:szCs w:val="18"/>
          <w:lang w:val="en-US"/>
        </w:rPr>
        <w:t xml:space="preserve">30, (3), 215-229.  </w:t>
      </w:r>
    </w:p>
    <w:p w14:paraId="532B019A" w14:textId="29A82A18" w:rsidR="00B00D9C" w:rsidRPr="008B2958" w:rsidRDefault="001D29F5" w:rsidP="00B00D9C">
      <w:pPr>
        <w:pStyle w:val="SenseReference"/>
        <w:spacing w:line="276" w:lineRule="auto"/>
        <w:rPr>
          <w:sz w:val="18"/>
          <w:szCs w:val="18"/>
          <w:lang w:val="sv-SE"/>
        </w:rPr>
      </w:pPr>
      <w:r w:rsidRPr="008B2958">
        <w:rPr>
          <w:sz w:val="18"/>
          <w:szCs w:val="18"/>
          <w:lang w:val="en-US"/>
        </w:rPr>
        <w:t xml:space="preserve">Nilsson, </w:t>
      </w:r>
      <w:proofErr w:type="spellStart"/>
      <w:r w:rsidRPr="008B2958">
        <w:rPr>
          <w:sz w:val="18"/>
          <w:szCs w:val="18"/>
          <w:lang w:val="en-US"/>
        </w:rPr>
        <w:t>Staffan</w:t>
      </w:r>
      <w:proofErr w:type="spellEnd"/>
      <w:r w:rsidRPr="008B2958">
        <w:rPr>
          <w:sz w:val="18"/>
          <w:szCs w:val="18"/>
          <w:lang w:val="en-US"/>
        </w:rPr>
        <w:t xml:space="preserve">. (2007). </w:t>
      </w:r>
      <w:proofErr w:type="gramStart"/>
      <w:r w:rsidRPr="008B2958">
        <w:rPr>
          <w:i/>
          <w:sz w:val="18"/>
          <w:szCs w:val="18"/>
          <w:lang w:val="en-US"/>
        </w:rPr>
        <w:t>From</w:t>
      </w:r>
      <w:proofErr w:type="gramEnd"/>
      <w:r w:rsidRPr="008B2958">
        <w:rPr>
          <w:i/>
          <w:sz w:val="18"/>
          <w:szCs w:val="18"/>
          <w:lang w:val="en-US"/>
        </w:rPr>
        <w:t xml:space="preserve"> higher education to professional practice. </w:t>
      </w:r>
      <w:proofErr w:type="gramStart"/>
      <w:r w:rsidRPr="008B2958">
        <w:rPr>
          <w:i/>
          <w:sz w:val="18"/>
          <w:szCs w:val="18"/>
          <w:lang w:val="en-US"/>
        </w:rPr>
        <w:t>A comparative study of physicians’ and engineers’ learning and competence use.</w:t>
      </w:r>
      <w:proofErr w:type="gramEnd"/>
      <w:r w:rsidRPr="008B2958">
        <w:rPr>
          <w:i/>
          <w:sz w:val="18"/>
          <w:szCs w:val="18"/>
          <w:lang w:val="en-US"/>
        </w:rPr>
        <w:t xml:space="preserve"> </w:t>
      </w:r>
      <w:r w:rsidRPr="008B2958">
        <w:rPr>
          <w:sz w:val="18"/>
          <w:szCs w:val="18"/>
          <w:lang w:val="sv-SE"/>
        </w:rPr>
        <w:t xml:space="preserve">Linköping: Institutionen för beteendevetenskap och </w:t>
      </w:r>
      <w:r w:rsidR="00B00D9C" w:rsidRPr="008B2958">
        <w:rPr>
          <w:sz w:val="18"/>
          <w:szCs w:val="18"/>
          <w:lang w:val="sv-SE"/>
        </w:rPr>
        <w:t>lärande, Linköpings universitet.</w:t>
      </w:r>
    </w:p>
    <w:p w14:paraId="0698A131" w14:textId="3DCB74A5" w:rsidR="001D29F5" w:rsidRPr="008B2958" w:rsidRDefault="001D29F5" w:rsidP="00B00D9C">
      <w:pPr>
        <w:spacing w:after="0"/>
        <w:ind w:left="284" w:hanging="284"/>
        <w:rPr>
          <w:rFonts w:ascii="Times New Roman" w:hAnsi="Times New Roman" w:cs="Times New Roman"/>
          <w:sz w:val="18"/>
          <w:szCs w:val="18"/>
          <w:lang w:val="sv-SE"/>
        </w:rPr>
      </w:pPr>
      <w:r w:rsidRPr="008B2958">
        <w:rPr>
          <w:rFonts w:ascii="Times New Roman" w:hAnsi="Times New Roman" w:cs="Times New Roman"/>
          <w:sz w:val="18"/>
          <w:szCs w:val="18"/>
          <w:lang w:val="sv-SE"/>
        </w:rPr>
        <w:t xml:space="preserve">Nyström, Sofia. </w:t>
      </w:r>
      <w:r w:rsidRPr="008B2958">
        <w:rPr>
          <w:rFonts w:ascii="Times New Roman" w:hAnsi="Times New Roman" w:cs="Times New Roman"/>
          <w:sz w:val="18"/>
          <w:szCs w:val="18"/>
          <w:lang w:val="en-US"/>
        </w:rPr>
        <w:t xml:space="preserve">(2009). </w:t>
      </w:r>
      <w:proofErr w:type="gramStart"/>
      <w:r w:rsidRPr="008B2958">
        <w:rPr>
          <w:rFonts w:ascii="Times New Roman" w:hAnsi="Times New Roman" w:cs="Times New Roman"/>
          <w:i/>
          <w:sz w:val="18"/>
          <w:szCs w:val="18"/>
          <w:lang w:val="en-US"/>
        </w:rPr>
        <w:t>Becoming</w:t>
      </w:r>
      <w:proofErr w:type="gramEnd"/>
      <w:r w:rsidRPr="008B2958">
        <w:rPr>
          <w:rFonts w:ascii="Times New Roman" w:hAnsi="Times New Roman" w:cs="Times New Roman"/>
          <w:i/>
          <w:sz w:val="18"/>
          <w:szCs w:val="18"/>
          <w:lang w:val="en-US"/>
        </w:rPr>
        <w:t xml:space="preserve"> a professional: a longitudinal study of graduates’ professional trajectories from HE to working life.</w:t>
      </w:r>
      <w:r w:rsidRPr="008B2958">
        <w:rPr>
          <w:rFonts w:ascii="Times New Roman" w:hAnsi="Times New Roman" w:cs="Times New Roman"/>
          <w:sz w:val="18"/>
          <w:szCs w:val="18"/>
          <w:lang w:val="en-US"/>
        </w:rPr>
        <w:t xml:space="preserve"> </w:t>
      </w:r>
      <w:r w:rsidRPr="008B2958">
        <w:rPr>
          <w:rFonts w:ascii="Times New Roman" w:hAnsi="Times New Roman" w:cs="Times New Roman"/>
          <w:sz w:val="18"/>
          <w:szCs w:val="18"/>
          <w:lang w:val="sv-SE"/>
        </w:rPr>
        <w:t>Linköping: Institutionen för beteendevetenskap och lärande, Linköpings universitet.</w:t>
      </w:r>
    </w:p>
    <w:p w14:paraId="4BEF6BC9" w14:textId="77777777" w:rsidR="00092EBE" w:rsidRPr="008B2958" w:rsidRDefault="00092EBE" w:rsidP="00B00D9C">
      <w:pPr>
        <w:pStyle w:val="SenseReference"/>
        <w:spacing w:line="276" w:lineRule="auto"/>
        <w:rPr>
          <w:rStyle w:val="st"/>
          <w:rFonts w:eastAsiaTheme="majorEastAsia"/>
          <w:sz w:val="18"/>
          <w:szCs w:val="18"/>
          <w:lang w:val="en-US"/>
        </w:rPr>
      </w:pPr>
      <w:r w:rsidRPr="008B2958">
        <w:rPr>
          <w:rStyle w:val="Betoning"/>
          <w:rFonts w:eastAsiaTheme="majorEastAsia"/>
          <w:i w:val="0"/>
          <w:sz w:val="18"/>
          <w:szCs w:val="18"/>
          <w:lang w:val="sv-SE"/>
        </w:rPr>
        <w:t>Ohlsson</w:t>
      </w:r>
      <w:r w:rsidRPr="008B2958">
        <w:rPr>
          <w:rStyle w:val="st"/>
          <w:rFonts w:eastAsiaTheme="majorEastAsia"/>
          <w:i/>
          <w:sz w:val="18"/>
          <w:szCs w:val="18"/>
          <w:lang w:val="sv-SE"/>
        </w:rPr>
        <w:t>,</w:t>
      </w:r>
      <w:r w:rsidRPr="008B2958">
        <w:rPr>
          <w:rStyle w:val="st"/>
          <w:rFonts w:eastAsiaTheme="majorEastAsia"/>
          <w:sz w:val="18"/>
          <w:szCs w:val="18"/>
          <w:lang w:val="sv-SE"/>
        </w:rPr>
        <w:t xml:space="preserve"> U. (</w:t>
      </w:r>
      <w:r w:rsidRPr="008B2958">
        <w:rPr>
          <w:rStyle w:val="Betoning"/>
          <w:rFonts w:eastAsiaTheme="majorEastAsia"/>
          <w:sz w:val="18"/>
          <w:szCs w:val="18"/>
          <w:lang w:val="sv-SE"/>
        </w:rPr>
        <w:t>2009</w:t>
      </w:r>
      <w:r w:rsidRPr="008B2958">
        <w:rPr>
          <w:rStyle w:val="st"/>
          <w:rFonts w:eastAsiaTheme="majorEastAsia"/>
          <w:sz w:val="18"/>
          <w:szCs w:val="18"/>
          <w:lang w:val="sv-SE"/>
        </w:rPr>
        <w:t xml:space="preserve">). </w:t>
      </w:r>
      <w:r w:rsidRPr="008B2958">
        <w:rPr>
          <w:rStyle w:val="st"/>
          <w:rFonts w:eastAsiaTheme="majorEastAsia"/>
          <w:i/>
          <w:sz w:val="18"/>
          <w:szCs w:val="18"/>
          <w:lang w:val="sv-SE"/>
        </w:rPr>
        <w:t>Vägen in i ett yrke: en studie av lärande och kunskapsutveckling hos nyutbildade sjuksköterskor</w:t>
      </w:r>
      <w:r w:rsidRPr="008B2958">
        <w:rPr>
          <w:rStyle w:val="st"/>
          <w:rFonts w:eastAsiaTheme="majorEastAsia"/>
          <w:sz w:val="18"/>
          <w:szCs w:val="18"/>
          <w:lang w:val="sv-SE"/>
        </w:rPr>
        <w:t xml:space="preserve">. </w:t>
      </w:r>
      <w:proofErr w:type="gramStart"/>
      <w:r w:rsidRPr="008B2958">
        <w:rPr>
          <w:rStyle w:val="st"/>
          <w:rFonts w:eastAsiaTheme="majorEastAsia"/>
          <w:sz w:val="18"/>
          <w:szCs w:val="18"/>
          <w:lang w:val="en-US"/>
        </w:rPr>
        <w:t>(Doctoral dissertation).</w:t>
      </w:r>
      <w:proofErr w:type="gramEnd"/>
      <w:r w:rsidRPr="008B2958">
        <w:rPr>
          <w:rStyle w:val="st"/>
          <w:rFonts w:eastAsiaTheme="majorEastAsia"/>
          <w:sz w:val="18"/>
          <w:szCs w:val="18"/>
          <w:lang w:val="en-US"/>
        </w:rPr>
        <w:t xml:space="preserve"> </w:t>
      </w:r>
      <w:proofErr w:type="spellStart"/>
      <w:r w:rsidRPr="008B2958">
        <w:rPr>
          <w:rStyle w:val="st"/>
          <w:rFonts w:eastAsiaTheme="majorEastAsia"/>
          <w:sz w:val="18"/>
          <w:szCs w:val="18"/>
          <w:lang w:val="en-US"/>
        </w:rPr>
        <w:t>Örebro</w:t>
      </w:r>
      <w:proofErr w:type="spellEnd"/>
      <w:r w:rsidRPr="008B2958">
        <w:rPr>
          <w:rStyle w:val="st"/>
          <w:rFonts w:eastAsiaTheme="majorEastAsia"/>
          <w:sz w:val="18"/>
          <w:szCs w:val="18"/>
          <w:lang w:val="en-US"/>
        </w:rPr>
        <w:t>: </w:t>
      </w:r>
      <w:proofErr w:type="spellStart"/>
      <w:r w:rsidRPr="008B2958">
        <w:rPr>
          <w:rStyle w:val="st"/>
          <w:rFonts w:eastAsiaTheme="majorEastAsia"/>
          <w:sz w:val="18"/>
          <w:szCs w:val="18"/>
          <w:lang w:val="en-US"/>
        </w:rPr>
        <w:t>Örebro</w:t>
      </w:r>
      <w:proofErr w:type="spellEnd"/>
      <w:r w:rsidRPr="008B2958">
        <w:rPr>
          <w:rStyle w:val="st"/>
          <w:rFonts w:eastAsiaTheme="majorEastAsia"/>
          <w:sz w:val="18"/>
          <w:szCs w:val="18"/>
          <w:lang w:val="en-US"/>
        </w:rPr>
        <w:t xml:space="preserve"> University.</w:t>
      </w:r>
    </w:p>
    <w:p w14:paraId="13B300A5" w14:textId="77777777" w:rsidR="00092EBE" w:rsidRPr="008B2958" w:rsidRDefault="00092EBE" w:rsidP="00B00D9C">
      <w:pPr>
        <w:pStyle w:val="SenseReference"/>
        <w:spacing w:line="276" w:lineRule="auto"/>
        <w:rPr>
          <w:sz w:val="18"/>
          <w:szCs w:val="18"/>
          <w:lang w:val="en-GB"/>
        </w:rPr>
      </w:pPr>
      <w:proofErr w:type="gramStart"/>
      <w:r w:rsidRPr="008B2958">
        <w:rPr>
          <w:sz w:val="18"/>
          <w:szCs w:val="18"/>
          <w:lang w:val="en-GB"/>
        </w:rPr>
        <w:t xml:space="preserve">Reid, A., Dahlgren, L.-O., </w:t>
      </w:r>
      <w:proofErr w:type="spellStart"/>
      <w:r w:rsidRPr="008B2958">
        <w:rPr>
          <w:sz w:val="18"/>
          <w:szCs w:val="18"/>
          <w:lang w:val="en-GB"/>
        </w:rPr>
        <w:t>Petocz</w:t>
      </w:r>
      <w:proofErr w:type="spellEnd"/>
      <w:r w:rsidRPr="008B2958">
        <w:rPr>
          <w:sz w:val="18"/>
          <w:szCs w:val="18"/>
          <w:lang w:val="en-GB"/>
        </w:rPr>
        <w:t xml:space="preserve">, P. &amp; </w:t>
      </w:r>
      <w:proofErr w:type="spellStart"/>
      <w:r w:rsidRPr="008B2958">
        <w:rPr>
          <w:sz w:val="18"/>
          <w:szCs w:val="18"/>
          <w:lang w:val="en-GB"/>
        </w:rPr>
        <w:t>Abrandt</w:t>
      </w:r>
      <w:proofErr w:type="spellEnd"/>
      <w:r w:rsidRPr="008B2958">
        <w:rPr>
          <w:sz w:val="18"/>
          <w:szCs w:val="18"/>
          <w:lang w:val="en-GB"/>
        </w:rPr>
        <w:t xml:space="preserve"> Dahlgren, M. (2008).</w:t>
      </w:r>
      <w:proofErr w:type="gramEnd"/>
      <w:r w:rsidRPr="008B2958">
        <w:rPr>
          <w:sz w:val="18"/>
          <w:szCs w:val="18"/>
          <w:lang w:val="en-GB"/>
        </w:rPr>
        <w:t xml:space="preserve"> </w:t>
      </w:r>
      <w:proofErr w:type="gramStart"/>
      <w:r w:rsidRPr="008B2958">
        <w:rPr>
          <w:sz w:val="18"/>
          <w:szCs w:val="18"/>
          <w:lang w:val="en-GB"/>
        </w:rPr>
        <w:t>Identity and engagement for professional formation.</w:t>
      </w:r>
      <w:proofErr w:type="gramEnd"/>
      <w:r w:rsidRPr="008B2958">
        <w:rPr>
          <w:sz w:val="18"/>
          <w:szCs w:val="18"/>
          <w:lang w:val="en-GB"/>
        </w:rPr>
        <w:t xml:space="preserve"> </w:t>
      </w:r>
      <w:r w:rsidRPr="008B2958">
        <w:rPr>
          <w:i/>
          <w:sz w:val="18"/>
          <w:szCs w:val="18"/>
          <w:lang w:val="en-GB"/>
        </w:rPr>
        <w:t xml:space="preserve">Studies in Higher Education, </w:t>
      </w:r>
      <w:r w:rsidRPr="008B2958">
        <w:rPr>
          <w:sz w:val="18"/>
          <w:szCs w:val="18"/>
          <w:lang w:val="en-GB"/>
        </w:rPr>
        <w:t>33, 6, pp 729-742.</w:t>
      </w:r>
    </w:p>
    <w:p w14:paraId="30046E72" w14:textId="77777777" w:rsidR="00B00D9C" w:rsidRPr="008B2958" w:rsidRDefault="002936A8" w:rsidP="00B00D9C">
      <w:pPr>
        <w:spacing w:after="0"/>
        <w:ind w:left="284" w:hanging="284"/>
        <w:rPr>
          <w:rFonts w:ascii="Times New Roman" w:hAnsi="Times New Roman" w:cs="Times New Roman"/>
          <w:sz w:val="18"/>
          <w:szCs w:val="18"/>
          <w:lang w:val="sv-SE"/>
        </w:rPr>
      </w:pPr>
      <w:r w:rsidRPr="008B2958">
        <w:rPr>
          <w:rFonts w:ascii="Times New Roman" w:hAnsi="Times New Roman" w:cs="Times New Roman"/>
          <w:sz w:val="18"/>
          <w:szCs w:val="18"/>
          <w:lang w:val="en-US"/>
        </w:rPr>
        <w:t xml:space="preserve">Rothwell, A. </w:t>
      </w:r>
      <w:r w:rsidR="00163F14" w:rsidRPr="008B2958">
        <w:rPr>
          <w:rFonts w:ascii="Times New Roman" w:hAnsi="Times New Roman" w:cs="Times New Roman"/>
          <w:sz w:val="18"/>
          <w:szCs w:val="18"/>
          <w:lang w:val="en-US"/>
        </w:rPr>
        <w:t>&amp;</w:t>
      </w:r>
      <w:r w:rsidRPr="008B2958">
        <w:rPr>
          <w:rFonts w:ascii="Times New Roman" w:hAnsi="Times New Roman" w:cs="Times New Roman"/>
          <w:sz w:val="18"/>
          <w:szCs w:val="18"/>
          <w:lang w:val="en-US"/>
        </w:rPr>
        <w:t xml:space="preserve"> Rothwell, F. </w:t>
      </w:r>
      <w:r w:rsidR="00163F14" w:rsidRPr="008B2958">
        <w:rPr>
          <w:rFonts w:ascii="Times New Roman" w:hAnsi="Times New Roman" w:cs="Times New Roman"/>
          <w:sz w:val="18"/>
          <w:szCs w:val="18"/>
          <w:lang w:val="en-US"/>
        </w:rPr>
        <w:t>(2016)</w:t>
      </w:r>
      <w:r w:rsidRPr="008B2958">
        <w:rPr>
          <w:rFonts w:ascii="Times New Roman" w:hAnsi="Times New Roman" w:cs="Times New Roman"/>
          <w:sz w:val="18"/>
          <w:szCs w:val="18"/>
          <w:lang w:val="en-US"/>
        </w:rPr>
        <w:t xml:space="preserve"> Graduate employability: a critical oversight. In: Tomlinson, M. &amp; Holmes, L (Eds.) </w:t>
      </w:r>
      <w:r w:rsidRPr="008B2958">
        <w:rPr>
          <w:rFonts w:ascii="Times New Roman" w:hAnsi="Times New Roman" w:cs="Times New Roman"/>
          <w:i/>
          <w:sz w:val="18"/>
          <w:szCs w:val="18"/>
          <w:lang w:val="en-US"/>
        </w:rPr>
        <w:t xml:space="preserve">Graduate Employability in Context. </w:t>
      </w:r>
      <w:proofErr w:type="spellStart"/>
      <w:r w:rsidRPr="008B2958">
        <w:rPr>
          <w:rFonts w:ascii="Times New Roman" w:hAnsi="Times New Roman" w:cs="Times New Roman"/>
          <w:i/>
          <w:sz w:val="18"/>
          <w:szCs w:val="18"/>
          <w:lang w:val="sv-SE"/>
        </w:rPr>
        <w:t>Theory</w:t>
      </w:r>
      <w:proofErr w:type="spellEnd"/>
      <w:r w:rsidRPr="008B2958">
        <w:rPr>
          <w:rFonts w:ascii="Times New Roman" w:hAnsi="Times New Roman" w:cs="Times New Roman"/>
          <w:i/>
          <w:sz w:val="18"/>
          <w:szCs w:val="18"/>
          <w:lang w:val="sv-SE"/>
        </w:rPr>
        <w:t xml:space="preserve">, Research and </w:t>
      </w:r>
      <w:proofErr w:type="spellStart"/>
      <w:r w:rsidRPr="008B2958">
        <w:rPr>
          <w:rFonts w:ascii="Times New Roman" w:hAnsi="Times New Roman" w:cs="Times New Roman"/>
          <w:i/>
          <w:sz w:val="18"/>
          <w:szCs w:val="18"/>
          <w:lang w:val="sv-SE"/>
        </w:rPr>
        <w:t>Debate</w:t>
      </w:r>
      <w:proofErr w:type="spellEnd"/>
      <w:r w:rsidRPr="008B2958">
        <w:rPr>
          <w:rFonts w:ascii="Times New Roman" w:hAnsi="Times New Roman" w:cs="Times New Roman"/>
          <w:i/>
          <w:sz w:val="18"/>
          <w:szCs w:val="18"/>
          <w:lang w:val="sv-SE"/>
        </w:rPr>
        <w:t xml:space="preserve">. </w:t>
      </w:r>
      <w:r w:rsidRPr="008B2958">
        <w:rPr>
          <w:rFonts w:ascii="Times New Roman" w:hAnsi="Times New Roman" w:cs="Times New Roman"/>
          <w:sz w:val="18"/>
          <w:szCs w:val="18"/>
          <w:lang w:val="sv-SE"/>
        </w:rPr>
        <w:t xml:space="preserve">Palgrave </w:t>
      </w:r>
      <w:proofErr w:type="spellStart"/>
      <w:r w:rsidRPr="008B2958">
        <w:rPr>
          <w:rFonts w:ascii="Times New Roman" w:hAnsi="Times New Roman" w:cs="Times New Roman"/>
          <w:sz w:val="18"/>
          <w:szCs w:val="18"/>
          <w:lang w:val="sv-SE"/>
        </w:rPr>
        <w:t>Macmillan</w:t>
      </w:r>
      <w:proofErr w:type="spellEnd"/>
      <w:r w:rsidRPr="008B2958">
        <w:rPr>
          <w:rFonts w:ascii="Times New Roman" w:hAnsi="Times New Roman" w:cs="Times New Roman"/>
          <w:sz w:val="18"/>
          <w:szCs w:val="18"/>
          <w:lang w:val="sv-SE"/>
        </w:rPr>
        <w:t>.</w:t>
      </w:r>
    </w:p>
    <w:p w14:paraId="5C1FFEBB" w14:textId="350DE04F" w:rsidR="00B00D9C" w:rsidRPr="008B2958" w:rsidRDefault="00B00D9C" w:rsidP="00B00D9C">
      <w:pPr>
        <w:spacing w:after="0"/>
        <w:ind w:left="284" w:hanging="284"/>
        <w:rPr>
          <w:rFonts w:ascii="Times New Roman" w:hAnsi="Times New Roman" w:cs="Times New Roman"/>
          <w:i/>
          <w:sz w:val="18"/>
          <w:szCs w:val="18"/>
        </w:rPr>
      </w:pPr>
      <w:r w:rsidRPr="008B2958">
        <w:rPr>
          <w:rFonts w:ascii="Times New Roman" w:eastAsia="Times New Roman" w:hAnsi="Times New Roman" w:cs="Times New Roman"/>
          <w:sz w:val="18"/>
          <w:szCs w:val="18"/>
          <w:lang w:val="sv-SE" w:eastAsia="sv-SE"/>
        </w:rPr>
        <w:t>Skorstad,</w:t>
      </w:r>
      <w:r w:rsidR="00575F93" w:rsidRPr="008B2958">
        <w:rPr>
          <w:rFonts w:ascii="Times New Roman" w:eastAsia="Times New Roman" w:hAnsi="Times New Roman" w:cs="Times New Roman"/>
          <w:sz w:val="18"/>
          <w:szCs w:val="18"/>
          <w:lang w:val="sv-SE" w:eastAsia="sv-SE"/>
        </w:rPr>
        <w:t xml:space="preserve"> E. (2011). </w:t>
      </w:r>
      <w:r w:rsidR="00575F93" w:rsidRPr="008B2958">
        <w:rPr>
          <w:rFonts w:ascii="Times New Roman" w:eastAsia="Times New Roman" w:hAnsi="Times New Roman" w:cs="Times New Roman"/>
          <w:i/>
          <w:sz w:val="18"/>
          <w:szCs w:val="18"/>
          <w:lang w:val="sv-SE" w:eastAsia="sv-SE"/>
        </w:rPr>
        <w:t>Rätt person på rätt plats: psykologiska metoder för rekr</w:t>
      </w:r>
      <w:r w:rsidRPr="008B2958">
        <w:rPr>
          <w:rFonts w:ascii="Times New Roman" w:eastAsia="Times New Roman" w:hAnsi="Times New Roman" w:cs="Times New Roman"/>
          <w:i/>
          <w:sz w:val="18"/>
          <w:szCs w:val="18"/>
          <w:lang w:val="sv-SE" w:eastAsia="sv-SE"/>
        </w:rPr>
        <w:t>ytering och leda</w:t>
      </w:r>
      <w:r w:rsidR="00575F93" w:rsidRPr="008B2958">
        <w:rPr>
          <w:rFonts w:ascii="Times New Roman" w:eastAsia="Times New Roman" w:hAnsi="Times New Roman" w:cs="Times New Roman"/>
          <w:i/>
          <w:sz w:val="18"/>
          <w:szCs w:val="18"/>
          <w:lang w:val="sv-SE" w:eastAsia="sv-SE"/>
        </w:rPr>
        <w:t>rskapsutveckling.</w:t>
      </w:r>
      <w:r w:rsidR="00575F93" w:rsidRPr="008B2958">
        <w:rPr>
          <w:rFonts w:ascii="Times New Roman" w:eastAsia="Times New Roman" w:hAnsi="Times New Roman" w:cs="Times New Roman"/>
          <w:sz w:val="18"/>
          <w:szCs w:val="18"/>
          <w:lang w:val="sv-SE" w:eastAsia="sv-SE"/>
        </w:rPr>
        <w:t xml:space="preserve"> </w:t>
      </w:r>
      <w:r w:rsidR="00575F93" w:rsidRPr="008B2958">
        <w:rPr>
          <w:rFonts w:ascii="Times New Roman" w:eastAsia="Times New Roman" w:hAnsi="Times New Roman" w:cs="Times New Roman"/>
          <w:sz w:val="18"/>
          <w:szCs w:val="18"/>
          <w:lang w:eastAsia="sv-SE"/>
        </w:rPr>
        <w:t xml:space="preserve">Lund: </w:t>
      </w:r>
      <w:proofErr w:type="spellStart"/>
      <w:r w:rsidR="00575F93" w:rsidRPr="008B2958">
        <w:rPr>
          <w:rFonts w:ascii="Times New Roman" w:eastAsia="Times New Roman" w:hAnsi="Times New Roman" w:cs="Times New Roman"/>
          <w:sz w:val="18"/>
          <w:szCs w:val="18"/>
          <w:lang w:eastAsia="sv-SE"/>
        </w:rPr>
        <w:t>Studentlitteratur</w:t>
      </w:r>
      <w:proofErr w:type="spellEnd"/>
      <w:r w:rsidR="00575F93" w:rsidRPr="008B2958">
        <w:rPr>
          <w:rFonts w:ascii="Times New Roman" w:eastAsia="Times New Roman" w:hAnsi="Times New Roman" w:cs="Times New Roman"/>
          <w:sz w:val="18"/>
          <w:szCs w:val="18"/>
          <w:lang w:eastAsia="sv-SE"/>
        </w:rPr>
        <w:t>.</w:t>
      </w:r>
    </w:p>
    <w:p w14:paraId="5CBB4BC8" w14:textId="3BB4507A" w:rsidR="00163F14" w:rsidRPr="008B2958" w:rsidRDefault="00163F14" w:rsidP="00B00D9C">
      <w:pPr>
        <w:spacing w:after="0"/>
        <w:ind w:left="284" w:hanging="284"/>
        <w:rPr>
          <w:rFonts w:ascii="Times New Roman" w:hAnsi="Times New Roman" w:cs="Times New Roman"/>
          <w:i/>
          <w:sz w:val="18"/>
          <w:szCs w:val="18"/>
        </w:rPr>
      </w:pPr>
      <w:proofErr w:type="spellStart"/>
      <w:r w:rsidRPr="008B2958">
        <w:rPr>
          <w:rFonts w:ascii="Times New Roman" w:hAnsi="Times New Roman" w:cs="Times New Roman"/>
          <w:sz w:val="18"/>
          <w:szCs w:val="18"/>
        </w:rPr>
        <w:t>Thijssen</w:t>
      </w:r>
      <w:proofErr w:type="spellEnd"/>
      <w:r w:rsidRPr="008B2958">
        <w:rPr>
          <w:rFonts w:ascii="Times New Roman" w:hAnsi="Times New Roman" w:cs="Times New Roman"/>
          <w:sz w:val="18"/>
          <w:szCs w:val="18"/>
        </w:rPr>
        <w:t>,</w:t>
      </w:r>
      <w:r w:rsidR="00F103D6" w:rsidRPr="008B2958">
        <w:rPr>
          <w:rFonts w:ascii="Times New Roman" w:hAnsi="Times New Roman" w:cs="Times New Roman"/>
          <w:sz w:val="18"/>
          <w:szCs w:val="18"/>
        </w:rPr>
        <w:t xml:space="preserve"> J. </w:t>
      </w:r>
      <w:proofErr w:type="spellStart"/>
      <w:r w:rsidR="00F103D6" w:rsidRPr="008B2958">
        <w:rPr>
          <w:rFonts w:ascii="Times New Roman" w:hAnsi="Times New Roman" w:cs="Times New Roman"/>
          <w:sz w:val="18"/>
          <w:szCs w:val="18"/>
        </w:rPr>
        <w:t>G.,</w:t>
      </w:r>
      <w:r w:rsidRPr="008B2958">
        <w:rPr>
          <w:rFonts w:ascii="Times New Roman" w:hAnsi="Times New Roman" w:cs="Times New Roman"/>
          <w:sz w:val="18"/>
          <w:szCs w:val="18"/>
        </w:rPr>
        <w:t>Van</w:t>
      </w:r>
      <w:proofErr w:type="spellEnd"/>
      <w:r w:rsidRPr="008B2958">
        <w:rPr>
          <w:rFonts w:ascii="Times New Roman" w:hAnsi="Times New Roman" w:cs="Times New Roman"/>
          <w:sz w:val="18"/>
          <w:szCs w:val="18"/>
        </w:rPr>
        <w:t xml:space="preserve"> der </w:t>
      </w:r>
      <w:proofErr w:type="spellStart"/>
      <w:r w:rsidRPr="008B2958">
        <w:rPr>
          <w:rFonts w:ascii="Times New Roman" w:hAnsi="Times New Roman" w:cs="Times New Roman"/>
          <w:sz w:val="18"/>
          <w:szCs w:val="18"/>
        </w:rPr>
        <w:t>Heijden</w:t>
      </w:r>
      <w:proofErr w:type="spellEnd"/>
      <w:r w:rsidR="00F103D6" w:rsidRPr="008B2958">
        <w:rPr>
          <w:rFonts w:ascii="Times New Roman" w:hAnsi="Times New Roman" w:cs="Times New Roman"/>
          <w:sz w:val="18"/>
          <w:szCs w:val="18"/>
        </w:rPr>
        <w:t>, B, I.</w:t>
      </w:r>
      <w:r w:rsidRPr="008B2958">
        <w:rPr>
          <w:rFonts w:ascii="Times New Roman" w:hAnsi="Times New Roman" w:cs="Times New Roman"/>
          <w:sz w:val="18"/>
          <w:szCs w:val="18"/>
        </w:rPr>
        <w:t xml:space="preserve"> &amp; Rocco, </w:t>
      </w:r>
      <w:r w:rsidR="00F103D6" w:rsidRPr="008B2958">
        <w:rPr>
          <w:rFonts w:ascii="Times New Roman" w:hAnsi="Times New Roman" w:cs="Times New Roman"/>
          <w:sz w:val="18"/>
          <w:szCs w:val="18"/>
        </w:rPr>
        <w:t>T. S.</w:t>
      </w:r>
      <w:r w:rsidR="00CF65FB" w:rsidRPr="008B2958">
        <w:rPr>
          <w:rFonts w:ascii="Times New Roman" w:hAnsi="Times New Roman" w:cs="Times New Roman"/>
          <w:sz w:val="18"/>
          <w:szCs w:val="18"/>
        </w:rPr>
        <w:t>(</w:t>
      </w:r>
      <w:r w:rsidRPr="008B2958">
        <w:rPr>
          <w:rFonts w:ascii="Times New Roman" w:hAnsi="Times New Roman" w:cs="Times New Roman"/>
          <w:sz w:val="18"/>
          <w:szCs w:val="18"/>
        </w:rPr>
        <w:t>2008</w:t>
      </w:r>
      <w:r w:rsidR="00CF65FB" w:rsidRPr="008B2958">
        <w:rPr>
          <w:rFonts w:ascii="Times New Roman" w:hAnsi="Times New Roman" w:cs="Times New Roman"/>
          <w:sz w:val="18"/>
          <w:szCs w:val="18"/>
        </w:rPr>
        <w:t>)</w:t>
      </w:r>
      <w:r w:rsidR="006B7D24" w:rsidRPr="008B2958">
        <w:rPr>
          <w:rFonts w:ascii="Times New Roman" w:hAnsi="Times New Roman" w:cs="Times New Roman"/>
          <w:sz w:val="18"/>
          <w:szCs w:val="18"/>
        </w:rPr>
        <w:t xml:space="preserve">. </w:t>
      </w:r>
      <w:r w:rsidR="00F103D6" w:rsidRPr="008B2958">
        <w:rPr>
          <w:rFonts w:ascii="Times New Roman" w:hAnsi="Times New Roman" w:cs="Times New Roman"/>
          <w:sz w:val="18"/>
          <w:szCs w:val="18"/>
          <w:lang w:val="en-US"/>
        </w:rPr>
        <w:t xml:space="preserve">Toward </w:t>
      </w:r>
      <w:r w:rsidR="00B00D9C" w:rsidRPr="008B2958">
        <w:rPr>
          <w:rFonts w:ascii="Times New Roman" w:hAnsi="Times New Roman" w:cs="Times New Roman"/>
          <w:sz w:val="18"/>
          <w:szCs w:val="18"/>
          <w:lang w:val="en-US"/>
        </w:rPr>
        <w:t xml:space="preserve">the Employability – Link </w:t>
      </w:r>
      <w:proofErr w:type="spellStart"/>
      <w:r w:rsidR="00B00D9C" w:rsidRPr="008B2958">
        <w:rPr>
          <w:rFonts w:ascii="Times New Roman" w:hAnsi="Times New Roman" w:cs="Times New Roman"/>
          <w:sz w:val="18"/>
          <w:szCs w:val="18"/>
          <w:lang w:val="en-US"/>
        </w:rPr>
        <w:t>Model</w:t>
      </w:r>
      <w:proofErr w:type="gramStart"/>
      <w:r w:rsidR="00B00D9C" w:rsidRPr="008B2958">
        <w:rPr>
          <w:rFonts w:ascii="Times New Roman" w:hAnsi="Times New Roman" w:cs="Times New Roman"/>
          <w:sz w:val="18"/>
          <w:szCs w:val="18"/>
          <w:lang w:val="en-US"/>
        </w:rPr>
        <w:t>:</w:t>
      </w:r>
      <w:r w:rsidR="00F103D6" w:rsidRPr="008B2958">
        <w:rPr>
          <w:rFonts w:ascii="Times New Roman" w:hAnsi="Times New Roman" w:cs="Times New Roman"/>
          <w:sz w:val="18"/>
          <w:szCs w:val="18"/>
          <w:lang w:val="en-US"/>
        </w:rPr>
        <w:t>Current</w:t>
      </w:r>
      <w:proofErr w:type="spellEnd"/>
      <w:proofErr w:type="gramEnd"/>
      <w:r w:rsidR="00F103D6" w:rsidRPr="008B2958">
        <w:rPr>
          <w:rFonts w:ascii="Times New Roman" w:hAnsi="Times New Roman" w:cs="Times New Roman"/>
          <w:sz w:val="18"/>
          <w:szCs w:val="18"/>
          <w:lang w:val="en-US"/>
        </w:rPr>
        <w:t xml:space="preserve"> Employment Transition to F</w:t>
      </w:r>
      <w:r w:rsidR="006B7D24" w:rsidRPr="008B2958">
        <w:rPr>
          <w:rFonts w:ascii="Times New Roman" w:hAnsi="Times New Roman" w:cs="Times New Roman"/>
          <w:sz w:val="18"/>
          <w:szCs w:val="18"/>
          <w:lang w:val="en-US"/>
        </w:rPr>
        <w:t xml:space="preserve">uture Employment Perspectives. </w:t>
      </w:r>
      <w:r w:rsidR="00F103D6" w:rsidRPr="008B2958">
        <w:rPr>
          <w:rFonts w:ascii="Times New Roman" w:hAnsi="Times New Roman" w:cs="Times New Roman"/>
          <w:sz w:val="18"/>
          <w:szCs w:val="18"/>
          <w:lang w:val="en-US"/>
        </w:rPr>
        <w:t xml:space="preserve"> </w:t>
      </w:r>
      <w:r w:rsidR="00F103D6" w:rsidRPr="008B2958">
        <w:rPr>
          <w:rFonts w:ascii="Times New Roman" w:hAnsi="Times New Roman" w:cs="Times New Roman"/>
          <w:i/>
          <w:sz w:val="18"/>
          <w:szCs w:val="18"/>
          <w:lang w:val="en-US"/>
        </w:rPr>
        <w:t xml:space="preserve">Human Resource Development Review, </w:t>
      </w:r>
      <w:r w:rsidR="00F103D6" w:rsidRPr="008B2958">
        <w:rPr>
          <w:rFonts w:ascii="Times New Roman" w:hAnsi="Times New Roman" w:cs="Times New Roman"/>
          <w:sz w:val="18"/>
          <w:szCs w:val="18"/>
          <w:lang w:val="en-US"/>
        </w:rPr>
        <w:t>7</w:t>
      </w:r>
      <w:proofErr w:type="gramStart"/>
      <w:r w:rsidR="00F103D6" w:rsidRPr="008B2958">
        <w:rPr>
          <w:rFonts w:ascii="Times New Roman" w:hAnsi="Times New Roman" w:cs="Times New Roman"/>
          <w:sz w:val="18"/>
          <w:szCs w:val="18"/>
          <w:lang w:val="en-US"/>
        </w:rPr>
        <w:t>,2</w:t>
      </w:r>
      <w:proofErr w:type="gramEnd"/>
      <w:r w:rsidR="00F103D6" w:rsidRPr="008B2958">
        <w:rPr>
          <w:rFonts w:ascii="Times New Roman" w:hAnsi="Times New Roman" w:cs="Times New Roman"/>
          <w:sz w:val="18"/>
          <w:szCs w:val="18"/>
          <w:lang w:val="en-US"/>
        </w:rPr>
        <w:t>, 165-183.</w:t>
      </w:r>
    </w:p>
    <w:p w14:paraId="57D96F3B" w14:textId="2EB2D880" w:rsidR="00FE2D3C" w:rsidRPr="008B2958" w:rsidRDefault="00FE2D3C" w:rsidP="00B00D9C">
      <w:pPr>
        <w:spacing w:after="0"/>
        <w:ind w:left="284" w:hanging="284"/>
        <w:rPr>
          <w:rFonts w:ascii="Times New Roman" w:hAnsi="Times New Roman" w:cs="Times New Roman"/>
          <w:sz w:val="18"/>
          <w:szCs w:val="18"/>
          <w:lang w:val="en-US"/>
        </w:rPr>
      </w:pPr>
      <w:proofErr w:type="gramStart"/>
      <w:r w:rsidRPr="008B2958">
        <w:rPr>
          <w:rFonts w:ascii="Times New Roman" w:hAnsi="Times New Roman" w:cs="Times New Roman"/>
          <w:sz w:val="18"/>
          <w:szCs w:val="18"/>
          <w:lang w:val="en-US"/>
        </w:rPr>
        <w:t xml:space="preserve">Thunborg, C. &amp; </w:t>
      </w:r>
      <w:proofErr w:type="spellStart"/>
      <w:r w:rsidRPr="008B2958">
        <w:rPr>
          <w:rFonts w:ascii="Times New Roman" w:hAnsi="Times New Roman" w:cs="Times New Roman"/>
          <w:sz w:val="18"/>
          <w:szCs w:val="18"/>
          <w:lang w:val="en-US"/>
        </w:rPr>
        <w:t>Edström</w:t>
      </w:r>
      <w:proofErr w:type="spellEnd"/>
      <w:r w:rsidRPr="008B2958">
        <w:rPr>
          <w:rFonts w:ascii="Times New Roman" w:hAnsi="Times New Roman" w:cs="Times New Roman"/>
          <w:sz w:val="18"/>
          <w:szCs w:val="18"/>
          <w:lang w:val="en-US"/>
        </w:rPr>
        <w:t>, E. (2010).</w:t>
      </w:r>
      <w:proofErr w:type="gramEnd"/>
      <w:r w:rsidRPr="008B2958">
        <w:rPr>
          <w:rFonts w:ascii="Times New Roman" w:hAnsi="Times New Roman" w:cs="Times New Roman"/>
          <w:sz w:val="18"/>
          <w:szCs w:val="18"/>
          <w:lang w:val="en-US"/>
        </w:rPr>
        <w:t xml:space="preserve"> </w:t>
      </w:r>
      <w:proofErr w:type="gramStart"/>
      <w:r w:rsidRPr="008B2958">
        <w:rPr>
          <w:rFonts w:ascii="Times New Roman" w:hAnsi="Times New Roman" w:cs="Times New Roman"/>
          <w:sz w:val="18"/>
          <w:szCs w:val="18"/>
          <w:lang w:val="en-US"/>
        </w:rPr>
        <w:t>Changing learning identities and higher education, pp.76-87.</w:t>
      </w:r>
      <w:proofErr w:type="gramEnd"/>
      <w:r w:rsidRPr="008B2958">
        <w:rPr>
          <w:rFonts w:ascii="Times New Roman" w:hAnsi="Times New Roman" w:cs="Times New Roman"/>
          <w:sz w:val="18"/>
          <w:szCs w:val="18"/>
          <w:lang w:val="en-US"/>
        </w:rPr>
        <w:t xml:space="preserve"> In: Merrill, B., </w:t>
      </w:r>
      <w:proofErr w:type="spellStart"/>
      <w:r w:rsidRPr="008B2958">
        <w:rPr>
          <w:rFonts w:ascii="Times New Roman" w:hAnsi="Times New Roman" w:cs="Times New Roman"/>
          <w:sz w:val="18"/>
          <w:szCs w:val="18"/>
          <w:lang w:val="en-US"/>
        </w:rPr>
        <w:t>Monteagudo</w:t>
      </w:r>
      <w:proofErr w:type="spellEnd"/>
      <w:r w:rsidRPr="008B2958">
        <w:rPr>
          <w:rFonts w:ascii="Times New Roman" w:hAnsi="Times New Roman" w:cs="Times New Roman"/>
          <w:sz w:val="18"/>
          <w:szCs w:val="18"/>
          <w:lang w:val="en-US"/>
        </w:rPr>
        <w:t xml:space="preserve">, J. G. (Eds.). </w:t>
      </w:r>
      <w:proofErr w:type="gramStart"/>
      <w:r w:rsidRPr="008B2958">
        <w:rPr>
          <w:rFonts w:ascii="Times New Roman" w:hAnsi="Times New Roman" w:cs="Times New Roman"/>
          <w:i/>
          <w:sz w:val="18"/>
          <w:szCs w:val="18"/>
          <w:lang w:val="en-US"/>
        </w:rPr>
        <w:t>Educational Journeys and Changing Lives.</w:t>
      </w:r>
      <w:proofErr w:type="gramEnd"/>
      <w:r w:rsidRPr="008B2958">
        <w:rPr>
          <w:rFonts w:ascii="Times New Roman" w:hAnsi="Times New Roman" w:cs="Times New Roman"/>
          <w:i/>
          <w:sz w:val="18"/>
          <w:szCs w:val="18"/>
          <w:lang w:val="en-US"/>
        </w:rPr>
        <w:t xml:space="preserve"> </w:t>
      </w:r>
      <w:proofErr w:type="gramStart"/>
      <w:r w:rsidRPr="008B2958">
        <w:rPr>
          <w:rFonts w:ascii="Times New Roman" w:hAnsi="Times New Roman" w:cs="Times New Roman"/>
          <w:i/>
          <w:sz w:val="18"/>
          <w:szCs w:val="18"/>
          <w:lang w:val="en-US"/>
        </w:rPr>
        <w:t>Adult Student Experiences</w:t>
      </w:r>
      <w:r w:rsidRPr="008B2958">
        <w:rPr>
          <w:rFonts w:ascii="Times New Roman" w:hAnsi="Times New Roman" w:cs="Times New Roman"/>
          <w:sz w:val="18"/>
          <w:szCs w:val="18"/>
          <w:lang w:val="en-US"/>
        </w:rPr>
        <w:t>.</w:t>
      </w:r>
      <w:proofErr w:type="gramEnd"/>
      <w:r w:rsidRPr="008B2958">
        <w:rPr>
          <w:rFonts w:ascii="Times New Roman" w:hAnsi="Times New Roman" w:cs="Times New Roman"/>
          <w:sz w:val="18"/>
          <w:szCs w:val="18"/>
          <w:lang w:val="en-US"/>
        </w:rPr>
        <w:t xml:space="preserve"> </w:t>
      </w:r>
      <w:proofErr w:type="gramStart"/>
      <w:r w:rsidRPr="008B2958">
        <w:rPr>
          <w:rFonts w:ascii="Times New Roman" w:hAnsi="Times New Roman" w:cs="Times New Roman"/>
          <w:sz w:val="18"/>
          <w:szCs w:val="18"/>
          <w:lang w:val="en-US"/>
        </w:rPr>
        <w:t>Vol. 1.</w:t>
      </w:r>
      <w:proofErr w:type="gramEnd"/>
      <w:r w:rsidRPr="008B2958">
        <w:rPr>
          <w:rFonts w:ascii="Times New Roman" w:hAnsi="Times New Roman" w:cs="Times New Roman"/>
          <w:sz w:val="18"/>
          <w:szCs w:val="18"/>
          <w:lang w:val="en-US"/>
        </w:rPr>
        <w:t xml:space="preserve"> </w:t>
      </w:r>
      <w:proofErr w:type="spellStart"/>
      <w:proofErr w:type="gramStart"/>
      <w:r w:rsidRPr="008B2958">
        <w:rPr>
          <w:rFonts w:ascii="Times New Roman" w:hAnsi="Times New Roman" w:cs="Times New Roman"/>
          <w:sz w:val="18"/>
          <w:szCs w:val="18"/>
          <w:lang w:val="en-US"/>
        </w:rPr>
        <w:t>Sevilla</w:t>
      </w:r>
      <w:proofErr w:type="spellEnd"/>
      <w:r w:rsidRPr="008B2958">
        <w:rPr>
          <w:rFonts w:ascii="Times New Roman" w:hAnsi="Times New Roman" w:cs="Times New Roman"/>
          <w:sz w:val="18"/>
          <w:szCs w:val="18"/>
          <w:lang w:val="en-US"/>
        </w:rPr>
        <w:t>.</w:t>
      </w:r>
      <w:proofErr w:type="gramEnd"/>
      <w:r w:rsidRPr="008B2958">
        <w:rPr>
          <w:rFonts w:ascii="Times New Roman" w:hAnsi="Times New Roman" w:cs="Times New Roman"/>
          <w:sz w:val="18"/>
          <w:szCs w:val="18"/>
          <w:lang w:val="en-US"/>
        </w:rPr>
        <w:t xml:space="preserve"> </w:t>
      </w:r>
      <w:proofErr w:type="spellStart"/>
      <w:proofErr w:type="gramStart"/>
      <w:r w:rsidRPr="008B2958">
        <w:rPr>
          <w:rFonts w:ascii="Times New Roman" w:hAnsi="Times New Roman" w:cs="Times New Roman"/>
          <w:sz w:val="18"/>
          <w:szCs w:val="18"/>
          <w:lang w:val="en-US"/>
        </w:rPr>
        <w:t>Èdicion</w:t>
      </w:r>
      <w:proofErr w:type="spellEnd"/>
      <w:r w:rsidRPr="008B2958">
        <w:rPr>
          <w:rFonts w:ascii="Times New Roman" w:hAnsi="Times New Roman" w:cs="Times New Roman"/>
          <w:sz w:val="18"/>
          <w:szCs w:val="18"/>
          <w:lang w:val="en-US"/>
        </w:rPr>
        <w:t xml:space="preserve"> </w:t>
      </w:r>
      <w:proofErr w:type="spellStart"/>
      <w:r w:rsidRPr="008B2958">
        <w:rPr>
          <w:rFonts w:ascii="Times New Roman" w:hAnsi="Times New Roman" w:cs="Times New Roman"/>
          <w:sz w:val="18"/>
          <w:szCs w:val="18"/>
          <w:lang w:val="en-US"/>
        </w:rPr>
        <w:t>digital@tres</w:t>
      </w:r>
      <w:proofErr w:type="spellEnd"/>
      <w:r w:rsidRPr="008B2958">
        <w:rPr>
          <w:rFonts w:ascii="Times New Roman" w:hAnsi="Times New Roman" w:cs="Times New Roman"/>
          <w:sz w:val="18"/>
          <w:szCs w:val="18"/>
          <w:lang w:val="en-US"/>
        </w:rPr>
        <w:t>.</w:t>
      </w:r>
      <w:proofErr w:type="gramEnd"/>
    </w:p>
    <w:p w14:paraId="7B228F12" w14:textId="1E285FD3" w:rsidR="00092EBE" w:rsidRPr="008B2958" w:rsidRDefault="00092EBE" w:rsidP="00B00D9C">
      <w:pPr>
        <w:pStyle w:val="SenseReference"/>
        <w:spacing w:line="276" w:lineRule="auto"/>
        <w:ind w:left="284" w:hanging="284"/>
        <w:rPr>
          <w:sz w:val="18"/>
          <w:szCs w:val="18"/>
          <w:lang w:val="sv-SE"/>
        </w:rPr>
      </w:pPr>
      <w:proofErr w:type="gramStart"/>
      <w:r w:rsidRPr="008B2958">
        <w:rPr>
          <w:sz w:val="18"/>
          <w:szCs w:val="18"/>
          <w:lang w:val="en-US"/>
        </w:rPr>
        <w:t xml:space="preserve">Thunborg, C., Bron, A. &amp; </w:t>
      </w:r>
      <w:proofErr w:type="spellStart"/>
      <w:r w:rsidRPr="008B2958">
        <w:rPr>
          <w:sz w:val="18"/>
          <w:szCs w:val="18"/>
          <w:lang w:val="en-US"/>
        </w:rPr>
        <w:t>Edström</w:t>
      </w:r>
      <w:proofErr w:type="spellEnd"/>
      <w:r w:rsidRPr="008B2958">
        <w:rPr>
          <w:sz w:val="18"/>
          <w:szCs w:val="18"/>
          <w:lang w:val="en-US"/>
        </w:rPr>
        <w:t>, E. (2012).</w:t>
      </w:r>
      <w:proofErr w:type="gramEnd"/>
      <w:r w:rsidRPr="008B2958">
        <w:rPr>
          <w:sz w:val="18"/>
          <w:szCs w:val="18"/>
          <w:lang w:val="en-US"/>
        </w:rPr>
        <w:t xml:space="preserve"> </w:t>
      </w:r>
      <w:proofErr w:type="gramStart"/>
      <w:r w:rsidRPr="008B2958">
        <w:rPr>
          <w:sz w:val="18"/>
          <w:szCs w:val="18"/>
          <w:lang w:val="en-GB"/>
        </w:rPr>
        <w:t>Forming learning identities in Higher Education in Sweden.</w:t>
      </w:r>
      <w:proofErr w:type="gramEnd"/>
      <w:r w:rsidRPr="008B2958">
        <w:rPr>
          <w:sz w:val="18"/>
          <w:szCs w:val="18"/>
          <w:lang w:val="en-GB"/>
        </w:rPr>
        <w:t xml:space="preserve"> </w:t>
      </w:r>
      <w:r w:rsidRPr="008B2958">
        <w:rPr>
          <w:i/>
          <w:sz w:val="18"/>
          <w:szCs w:val="18"/>
          <w:lang w:val="sv-SE"/>
        </w:rPr>
        <w:t xml:space="preserve">Studies for the </w:t>
      </w:r>
      <w:proofErr w:type="spellStart"/>
      <w:r w:rsidRPr="008B2958">
        <w:rPr>
          <w:i/>
          <w:sz w:val="18"/>
          <w:szCs w:val="18"/>
          <w:lang w:val="sv-SE"/>
        </w:rPr>
        <w:t>learning</w:t>
      </w:r>
      <w:proofErr w:type="spellEnd"/>
      <w:r w:rsidRPr="008B2958">
        <w:rPr>
          <w:i/>
          <w:sz w:val="18"/>
          <w:szCs w:val="18"/>
          <w:lang w:val="sv-SE"/>
        </w:rPr>
        <w:t xml:space="preserve"> </w:t>
      </w:r>
      <w:proofErr w:type="spellStart"/>
      <w:r w:rsidRPr="008B2958">
        <w:rPr>
          <w:i/>
          <w:sz w:val="18"/>
          <w:szCs w:val="18"/>
          <w:lang w:val="sv-SE"/>
        </w:rPr>
        <w:t>Society</w:t>
      </w:r>
      <w:proofErr w:type="spellEnd"/>
      <w:r w:rsidRPr="008B2958">
        <w:rPr>
          <w:sz w:val="18"/>
          <w:szCs w:val="18"/>
          <w:lang w:val="sv-SE"/>
        </w:rPr>
        <w:t xml:space="preserve"> (2-3), 23-34.</w:t>
      </w:r>
    </w:p>
    <w:p w14:paraId="414D1D13" w14:textId="77777777" w:rsidR="00575F93" w:rsidRPr="008B2958" w:rsidRDefault="00575F93" w:rsidP="00B00D9C">
      <w:pPr>
        <w:spacing w:after="0" w:line="240" w:lineRule="auto"/>
        <w:ind w:left="284" w:hanging="284"/>
        <w:rPr>
          <w:rFonts w:ascii="Times New Roman" w:eastAsia="Times New Roman" w:hAnsi="Times New Roman" w:cs="Times New Roman"/>
          <w:sz w:val="18"/>
          <w:szCs w:val="18"/>
          <w:lang w:val="en-US" w:eastAsia="sv-SE"/>
        </w:rPr>
      </w:pPr>
      <w:proofErr w:type="spellStart"/>
      <w:r w:rsidRPr="008B2958">
        <w:rPr>
          <w:rFonts w:ascii="Times New Roman" w:eastAsia="Times New Roman" w:hAnsi="Times New Roman" w:cs="Times New Roman"/>
          <w:sz w:val="18"/>
          <w:szCs w:val="18"/>
          <w:lang w:val="sv-SE" w:eastAsia="sv-SE"/>
        </w:rPr>
        <w:t>Tovatt</w:t>
      </w:r>
      <w:proofErr w:type="spellEnd"/>
      <w:r w:rsidRPr="008B2958">
        <w:rPr>
          <w:rFonts w:ascii="Times New Roman" w:eastAsia="Times New Roman" w:hAnsi="Times New Roman" w:cs="Times New Roman"/>
          <w:sz w:val="18"/>
          <w:szCs w:val="18"/>
          <w:lang w:val="sv-SE" w:eastAsia="sv-SE"/>
        </w:rPr>
        <w:t>, C.</w:t>
      </w:r>
      <w:r w:rsidRPr="008B2958">
        <w:rPr>
          <w:rFonts w:ascii="Times New Roman" w:eastAsia="Times New Roman" w:hAnsi="Times New Roman" w:cs="Times New Roman"/>
          <w:i/>
          <w:sz w:val="18"/>
          <w:szCs w:val="18"/>
          <w:lang w:val="sv-SE" w:eastAsia="sv-SE"/>
        </w:rPr>
        <w:t xml:space="preserve"> </w:t>
      </w:r>
      <w:r w:rsidRPr="008B2958">
        <w:rPr>
          <w:rFonts w:ascii="Times New Roman" w:eastAsia="Times New Roman" w:hAnsi="Times New Roman" w:cs="Times New Roman"/>
          <w:sz w:val="18"/>
          <w:szCs w:val="18"/>
          <w:lang w:val="sv-SE" w:eastAsia="sv-SE"/>
        </w:rPr>
        <w:t>(2013).</w:t>
      </w:r>
      <w:r w:rsidRPr="008B2958">
        <w:rPr>
          <w:rFonts w:ascii="Times New Roman" w:eastAsia="Times New Roman" w:hAnsi="Times New Roman" w:cs="Times New Roman"/>
          <w:i/>
          <w:sz w:val="18"/>
          <w:szCs w:val="18"/>
          <w:lang w:val="sv-SE" w:eastAsia="sv-SE"/>
        </w:rPr>
        <w:t xml:space="preserve"> </w:t>
      </w:r>
      <w:r w:rsidRPr="008B2958">
        <w:rPr>
          <w:rFonts w:ascii="Times New Roman" w:eastAsia="Times New Roman" w:hAnsi="Times New Roman" w:cs="Times New Roman"/>
          <w:i/>
          <w:iCs/>
          <w:sz w:val="18"/>
          <w:szCs w:val="18"/>
          <w:lang w:val="sv-SE" w:eastAsia="sv-SE"/>
        </w:rPr>
        <w:t>Erkännandets Janusansikte - Det sociala kapitalets betydelse i arbetslivskarriärer</w:t>
      </w:r>
      <w:r w:rsidRPr="008B2958">
        <w:rPr>
          <w:rFonts w:ascii="Times New Roman" w:eastAsia="Times New Roman" w:hAnsi="Times New Roman" w:cs="Times New Roman"/>
          <w:i/>
          <w:sz w:val="18"/>
          <w:szCs w:val="18"/>
          <w:lang w:val="sv-SE" w:eastAsia="sv-SE"/>
        </w:rPr>
        <w:t xml:space="preserve">. </w:t>
      </w:r>
      <w:r w:rsidRPr="008B2958">
        <w:rPr>
          <w:rFonts w:ascii="Times New Roman" w:eastAsia="Times New Roman" w:hAnsi="Times New Roman" w:cs="Times New Roman"/>
          <w:sz w:val="18"/>
          <w:szCs w:val="18"/>
          <w:lang w:val="en-US" w:eastAsia="sv-SE"/>
        </w:rPr>
        <w:t xml:space="preserve">Stockholm: </w:t>
      </w:r>
      <w:proofErr w:type="spellStart"/>
      <w:r w:rsidRPr="008B2958">
        <w:rPr>
          <w:rFonts w:ascii="Times New Roman" w:eastAsia="Times New Roman" w:hAnsi="Times New Roman" w:cs="Times New Roman"/>
          <w:sz w:val="18"/>
          <w:szCs w:val="18"/>
          <w:lang w:val="en-US" w:eastAsia="sv-SE"/>
        </w:rPr>
        <w:t>Santérus</w:t>
      </w:r>
      <w:proofErr w:type="spellEnd"/>
      <w:r w:rsidRPr="008B2958">
        <w:rPr>
          <w:rFonts w:ascii="Times New Roman" w:eastAsia="Times New Roman" w:hAnsi="Times New Roman" w:cs="Times New Roman"/>
          <w:iCs/>
          <w:sz w:val="18"/>
          <w:szCs w:val="18"/>
          <w:lang w:val="en-US" w:eastAsia="sv-SE"/>
        </w:rPr>
        <w:t xml:space="preserve"> </w:t>
      </w:r>
    </w:p>
    <w:p w14:paraId="78CFFD9E" w14:textId="3363AAD1" w:rsidR="00F103D6" w:rsidRPr="008B2958" w:rsidRDefault="00F103D6" w:rsidP="00B00D9C">
      <w:pPr>
        <w:pStyle w:val="SenseReference"/>
        <w:spacing w:line="276" w:lineRule="auto"/>
        <w:rPr>
          <w:sz w:val="18"/>
          <w:szCs w:val="18"/>
          <w:lang w:val="en-GB"/>
        </w:rPr>
      </w:pPr>
      <w:proofErr w:type="gramStart"/>
      <w:r w:rsidRPr="008B2958">
        <w:rPr>
          <w:color w:val="000000"/>
          <w:sz w:val="18"/>
          <w:szCs w:val="18"/>
          <w:lang w:val="en-GB"/>
        </w:rPr>
        <w:t>UKÄ (2013).</w:t>
      </w:r>
      <w:proofErr w:type="gramEnd"/>
      <w:r w:rsidRPr="008B2958">
        <w:rPr>
          <w:color w:val="000000"/>
          <w:sz w:val="18"/>
          <w:szCs w:val="18"/>
          <w:lang w:val="en-GB"/>
        </w:rPr>
        <w:t xml:space="preserve"> </w:t>
      </w:r>
      <w:proofErr w:type="gramStart"/>
      <w:r w:rsidRPr="008B2958">
        <w:rPr>
          <w:i/>
          <w:color w:val="000000"/>
          <w:sz w:val="18"/>
          <w:szCs w:val="18"/>
          <w:lang w:val="en-GB"/>
        </w:rPr>
        <w:t>Higher Education in Sweden</w:t>
      </w:r>
      <w:r w:rsidRPr="008B2958">
        <w:rPr>
          <w:color w:val="000000"/>
          <w:sz w:val="18"/>
          <w:szCs w:val="18"/>
          <w:lang w:val="en-GB"/>
        </w:rPr>
        <w:t>.</w:t>
      </w:r>
      <w:proofErr w:type="gramEnd"/>
      <w:r w:rsidRPr="008B2958">
        <w:rPr>
          <w:color w:val="000000"/>
          <w:sz w:val="18"/>
          <w:szCs w:val="18"/>
          <w:lang w:val="en-GB"/>
        </w:rPr>
        <w:t xml:space="preserve"> </w:t>
      </w:r>
      <w:proofErr w:type="gramStart"/>
      <w:r w:rsidRPr="008B2958">
        <w:rPr>
          <w:color w:val="000000"/>
          <w:sz w:val="18"/>
          <w:szCs w:val="18"/>
          <w:lang w:val="en-GB"/>
        </w:rPr>
        <w:t>2013 Status report.</w:t>
      </w:r>
      <w:proofErr w:type="gramEnd"/>
      <w:r w:rsidRPr="008B2958">
        <w:rPr>
          <w:color w:val="000000"/>
          <w:sz w:val="18"/>
          <w:szCs w:val="18"/>
          <w:lang w:val="en-GB"/>
        </w:rPr>
        <w:t xml:space="preserve"> Report 2013:3.</w:t>
      </w:r>
      <w:r w:rsidRPr="008B2958">
        <w:rPr>
          <w:sz w:val="18"/>
          <w:szCs w:val="18"/>
          <w:lang w:val="en-GB"/>
        </w:rPr>
        <w:t xml:space="preserve"> Stockholm: Swedish Higher Education Authority.</w:t>
      </w:r>
    </w:p>
    <w:p w14:paraId="1612E27A" w14:textId="0E58B6F3" w:rsidR="00B00D9C" w:rsidRPr="008B2958" w:rsidRDefault="00163F14" w:rsidP="00B00D9C">
      <w:pPr>
        <w:spacing w:after="0"/>
        <w:ind w:left="284" w:hanging="284"/>
        <w:rPr>
          <w:rFonts w:ascii="Times New Roman" w:hAnsi="Times New Roman" w:cs="Times New Roman"/>
          <w:sz w:val="18"/>
          <w:szCs w:val="18"/>
          <w:lang w:val="en-US"/>
        </w:rPr>
      </w:pPr>
      <w:proofErr w:type="gramStart"/>
      <w:r w:rsidRPr="008B2958">
        <w:rPr>
          <w:rFonts w:ascii="Times New Roman" w:hAnsi="Times New Roman" w:cs="Times New Roman"/>
          <w:sz w:val="18"/>
          <w:szCs w:val="18"/>
          <w:lang w:val="en-US"/>
        </w:rPr>
        <w:t xml:space="preserve">Williams, </w:t>
      </w:r>
      <w:r w:rsidR="006B7D24" w:rsidRPr="008B2958">
        <w:rPr>
          <w:rFonts w:ascii="Times New Roman" w:hAnsi="Times New Roman" w:cs="Times New Roman"/>
          <w:sz w:val="18"/>
          <w:szCs w:val="18"/>
          <w:lang w:val="en-US"/>
        </w:rPr>
        <w:t>Stella, Dodd, L. J.,</w:t>
      </w:r>
      <w:r w:rsidR="00B334C1" w:rsidRPr="008B2958">
        <w:rPr>
          <w:rFonts w:ascii="Times New Roman" w:hAnsi="Times New Roman" w:cs="Times New Roman"/>
          <w:sz w:val="18"/>
          <w:szCs w:val="18"/>
          <w:lang w:val="en-US"/>
        </w:rPr>
        <w:t xml:space="preserve"> Steele, C. &amp; Randall, R. (</w:t>
      </w:r>
      <w:r w:rsidRPr="008B2958">
        <w:rPr>
          <w:rFonts w:ascii="Times New Roman" w:hAnsi="Times New Roman" w:cs="Times New Roman"/>
          <w:sz w:val="18"/>
          <w:szCs w:val="18"/>
          <w:lang w:val="en-US"/>
        </w:rPr>
        <w:t>2016</w:t>
      </w:r>
      <w:r w:rsidR="00B334C1" w:rsidRPr="008B2958">
        <w:rPr>
          <w:rFonts w:ascii="Times New Roman" w:hAnsi="Times New Roman" w:cs="Times New Roman"/>
          <w:sz w:val="18"/>
          <w:szCs w:val="18"/>
          <w:lang w:val="en-US"/>
        </w:rPr>
        <w:t>).</w:t>
      </w:r>
      <w:proofErr w:type="gramEnd"/>
      <w:r w:rsidR="00B334C1" w:rsidRPr="008B2958">
        <w:rPr>
          <w:rFonts w:ascii="Times New Roman" w:hAnsi="Times New Roman" w:cs="Times New Roman"/>
          <w:sz w:val="18"/>
          <w:szCs w:val="18"/>
          <w:lang w:val="en-US"/>
        </w:rPr>
        <w:t xml:space="preserve"> </w:t>
      </w:r>
      <w:proofErr w:type="gramStart"/>
      <w:r w:rsidR="00B334C1" w:rsidRPr="008B2958">
        <w:rPr>
          <w:rFonts w:ascii="Times New Roman" w:hAnsi="Times New Roman" w:cs="Times New Roman"/>
          <w:sz w:val="18"/>
          <w:szCs w:val="18"/>
          <w:lang w:val="en-US"/>
        </w:rPr>
        <w:t>A systematic review of current understandings of employability.</w:t>
      </w:r>
      <w:proofErr w:type="gramEnd"/>
      <w:r w:rsidR="00B334C1" w:rsidRPr="008B2958">
        <w:rPr>
          <w:rFonts w:ascii="Times New Roman" w:hAnsi="Times New Roman" w:cs="Times New Roman"/>
          <w:sz w:val="18"/>
          <w:szCs w:val="18"/>
          <w:lang w:val="en-US"/>
        </w:rPr>
        <w:t xml:space="preserve"> </w:t>
      </w:r>
      <w:proofErr w:type="gramStart"/>
      <w:r w:rsidR="00B334C1" w:rsidRPr="008B2958">
        <w:rPr>
          <w:rFonts w:ascii="Times New Roman" w:hAnsi="Times New Roman" w:cs="Times New Roman"/>
          <w:i/>
          <w:sz w:val="18"/>
          <w:szCs w:val="18"/>
          <w:lang w:val="en-US"/>
        </w:rPr>
        <w:t xml:space="preserve">Journal of education and work, </w:t>
      </w:r>
      <w:r w:rsidR="00B334C1" w:rsidRPr="008B2958">
        <w:rPr>
          <w:rFonts w:ascii="Times New Roman" w:hAnsi="Times New Roman" w:cs="Times New Roman"/>
          <w:sz w:val="18"/>
          <w:szCs w:val="18"/>
          <w:lang w:val="en-US"/>
        </w:rPr>
        <w:t>29:8, 877-901.</w:t>
      </w:r>
      <w:proofErr w:type="gramEnd"/>
    </w:p>
    <w:p w14:paraId="54B65858" w14:textId="0C539DCA" w:rsidR="004466FC" w:rsidRPr="008B2958" w:rsidRDefault="00F103D6" w:rsidP="00B00D9C">
      <w:pPr>
        <w:ind w:left="284" w:hanging="284"/>
        <w:rPr>
          <w:rFonts w:ascii="Times New Roman" w:hAnsi="Times New Roman" w:cs="Times New Roman"/>
          <w:sz w:val="18"/>
          <w:szCs w:val="18"/>
          <w:lang w:val="en-US"/>
        </w:rPr>
      </w:pPr>
      <w:proofErr w:type="spellStart"/>
      <w:proofErr w:type="gramStart"/>
      <w:r w:rsidRPr="008B2958">
        <w:rPr>
          <w:rFonts w:ascii="Times New Roman" w:hAnsi="Times New Roman" w:cs="Times New Roman"/>
          <w:sz w:val="18"/>
          <w:szCs w:val="18"/>
          <w:lang w:val="en-US"/>
        </w:rPr>
        <w:t>Yorke</w:t>
      </w:r>
      <w:proofErr w:type="spellEnd"/>
      <w:r w:rsidRPr="008B2958">
        <w:rPr>
          <w:rFonts w:ascii="Times New Roman" w:hAnsi="Times New Roman" w:cs="Times New Roman"/>
          <w:sz w:val="18"/>
          <w:szCs w:val="18"/>
          <w:lang w:val="en-US"/>
        </w:rPr>
        <w:t>, M. (2006).</w:t>
      </w:r>
      <w:proofErr w:type="gramEnd"/>
      <w:r w:rsidRPr="008B2958">
        <w:rPr>
          <w:rFonts w:ascii="Times New Roman" w:hAnsi="Times New Roman" w:cs="Times New Roman"/>
          <w:sz w:val="18"/>
          <w:szCs w:val="18"/>
          <w:lang w:val="en-US"/>
        </w:rPr>
        <w:t xml:space="preserve"> </w:t>
      </w:r>
      <w:r w:rsidRPr="008B2958">
        <w:rPr>
          <w:rFonts w:ascii="Times New Roman" w:hAnsi="Times New Roman" w:cs="Times New Roman"/>
          <w:i/>
          <w:sz w:val="18"/>
          <w:szCs w:val="18"/>
        </w:rPr>
        <w:t xml:space="preserve">Employability in higher education: what it is – what it is </w:t>
      </w:r>
      <w:proofErr w:type="gramStart"/>
      <w:r w:rsidRPr="008B2958">
        <w:rPr>
          <w:rFonts w:ascii="Times New Roman" w:hAnsi="Times New Roman" w:cs="Times New Roman"/>
          <w:i/>
          <w:sz w:val="18"/>
          <w:szCs w:val="18"/>
        </w:rPr>
        <w:t>not</w:t>
      </w:r>
      <w:r w:rsidRPr="008B2958">
        <w:rPr>
          <w:rFonts w:ascii="Times New Roman" w:hAnsi="Times New Roman" w:cs="Times New Roman"/>
          <w:sz w:val="18"/>
          <w:szCs w:val="18"/>
        </w:rPr>
        <w:t>.</w:t>
      </w:r>
      <w:proofErr w:type="gramEnd"/>
      <w:r w:rsidRPr="008B2958">
        <w:rPr>
          <w:rFonts w:ascii="Times New Roman" w:hAnsi="Times New Roman" w:cs="Times New Roman"/>
          <w:sz w:val="18"/>
          <w:szCs w:val="18"/>
        </w:rPr>
        <w:t xml:space="preserve"> York: The Higher Education Academy.</w:t>
      </w:r>
    </w:p>
    <w:sectPr w:rsidR="004466FC" w:rsidRPr="008B2958" w:rsidSect="00D25CBA">
      <w:headerReference w:type="default" r:id="rId14"/>
      <w:pgSz w:w="11906" w:h="16838"/>
      <w:pgMar w:top="1417" w:right="1983"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FD6DA" w14:textId="77777777" w:rsidR="00D36FAF" w:rsidRDefault="00D36FAF" w:rsidP="00EE7296">
      <w:pPr>
        <w:spacing w:after="0" w:line="240" w:lineRule="auto"/>
      </w:pPr>
      <w:r>
        <w:separator/>
      </w:r>
    </w:p>
  </w:endnote>
  <w:endnote w:type="continuationSeparator" w:id="0">
    <w:p w14:paraId="11151719" w14:textId="77777777" w:rsidR="00D36FAF" w:rsidRDefault="00D36FAF" w:rsidP="00EE7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F">
    <w:charset w:val="00"/>
    <w:family w:val="auto"/>
    <w:pitch w:val="variable"/>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1FEB0" w14:textId="77777777" w:rsidR="00D36FAF" w:rsidRDefault="00D36FAF" w:rsidP="00EE7296">
      <w:pPr>
        <w:spacing w:after="0" w:line="240" w:lineRule="auto"/>
      </w:pPr>
      <w:r>
        <w:separator/>
      </w:r>
    </w:p>
  </w:footnote>
  <w:footnote w:type="continuationSeparator" w:id="0">
    <w:p w14:paraId="52FEF8ED" w14:textId="77777777" w:rsidR="00D36FAF" w:rsidRDefault="00D36FAF" w:rsidP="00EE72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378514"/>
      <w:docPartObj>
        <w:docPartGallery w:val="Page Numbers (Top of Page)"/>
        <w:docPartUnique/>
      </w:docPartObj>
    </w:sdtPr>
    <w:sdtEndPr/>
    <w:sdtContent>
      <w:p w14:paraId="32188677" w14:textId="77F21DCF" w:rsidR="00D36FAF" w:rsidRDefault="00D36FAF">
        <w:pPr>
          <w:pStyle w:val="Sidhuvud"/>
          <w:jc w:val="right"/>
        </w:pPr>
        <w:r>
          <w:fldChar w:fldCharType="begin"/>
        </w:r>
        <w:r>
          <w:instrText>PAGE   \* MERGEFORMAT</w:instrText>
        </w:r>
        <w:r>
          <w:fldChar w:fldCharType="separate"/>
        </w:r>
        <w:r w:rsidR="00627E49" w:rsidRPr="00627E49">
          <w:rPr>
            <w:noProof/>
            <w:lang w:val="sv-SE"/>
          </w:rPr>
          <w:t>1</w:t>
        </w:r>
        <w:r>
          <w:fldChar w:fldCharType="end"/>
        </w:r>
      </w:p>
    </w:sdtContent>
  </w:sdt>
  <w:p w14:paraId="71EB5BCB" w14:textId="77777777" w:rsidR="00D36FAF" w:rsidRDefault="00D36FA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5F2C"/>
    <w:multiLevelType w:val="hybridMultilevel"/>
    <w:tmpl w:val="CDA0FA0A"/>
    <w:lvl w:ilvl="0" w:tplc="0B029BDA">
      <w:start w:val="1"/>
      <w:numFmt w:val="bullet"/>
      <w:lvlText w:val="•"/>
      <w:lvlJc w:val="left"/>
      <w:pPr>
        <w:tabs>
          <w:tab w:val="num" w:pos="720"/>
        </w:tabs>
        <w:ind w:left="720" w:hanging="360"/>
      </w:pPr>
      <w:rPr>
        <w:rFonts w:ascii="Arial" w:hAnsi="Arial" w:hint="default"/>
      </w:rPr>
    </w:lvl>
    <w:lvl w:ilvl="1" w:tplc="6080A394" w:tentative="1">
      <w:start w:val="1"/>
      <w:numFmt w:val="bullet"/>
      <w:lvlText w:val="•"/>
      <w:lvlJc w:val="left"/>
      <w:pPr>
        <w:tabs>
          <w:tab w:val="num" w:pos="1440"/>
        </w:tabs>
        <w:ind w:left="1440" w:hanging="360"/>
      </w:pPr>
      <w:rPr>
        <w:rFonts w:ascii="Arial" w:hAnsi="Arial" w:hint="default"/>
      </w:rPr>
    </w:lvl>
    <w:lvl w:ilvl="2" w:tplc="D158B010" w:tentative="1">
      <w:start w:val="1"/>
      <w:numFmt w:val="bullet"/>
      <w:lvlText w:val="•"/>
      <w:lvlJc w:val="left"/>
      <w:pPr>
        <w:tabs>
          <w:tab w:val="num" w:pos="2160"/>
        </w:tabs>
        <w:ind w:left="2160" w:hanging="360"/>
      </w:pPr>
      <w:rPr>
        <w:rFonts w:ascii="Arial" w:hAnsi="Arial" w:hint="default"/>
      </w:rPr>
    </w:lvl>
    <w:lvl w:ilvl="3" w:tplc="01547270" w:tentative="1">
      <w:start w:val="1"/>
      <w:numFmt w:val="bullet"/>
      <w:lvlText w:val="•"/>
      <w:lvlJc w:val="left"/>
      <w:pPr>
        <w:tabs>
          <w:tab w:val="num" w:pos="2880"/>
        </w:tabs>
        <w:ind w:left="2880" w:hanging="360"/>
      </w:pPr>
      <w:rPr>
        <w:rFonts w:ascii="Arial" w:hAnsi="Arial" w:hint="default"/>
      </w:rPr>
    </w:lvl>
    <w:lvl w:ilvl="4" w:tplc="BE681992" w:tentative="1">
      <w:start w:val="1"/>
      <w:numFmt w:val="bullet"/>
      <w:lvlText w:val="•"/>
      <w:lvlJc w:val="left"/>
      <w:pPr>
        <w:tabs>
          <w:tab w:val="num" w:pos="3600"/>
        </w:tabs>
        <w:ind w:left="3600" w:hanging="360"/>
      </w:pPr>
      <w:rPr>
        <w:rFonts w:ascii="Arial" w:hAnsi="Arial" w:hint="default"/>
      </w:rPr>
    </w:lvl>
    <w:lvl w:ilvl="5" w:tplc="64B4A87E" w:tentative="1">
      <w:start w:val="1"/>
      <w:numFmt w:val="bullet"/>
      <w:lvlText w:val="•"/>
      <w:lvlJc w:val="left"/>
      <w:pPr>
        <w:tabs>
          <w:tab w:val="num" w:pos="4320"/>
        </w:tabs>
        <w:ind w:left="4320" w:hanging="360"/>
      </w:pPr>
      <w:rPr>
        <w:rFonts w:ascii="Arial" w:hAnsi="Arial" w:hint="default"/>
      </w:rPr>
    </w:lvl>
    <w:lvl w:ilvl="6" w:tplc="98A6AB02" w:tentative="1">
      <w:start w:val="1"/>
      <w:numFmt w:val="bullet"/>
      <w:lvlText w:val="•"/>
      <w:lvlJc w:val="left"/>
      <w:pPr>
        <w:tabs>
          <w:tab w:val="num" w:pos="5040"/>
        </w:tabs>
        <w:ind w:left="5040" w:hanging="360"/>
      </w:pPr>
      <w:rPr>
        <w:rFonts w:ascii="Arial" w:hAnsi="Arial" w:hint="default"/>
      </w:rPr>
    </w:lvl>
    <w:lvl w:ilvl="7" w:tplc="F798452A" w:tentative="1">
      <w:start w:val="1"/>
      <w:numFmt w:val="bullet"/>
      <w:lvlText w:val="•"/>
      <w:lvlJc w:val="left"/>
      <w:pPr>
        <w:tabs>
          <w:tab w:val="num" w:pos="5760"/>
        </w:tabs>
        <w:ind w:left="5760" w:hanging="360"/>
      </w:pPr>
      <w:rPr>
        <w:rFonts w:ascii="Arial" w:hAnsi="Arial" w:hint="default"/>
      </w:rPr>
    </w:lvl>
    <w:lvl w:ilvl="8" w:tplc="DC9AC206" w:tentative="1">
      <w:start w:val="1"/>
      <w:numFmt w:val="bullet"/>
      <w:lvlText w:val="•"/>
      <w:lvlJc w:val="left"/>
      <w:pPr>
        <w:tabs>
          <w:tab w:val="num" w:pos="6480"/>
        </w:tabs>
        <w:ind w:left="6480" w:hanging="360"/>
      </w:pPr>
      <w:rPr>
        <w:rFonts w:ascii="Arial" w:hAnsi="Arial" w:hint="default"/>
      </w:rPr>
    </w:lvl>
  </w:abstractNum>
  <w:abstractNum w:abstractNumId="1">
    <w:nsid w:val="05500150"/>
    <w:multiLevelType w:val="hybridMultilevel"/>
    <w:tmpl w:val="13C2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C42AF"/>
    <w:multiLevelType w:val="hybridMultilevel"/>
    <w:tmpl w:val="76BCAEA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1DEA4918"/>
    <w:multiLevelType w:val="hybridMultilevel"/>
    <w:tmpl w:val="A9583C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5D35A77"/>
    <w:multiLevelType w:val="hybridMultilevel"/>
    <w:tmpl w:val="BA803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197F67"/>
    <w:multiLevelType w:val="hybridMultilevel"/>
    <w:tmpl w:val="D0A83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5E5ED7"/>
    <w:multiLevelType w:val="hybridMultilevel"/>
    <w:tmpl w:val="5BB2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DE4059"/>
    <w:multiLevelType w:val="hybridMultilevel"/>
    <w:tmpl w:val="B134B7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FBA6211"/>
    <w:multiLevelType w:val="hybridMultilevel"/>
    <w:tmpl w:val="F5CA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5B6E1A"/>
    <w:multiLevelType w:val="hybridMultilevel"/>
    <w:tmpl w:val="6D8C1266"/>
    <w:lvl w:ilvl="0" w:tplc="041D0001">
      <w:start w:val="1"/>
      <w:numFmt w:val="bullet"/>
      <w:lvlText w:val=""/>
      <w:lvlJc w:val="left"/>
      <w:pPr>
        <w:ind w:left="307" w:hanging="360"/>
      </w:pPr>
      <w:rPr>
        <w:rFonts w:ascii="Symbol" w:hAnsi="Symbol" w:hint="default"/>
      </w:rPr>
    </w:lvl>
    <w:lvl w:ilvl="1" w:tplc="041D0003" w:tentative="1">
      <w:start w:val="1"/>
      <w:numFmt w:val="bullet"/>
      <w:lvlText w:val="o"/>
      <w:lvlJc w:val="left"/>
      <w:pPr>
        <w:ind w:left="1027" w:hanging="360"/>
      </w:pPr>
      <w:rPr>
        <w:rFonts w:ascii="Courier New" w:hAnsi="Courier New" w:cs="Courier New" w:hint="default"/>
      </w:rPr>
    </w:lvl>
    <w:lvl w:ilvl="2" w:tplc="041D0005" w:tentative="1">
      <w:start w:val="1"/>
      <w:numFmt w:val="bullet"/>
      <w:lvlText w:val=""/>
      <w:lvlJc w:val="left"/>
      <w:pPr>
        <w:ind w:left="1747" w:hanging="360"/>
      </w:pPr>
      <w:rPr>
        <w:rFonts w:ascii="Wingdings" w:hAnsi="Wingdings" w:hint="default"/>
      </w:rPr>
    </w:lvl>
    <w:lvl w:ilvl="3" w:tplc="041D0001" w:tentative="1">
      <w:start w:val="1"/>
      <w:numFmt w:val="bullet"/>
      <w:lvlText w:val=""/>
      <w:lvlJc w:val="left"/>
      <w:pPr>
        <w:ind w:left="2467" w:hanging="360"/>
      </w:pPr>
      <w:rPr>
        <w:rFonts w:ascii="Symbol" w:hAnsi="Symbol" w:hint="default"/>
      </w:rPr>
    </w:lvl>
    <w:lvl w:ilvl="4" w:tplc="041D0003" w:tentative="1">
      <w:start w:val="1"/>
      <w:numFmt w:val="bullet"/>
      <w:lvlText w:val="o"/>
      <w:lvlJc w:val="left"/>
      <w:pPr>
        <w:ind w:left="3187" w:hanging="360"/>
      </w:pPr>
      <w:rPr>
        <w:rFonts w:ascii="Courier New" w:hAnsi="Courier New" w:cs="Courier New" w:hint="default"/>
      </w:rPr>
    </w:lvl>
    <w:lvl w:ilvl="5" w:tplc="041D0005" w:tentative="1">
      <w:start w:val="1"/>
      <w:numFmt w:val="bullet"/>
      <w:lvlText w:val=""/>
      <w:lvlJc w:val="left"/>
      <w:pPr>
        <w:ind w:left="3907" w:hanging="360"/>
      </w:pPr>
      <w:rPr>
        <w:rFonts w:ascii="Wingdings" w:hAnsi="Wingdings" w:hint="default"/>
      </w:rPr>
    </w:lvl>
    <w:lvl w:ilvl="6" w:tplc="041D0001" w:tentative="1">
      <w:start w:val="1"/>
      <w:numFmt w:val="bullet"/>
      <w:lvlText w:val=""/>
      <w:lvlJc w:val="left"/>
      <w:pPr>
        <w:ind w:left="4627" w:hanging="360"/>
      </w:pPr>
      <w:rPr>
        <w:rFonts w:ascii="Symbol" w:hAnsi="Symbol" w:hint="default"/>
      </w:rPr>
    </w:lvl>
    <w:lvl w:ilvl="7" w:tplc="041D0003" w:tentative="1">
      <w:start w:val="1"/>
      <w:numFmt w:val="bullet"/>
      <w:lvlText w:val="o"/>
      <w:lvlJc w:val="left"/>
      <w:pPr>
        <w:ind w:left="5347" w:hanging="360"/>
      </w:pPr>
      <w:rPr>
        <w:rFonts w:ascii="Courier New" w:hAnsi="Courier New" w:cs="Courier New" w:hint="default"/>
      </w:rPr>
    </w:lvl>
    <w:lvl w:ilvl="8" w:tplc="041D0005" w:tentative="1">
      <w:start w:val="1"/>
      <w:numFmt w:val="bullet"/>
      <w:lvlText w:val=""/>
      <w:lvlJc w:val="left"/>
      <w:pPr>
        <w:ind w:left="6067" w:hanging="360"/>
      </w:pPr>
      <w:rPr>
        <w:rFonts w:ascii="Wingdings" w:hAnsi="Wingdings" w:hint="default"/>
      </w:rPr>
    </w:lvl>
  </w:abstractNum>
  <w:abstractNum w:abstractNumId="10">
    <w:nsid w:val="55474F3B"/>
    <w:multiLevelType w:val="hybridMultilevel"/>
    <w:tmpl w:val="1D54741E"/>
    <w:lvl w:ilvl="0" w:tplc="002E5030">
      <w:start w:val="1"/>
      <w:numFmt w:val="decimal"/>
      <w:lvlText w:val="%1."/>
      <w:lvlJc w:val="left"/>
      <w:pPr>
        <w:ind w:left="720" w:hanging="360"/>
      </w:pPr>
      <w:rPr>
        <w:rFonts w:ascii="Times New Roman" w:eastAsiaTheme="minorHAnsi" w:hAnsi="Times New Roman" w:cs="Times New Roman"/>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1">
    <w:nsid w:val="59295156"/>
    <w:multiLevelType w:val="hybridMultilevel"/>
    <w:tmpl w:val="37F06488"/>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12">
    <w:nsid w:val="5AEE181E"/>
    <w:multiLevelType w:val="hybridMultilevel"/>
    <w:tmpl w:val="CDDAB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8E0DE9"/>
    <w:multiLevelType w:val="hybridMultilevel"/>
    <w:tmpl w:val="9D1494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5CBA1CDE"/>
    <w:multiLevelType w:val="hybridMultilevel"/>
    <w:tmpl w:val="34B0D4B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2"/>
  </w:num>
  <w:num w:numId="2">
    <w:abstractNumId w:val="14"/>
  </w:num>
  <w:num w:numId="3">
    <w:abstractNumId w:val="0"/>
  </w:num>
  <w:num w:numId="4">
    <w:abstractNumId w:val="13"/>
  </w:num>
  <w:num w:numId="5">
    <w:abstractNumId w:val="11"/>
  </w:num>
  <w:num w:numId="6">
    <w:abstractNumId w:val="3"/>
  </w:num>
  <w:num w:numId="7">
    <w:abstractNumId w:val="8"/>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4"/>
  </w:num>
  <w:num w:numId="11">
    <w:abstractNumId w:val="5"/>
  </w:num>
  <w:num w:numId="12">
    <w:abstractNumId w:val="1"/>
  </w:num>
  <w:num w:numId="13">
    <w:abstractNumId w:val="6"/>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223"/>
    <w:rsid w:val="00010A76"/>
    <w:rsid w:val="00020A18"/>
    <w:rsid w:val="00024627"/>
    <w:rsid w:val="0002649B"/>
    <w:rsid w:val="00037390"/>
    <w:rsid w:val="000463EE"/>
    <w:rsid w:val="00055413"/>
    <w:rsid w:val="00060F3A"/>
    <w:rsid w:val="000737A0"/>
    <w:rsid w:val="00080DAB"/>
    <w:rsid w:val="000841F1"/>
    <w:rsid w:val="000859DA"/>
    <w:rsid w:val="00092EBE"/>
    <w:rsid w:val="000948D4"/>
    <w:rsid w:val="000A150B"/>
    <w:rsid w:val="000A1614"/>
    <w:rsid w:val="000A4A97"/>
    <w:rsid w:val="000B0DEA"/>
    <w:rsid w:val="000B4E3F"/>
    <w:rsid w:val="000C0C2B"/>
    <w:rsid w:val="000C30E4"/>
    <w:rsid w:val="000C52FE"/>
    <w:rsid w:val="000C597E"/>
    <w:rsid w:val="000C7C28"/>
    <w:rsid w:val="000D1D11"/>
    <w:rsid w:val="000D4BFD"/>
    <w:rsid w:val="000D5DF5"/>
    <w:rsid w:val="000D6290"/>
    <w:rsid w:val="000D63DD"/>
    <w:rsid w:val="000F14DB"/>
    <w:rsid w:val="000F6AFA"/>
    <w:rsid w:val="00103D47"/>
    <w:rsid w:val="00105487"/>
    <w:rsid w:val="00110B94"/>
    <w:rsid w:val="0011332A"/>
    <w:rsid w:val="001211A9"/>
    <w:rsid w:val="001252D8"/>
    <w:rsid w:val="001265CC"/>
    <w:rsid w:val="001342B8"/>
    <w:rsid w:val="00134FB3"/>
    <w:rsid w:val="00136815"/>
    <w:rsid w:val="0014342E"/>
    <w:rsid w:val="001448EA"/>
    <w:rsid w:val="001454A6"/>
    <w:rsid w:val="001625D3"/>
    <w:rsid w:val="00163F14"/>
    <w:rsid w:val="00171B03"/>
    <w:rsid w:val="00172FD9"/>
    <w:rsid w:val="00175DC8"/>
    <w:rsid w:val="0017730D"/>
    <w:rsid w:val="00185E16"/>
    <w:rsid w:val="001919B6"/>
    <w:rsid w:val="001968C9"/>
    <w:rsid w:val="001A33A8"/>
    <w:rsid w:val="001A64D7"/>
    <w:rsid w:val="001B2644"/>
    <w:rsid w:val="001C1B94"/>
    <w:rsid w:val="001D14FE"/>
    <w:rsid w:val="001D29F5"/>
    <w:rsid w:val="001D2F5D"/>
    <w:rsid w:val="001D58AD"/>
    <w:rsid w:val="001E5D90"/>
    <w:rsid w:val="001E7684"/>
    <w:rsid w:val="001F31D0"/>
    <w:rsid w:val="001F47A8"/>
    <w:rsid w:val="00200B8D"/>
    <w:rsid w:val="00200F40"/>
    <w:rsid w:val="002013FC"/>
    <w:rsid w:val="0020221A"/>
    <w:rsid w:val="00210F59"/>
    <w:rsid w:val="00210FDF"/>
    <w:rsid w:val="002166DF"/>
    <w:rsid w:val="0022004F"/>
    <w:rsid w:val="00224792"/>
    <w:rsid w:val="002270FF"/>
    <w:rsid w:val="002375FB"/>
    <w:rsid w:val="0024587F"/>
    <w:rsid w:val="00252335"/>
    <w:rsid w:val="00252715"/>
    <w:rsid w:val="0026036F"/>
    <w:rsid w:val="00280CFF"/>
    <w:rsid w:val="002826A5"/>
    <w:rsid w:val="00282D63"/>
    <w:rsid w:val="002936A8"/>
    <w:rsid w:val="00293C12"/>
    <w:rsid w:val="00294C10"/>
    <w:rsid w:val="00296DCD"/>
    <w:rsid w:val="00297945"/>
    <w:rsid w:val="002A0800"/>
    <w:rsid w:val="002A21B7"/>
    <w:rsid w:val="002A6DD5"/>
    <w:rsid w:val="002B31CC"/>
    <w:rsid w:val="002C78D9"/>
    <w:rsid w:val="002D256B"/>
    <w:rsid w:val="002E0B27"/>
    <w:rsid w:val="002E1CF6"/>
    <w:rsid w:val="002E726F"/>
    <w:rsid w:val="00305D0E"/>
    <w:rsid w:val="003063FA"/>
    <w:rsid w:val="0031491F"/>
    <w:rsid w:val="00316EAD"/>
    <w:rsid w:val="0032076F"/>
    <w:rsid w:val="00332AC2"/>
    <w:rsid w:val="003379D9"/>
    <w:rsid w:val="00343967"/>
    <w:rsid w:val="003558E6"/>
    <w:rsid w:val="00360A5D"/>
    <w:rsid w:val="00382811"/>
    <w:rsid w:val="0038527C"/>
    <w:rsid w:val="00393A65"/>
    <w:rsid w:val="00393ABE"/>
    <w:rsid w:val="00395537"/>
    <w:rsid w:val="003C36BB"/>
    <w:rsid w:val="003C4D17"/>
    <w:rsid w:val="003D005A"/>
    <w:rsid w:val="003F25F6"/>
    <w:rsid w:val="003F3772"/>
    <w:rsid w:val="00401CBF"/>
    <w:rsid w:val="0040431F"/>
    <w:rsid w:val="00404EB6"/>
    <w:rsid w:val="0040553A"/>
    <w:rsid w:val="00405BC5"/>
    <w:rsid w:val="00406CFC"/>
    <w:rsid w:val="00417B97"/>
    <w:rsid w:val="00424B3F"/>
    <w:rsid w:val="00425137"/>
    <w:rsid w:val="004271EE"/>
    <w:rsid w:val="0043190B"/>
    <w:rsid w:val="00441E75"/>
    <w:rsid w:val="00442787"/>
    <w:rsid w:val="004436B6"/>
    <w:rsid w:val="004466FC"/>
    <w:rsid w:val="00446954"/>
    <w:rsid w:val="00446E30"/>
    <w:rsid w:val="00455F8F"/>
    <w:rsid w:val="004573C6"/>
    <w:rsid w:val="004641B7"/>
    <w:rsid w:val="004666C9"/>
    <w:rsid w:val="004755BA"/>
    <w:rsid w:val="0049222C"/>
    <w:rsid w:val="0049498A"/>
    <w:rsid w:val="004969CC"/>
    <w:rsid w:val="004A4730"/>
    <w:rsid w:val="004B139F"/>
    <w:rsid w:val="004B6988"/>
    <w:rsid w:val="004C20BB"/>
    <w:rsid w:val="004C6579"/>
    <w:rsid w:val="004D5E29"/>
    <w:rsid w:val="004D7357"/>
    <w:rsid w:val="004E26E8"/>
    <w:rsid w:val="004F3979"/>
    <w:rsid w:val="004F457A"/>
    <w:rsid w:val="004F4918"/>
    <w:rsid w:val="005138E8"/>
    <w:rsid w:val="0052774A"/>
    <w:rsid w:val="00535D45"/>
    <w:rsid w:val="005400E8"/>
    <w:rsid w:val="00541A69"/>
    <w:rsid w:val="0054329B"/>
    <w:rsid w:val="0054426A"/>
    <w:rsid w:val="00546580"/>
    <w:rsid w:val="0056240B"/>
    <w:rsid w:val="0056295A"/>
    <w:rsid w:val="00567D1D"/>
    <w:rsid w:val="00570A1C"/>
    <w:rsid w:val="00570BCF"/>
    <w:rsid w:val="00575F93"/>
    <w:rsid w:val="0058215D"/>
    <w:rsid w:val="00593EF1"/>
    <w:rsid w:val="005A14AF"/>
    <w:rsid w:val="005A254C"/>
    <w:rsid w:val="005C2B97"/>
    <w:rsid w:val="005C3C5D"/>
    <w:rsid w:val="005C4647"/>
    <w:rsid w:val="005D1E9F"/>
    <w:rsid w:val="005D1FDC"/>
    <w:rsid w:val="005D2441"/>
    <w:rsid w:val="005E3805"/>
    <w:rsid w:val="005F2FF3"/>
    <w:rsid w:val="005F404C"/>
    <w:rsid w:val="005F4770"/>
    <w:rsid w:val="00606AC6"/>
    <w:rsid w:val="00607EF4"/>
    <w:rsid w:val="00616E9D"/>
    <w:rsid w:val="00627E49"/>
    <w:rsid w:val="00630586"/>
    <w:rsid w:val="00632033"/>
    <w:rsid w:val="00634E64"/>
    <w:rsid w:val="00643339"/>
    <w:rsid w:val="006463C1"/>
    <w:rsid w:val="006463F9"/>
    <w:rsid w:val="00647448"/>
    <w:rsid w:val="00652366"/>
    <w:rsid w:val="00661FDA"/>
    <w:rsid w:val="00665291"/>
    <w:rsid w:val="00684D6F"/>
    <w:rsid w:val="006924B5"/>
    <w:rsid w:val="0069616A"/>
    <w:rsid w:val="006A11E7"/>
    <w:rsid w:val="006A2A76"/>
    <w:rsid w:val="006B7D24"/>
    <w:rsid w:val="006C2CAE"/>
    <w:rsid w:val="006C671C"/>
    <w:rsid w:val="006D51B5"/>
    <w:rsid w:val="006D7596"/>
    <w:rsid w:val="006E353B"/>
    <w:rsid w:val="006E5220"/>
    <w:rsid w:val="006E76CE"/>
    <w:rsid w:val="006F3B8D"/>
    <w:rsid w:val="006F63CE"/>
    <w:rsid w:val="00706761"/>
    <w:rsid w:val="00711560"/>
    <w:rsid w:val="007119E4"/>
    <w:rsid w:val="00712279"/>
    <w:rsid w:val="007172B1"/>
    <w:rsid w:val="007212AF"/>
    <w:rsid w:val="007259E8"/>
    <w:rsid w:val="00732917"/>
    <w:rsid w:val="00734ADD"/>
    <w:rsid w:val="007352E3"/>
    <w:rsid w:val="007414C7"/>
    <w:rsid w:val="0074215E"/>
    <w:rsid w:val="00742C42"/>
    <w:rsid w:val="00745CBC"/>
    <w:rsid w:val="0074750A"/>
    <w:rsid w:val="007476AB"/>
    <w:rsid w:val="00753E2F"/>
    <w:rsid w:val="0076370D"/>
    <w:rsid w:val="007665DC"/>
    <w:rsid w:val="00773C0A"/>
    <w:rsid w:val="007931F3"/>
    <w:rsid w:val="007C2B3E"/>
    <w:rsid w:val="007C3852"/>
    <w:rsid w:val="007C51AF"/>
    <w:rsid w:val="007C79A2"/>
    <w:rsid w:val="007D5C66"/>
    <w:rsid w:val="007D73A9"/>
    <w:rsid w:val="007E3872"/>
    <w:rsid w:val="007E3D01"/>
    <w:rsid w:val="007E4278"/>
    <w:rsid w:val="007E4BAB"/>
    <w:rsid w:val="007E6697"/>
    <w:rsid w:val="007F08E9"/>
    <w:rsid w:val="00803D67"/>
    <w:rsid w:val="00804311"/>
    <w:rsid w:val="008059D5"/>
    <w:rsid w:val="008104A0"/>
    <w:rsid w:val="008110BE"/>
    <w:rsid w:val="008126FD"/>
    <w:rsid w:val="008154F0"/>
    <w:rsid w:val="0082492E"/>
    <w:rsid w:val="00833C85"/>
    <w:rsid w:val="00841EB4"/>
    <w:rsid w:val="008420F9"/>
    <w:rsid w:val="008460CC"/>
    <w:rsid w:val="008461E1"/>
    <w:rsid w:val="00846F4E"/>
    <w:rsid w:val="00850FD3"/>
    <w:rsid w:val="008512A1"/>
    <w:rsid w:val="00851CAD"/>
    <w:rsid w:val="00853124"/>
    <w:rsid w:val="00864398"/>
    <w:rsid w:val="00864EBD"/>
    <w:rsid w:val="008678C8"/>
    <w:rsid w:val="008708A8"/>
    <w:rsid w:val="0087286D"/>
    <w:rsid w:val="008838B3"/>
    <w:rsid w:val="00891253"/>
    <w:rsid w:val="0089288D"/>
    <w:rsid w:val="008946B2"/>
    <w:rsid w:val="00896C0E"/>
    <w:rsid w:val="008A21A3"/>
    <w:rsid w:val="008A3849"/>
    <w:rsid w:val="008A43F0"/>
    <w:rsid w:val="008B0223"/>
    <w:rsid w:val="008B2549"/>
    <w:rsid w:val="008B2958"/>
    <w:rsid w:val="008D06BE"/>
    <w:rsid w:val="008D21F8"/>
    <w:rsid w:val="008E04C1"/>
    <w:rsid w:val="008E0DC0"/>
    <w:rsid w:val="008E6B65"/>
    <w:rsid w:val="00901A36"/>
    <w:rsid w:val="00910111"/>
    <w:rsid w:val="009105DB"/>
    <w:rsid w:val="00910884"/>
    <w:rsid w:val="009117E7"/>
    <w:rsid w:val="00916752"/>
    <w:rsid w:val="00924171"/>
    <w:rsid w:val="00926EE4"/>
    <w:rsid w:val="00935068"/>
    <w:rsid w:val="00947719"/>
    <w:rsid w:val="0095206D"/>
    <w:rsid w:val="00962F13"/>
    <w:rsid w:val="00967E24"/>
    <w:rsid w:val="009741E7"/>
    <w:rsid w:val="00976603"/>
    <w:rsid w:val="0097723E"/>
    <w:rsid w:val="009979A8"/>
    <w:rsid w:val="009A3F0A"/>
    <w:rsid w:val="009C3977"/>
    <w:rsid w:val="009C7A95"/>
    <w:rsid w:val="009D07AA"/>
    <w:rsid w:val="009D5C73"/>
    <w:rsid w:val="009E0563"/>
    <w:rsid w:val="009E513B"/>
    <w:rsid w:val="009E7654"/>
    <w:rsid w:val="009F1FAA"/>
    <w:rsid w:val="009F3BF3"/>
    <w:rsid w:val="009F6FE5"/>
    <w:rsid w:val="009F7468"/>
    <w:rsid w:val="00A02A92"/>
    <w:rsid w:val="00A06E54"/>
    <w:rsid w:val="00A154B1"/>
    <w:rsid w:val="00A2283E"/>
    <w:rsid w:val="00A25BA0"/>
    <w:rsid w:val="00A36B9D"/>
    <w:rsid w:val="00A41261"/>
    <w:rsid w:val="00A43378"/>
    <w:rsid w:val="00A44C31"/>
    <w:rsid w:val="00A45CA0"/>
    <w:rsid w:val="00A4688E"/>
    <w:rsid w:val="00A46D9D"/>
    <w:rsid w:val="00A47A15"/>
    <w:rsid w:val="00A572E8"/>
    <w:rsid w:val="00A7165A"/>
    <w:rsid w:val="00A71E76"/>
    <w:rsid w:val="00A77024"/>
    <w:rsid w:val="00A77739"/>
    <w:rsid w:val="00A84B53"/>
    <w:rsid w:val="00A855D1"/>
    <w:rsid w:val="00A9158F"/>
    <w:rsid w:val="00A925DA"/>
    <w:rsid w:val="00AA270F"/>
    <w:rsid w:val="00AA3FA6"/>
    <w:rsid w:val="00AC15A6"/>
    <w:rsid w:val="00AC5B77"/>
    <w:rsid w:val="00AC771C"/>
    <w:rsid w:val="00AD33DC"/>
    <w:rsid w:val="00AD4469"/>
    <w:rsid w:val="00AD5010"/>
    <w:rsid w:val="00AD7B64"/>
    <w:rsid w:val="00AE2A05"/>
    <w:rsid w:val="00AE7AB2"/>
    <w:rsid w:val="00AF7BDE"/>
    <w:rsid w:val="00B00D9C"/>
    <w:rsid w:val="00B02414"/>
    <w:rsid w:val="00B05235"/>
    <w:rsid w:val="00B06967"/>
    <w:rsid w:val="00B07046"/>
    <w:rsid w:val="00B24972"/>
    <w:rsid w:val="00B31F66"/>
    <w:rsid w:val="00B334C1"/>
    <w:rsid w:val="00B3695D"/>
    <w:rsid w:val="00B525CA"/>
    <w:rsid w:val="00B56EB9"/>
    <w:rsid w:val="00B66490"/>
    <w:rsid w:val="00B72D34"/>
    <w:rsid w:val="00B82947"/>
    <w:rsid w:val="00B95541"/>
    <w:rsid w:val="00BA0125"/>
    <w:rsid w:val="00BA0872"/>
    <w:rsid w:val="00BA3AED"/>
    <w:rsid w:val="00BB1492"/>
    <w:rsid w:val="00BB5C0E"/>
    <w:rsid w:val="00BC0589"/>
    <w:rsid w:val="00BC4FDA"/>
    <w:rsid w:val="00BC61E2"/>
    <w:rsid w:val="00BD4DAA"/>
    <w:rsid w:val="00BD52EE"/>
    <w:rsid w:val="00BF1A63"/>
    <w:rsid w:val="00BF30A8"/>
    <w:rsid w:val="00BF7260"/>
    <w:rsid w:val="00C00A15"/>
    <w:rsid w:val="00C23C2D"/>
    <w:rsid w:val="00C25AB4"/>
    <w:rsid w:val="00C35945"/>
    <w:rsid w:val="00C429A7"/>
    <w:rsid w:val="00C4399E"/>
    <w:rsid w:val="00C44740"/>
    <w:rsid w:val="00C5147F"/>
    <w:rsid w:val="00C568E1"/>
    <w:rsid w:val="00C629D8"/>
    <w:rsid w:val="00C76716"/>
    <w:rsid w:val="00C83CDF"/>
    <w:rsid w:val="00C85C6E"/>
    <w:rsid w:val="00C865A1"/>
    <w:rsid w:val="00C86896"/>
    <w:rsid w:val="00C90484"/>
    <w:rsid w:val="00C94778"/>
    <w:rsid w:val="00C95C7A"/>
    <w:rsid w:val="00CA086B"/>
    <w:rsid w:val="00CA0B6C"/>
    <w:rsid w:val="00CB3010"/>
    <w:rsid w:val="00CB541C"/>
    <w:rsid w:val="00CC2E88"/>
    <w:rsid w:val="00CC3ED8"/>
    <w:rsid w:val="00CD205A"/>
    <w:rsid w:val="00CD3BFD"/>
    <w:rsid w:val="00CE04ED"/>
    <w:rsid w:val="00CE2028"/>
    <w:rsid w:val="00CE2C79"/>
    <w:rsid w:val="00CE34BD"/>
    <w:rsid w:val="00CE6245"/>
    <w:rsid w:val="00CF65FB"/>
    <w:rsid w:val="00D060D3"/>
    <w:rsid w:val="00D06714"/>
    <w:rsid w:val="00D075EF"/>
    <w:rsid w:val="00D11134"/>
    <w:rsid w:val="00D13A29"/>
    <w:rsid w:val="00D14C60"/>
    <w:rsid w:val="00D25CBA"/>
    <w:rsid w:val="00D265B4"/>
    <w:rsid w:val="00D36FAF"/>
    <w:rsid w:val="00D43CFE"/>
    <w:rsid w:val="00D45ED2"/>
    <w:rsid w:val="00D55EE8"/>
    <w:rsid w:val="00D67171"/>
    <w:rsid w:val="00D701C7"/>
    <w:rsid w:val="00D723D0"/>
    <w:rsid w:val="00D73DBC"/>
    <w:rsid w:val="00D74902"/>
    <w:rsid w:val="00D75E5C"/>
    <w:rsid w:val="00D85FC4"/>
    <w:rsid w:val="00D91EF8"/>
    <w:rsid w:val="00D92D49"/>
    <w:rsid w:val="00D9404B"/>
    <w:rsid w:val="00D9474E"/>
    <w:rsid w:val="00DA243F"/>
    <w:rsid w:val="00DA6DB0"/>
    <w:rsid w:val="00DB2D2E"/>
    <w:rsid w:val="00DB5B37"/>
    <w:rsid w:val="00DB78BB"/>
    <w:rsid w:val="00DC6F5C"/>
    <w:rsid w:val="00DD0032"/>
    <w:rsid w:val="00DD3E49"/>
    <w:rsid w:val="00DF6A7F"/>
    <w:rsid w:val="00DF72A3"/>
    <w:rsid w:val="00E027EC"/>
    <w:rsid w:val="00E02CF5"/>
    <w:rsid w:val="00E038BE"/>
    <w:rsid w:val="00E20068"/>
    <w:rsid w:val="00E2098E"/>
    <w:rsid w:val="00E21887"/>
    <w:rsid w:val="00E26F93"/>
    <w:rsid w:val="00E31B43"/>
    <w:rsid w:val="00E35441"/>
    <w:rsid w:val="00E50534"/>
    <w:rsid w:val="00E6014D"/>
    <w:rsid w:val="00E61EB2"/>
    <w:rsid w:val="00E67F8D"/>
    <w:rsid w:val="00E7537E"/>
    <w:rsid w:val="00E7787B"/>
    <w:rsid w:val="00E83D02"/>
    <w:rsid w:val="00E87A6C"/>
    <w:rsid w:val="00E87CBC"/>
    <w:rsid w:val="00E90C3B"/>
    <w:rsid w:val="00E914AB"/>
    <w:rsid w:val="00E92755"/>
    <w:rsid w:val="00E930F8"/>
    <w:rsid w:val="00E95D6B"/>
    <w:rsid w:val="00EA5686"/>
    <w:rsid w:val="00EA58C9"/>
    <w:rsid w:val="00EB142B"/>
    <w:rsid w:val="00EB7BA3"/>
    <w:rsid w:val="00EC1F73"/>
    <w:rsid w:val="00EC412F"/>
    <w:rsid w:val="00ED2275"/>
    <w:rsid w:val="00ED6FA6"/>
    <w:rsid w:val="00EE20AB"/>
    <w:rsid w:val="00EE2134"/>
    <w:rsid w:val="00EE3293"/>
    <w:rsid w:val="00EE38F0"/>
    <w:rsid w:val="00EE516E"/>
    <w:rsid w:val="00EE7296"/>
    <w:rsid w:val="00F103D6"/>
    <w:rsid w:val="00F1186F"/>
    <w:rsid w:val="00F147D3"/>
    <w:rsid w:val="00F213FB"/>
    <w:rsid w:val="00F35D33"/>
    <w:rsid w:val="00F404C6"/>
    <w:rsid w:val="00F4065A"/>
    <w:rsid w:val="00F44592"/>
    <w:rsid w:val="00F45352"/>
    <w:rsid w:val="00F45B23"/>
    <w:rsid w:val="00F60C16"/>
    <w:rsid w:val="00F636E0"/>
    <w:rsid w:val="00F6404A"/>
    <w:rsid w:val="00F73005"/>
    <w:rsid w:val="00F745CB"/>
    <w:rsid w:val="00F754DB"/>
    <w:rsid w:val="00F760DE"/>
    <w:rsid w:val="00F76E6D"/>
    <w:rsid w:val="00F855DB"/>
    <w:rsid w:val="00F97E4C"/>
    <w:rsid w:val="00FA1749"/>
    <w:rsid w:val="00FA3CF3"/>
    <w:rsid w:val="00FA52B1"/>
    <w:rsid w:val="00FA7A51"/>
    <w:rsid w:val="00FB1C79"/>
    <w:rsid w:val="00FB1E70"/>
    <w:rsid w:val="00FB242B"/>
    <w:rsid w:val="00FB2AB2"/>
    <w:rsid w:val="00FB6549"/>
    <w:rsid w:val="00FC2771"/>
    <w:rsid w:val="00FC48B5"/>
    <w:rsid w:val="00FD1DD2"/>
    <w:rsid w:val="00FD42EA"/>
    <w:rsid w:val="00FE2D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88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Rubrik1">
    <w:name w:val="heading 1"/>
    <w:basedOn w:val="Normal"/>
    <w:next w:val="Normal"/>
    <w:link w:val="Rubrik1Char"/>
    <w:uiPriority w:val="9"/>
    <w:qFormat/>
    <w:rsid w:val="008B02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1368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D74902"/>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C23C2D"/>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unhideWhenUsed/>
    <w:qFormat/>
    <w:rsid w:val="00F745C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B0223"/>
    <w:rPr>
      <w:rFonts w:asciiTheme="majorHAnsi" w:eastAsiaTheme="majorEastAsia" w:hAnsiTheme="majorHAnsi" w:cstheme="majorBidi"/>
      <w:b/>
      <w:bCs/>
      <w:color w:val="365F91" w:themeColor="accent1" w:themeShade="BF"/>
      <w:sz w:val="28"/>
      <w:szCs w:val="28"/>
      <w:lang w:val="en-GB"/>
    </w:rPr>
  </w:style>
  <w:style w:type="paragraph" w:styleId="Liststycke">
    <w:name w:val="List Paragraph"/>
    <w:basedOn w:val="Normal"/>
    <w:uiPriority w:val="34"/>
    <w:qFormat/>
    <w:rsid w:val="008B0223"/>
    <w:pPr>
      <w:ind w:left="720"/>
      <w:contextualSpacing/>
    </w:pPr>
  </w:style>
  <w:style w:type="character" w:customStyle="1" w:styleId="Rubrik2Char">
    <w:name w:val="Rubrik 2 Char"/>
    <w:basedOn w:val="Standardstycketeckensnitt"/>
    <w:link w:val="Rubrik2"/>
    <w:uiPriority w:val="9"/>
    <w:rsid w:val="00136815"/>
    <w:rPr>
      <w:rFonts w:asciiTheme="majorHAnsi" w:eastAsiaTheme="majorEastAsia" w:hAnsiTheme="majorHAnsi" w:cstheme="majorBidi"/>
      <w:b/>
      <w:bCs/>
      <w:color w:val="4F81BD" w:themeColor="accent1"/>
      <w:sz w:val="26"/>
      <w:szCs w:val="26"/>
      <w:lang w:val="en-GB"/>
    </w:rPr>
  </w:style>
  <w:style w:type="character" w:customStyle="1" w:styleId="Rubrik3Char">
    <w:name w:val="Rubrik 3 Char"/>
    <w:basedOn w:val="Standardstycketeckensnitt"/>
    <w:link w:val="Rubrik3"/>
    <w:uiPriority w:val="9"/>
    <w:rsid w:val="00D74902"/>
    <w:rPr>
      <w:rFonts w:asciiTheme="majorHAnsi" w:eastAsiaTheme="majorEastAsia" w:hAnsiTheme="majorHAnsi" w:cstheme="majorBidi"/>
      <w:b/>
      <w:bCs/>
      <w:color w:val="4F81BD" w:themeColor="accent1"/>
      <w:lang w:val="en-GB"/>
    </w:rPr>
  </w:style>
  <w:style w:type="character" w:customStyle="1" w:styleId="Rubrik4Char">
    <w:name w:val="Rubrik 4 Char"/>
    <w:basedOn w:val="Standardstycketeckensnitt"/>
    <w:link w:val="Rubrik4"/>
    <w:uiPriority w:val="9"/>
    <w:rsid w:val="00C23C2D"/>
    <w:rPr>
      <w:rFonts w:asciiTheme="majorHAnsi" w:eastAsiaTheme="majorEastAsia" w:hAnsiTheme="majorHAnsi" w:cstheme="majorBidi"/>
      <w:b/>
      <w:bCs/>
      <w:i/>
      <w:iCs/>
      <w:color w:val="4F81BD" w:themeColor="accent1"/>
      <w:lang w:val="en-GB"/>
    </w:rPr>
  </w:style>
  <w:style w:type="paragraph" w:styleId="Sidhuvud">
    <w:name w:val="header"/>
    <w:basedOn w:val="Normal"/>
    <w:link w:val="SidhuvudChar"/>
    <w:uiPriority w:val="99"/>
    <w:unhideWhenUsed/>
    <w:rsid w:val="00EE729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E7296"/>
    <w:rPr>
      <w:lang w:val="en-GB"/>
    </w:rPr>
  </w:style>
  <w:style w:type="paragraph" w:styleId="Sidfot">
    <w:name w:val="footer"/>
    <w:basedOn w:val="Normal"/>
    <w:link w:val="SidfotChar"/>
    <w:uiPriority w:val="99"/>
    <w:unhideWhenUsed/>
    <w:rsid w:val="00EE729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E7296"/>
    <w:rPr>
      <w:lang w:val="en-GB"/>
    </w:rPr>
  </w:style>
  <w:style w:type="character" w:styleId="Kommentarsreferens">
    <w:name w:val="annotation reference"/>
    <w:basedOn w:val="Standardstycketeckensnitt"/>
    <w:uiPriority w:val="99"/>
    <w:semiHidden/>
    <w:unhideWhenUsed/>
    <w:rsid w:val="00EA5686"/>
    <w:rPr>
      <w:sz w:val="16"/>
      <w:szCs w:val="16"/>
    </w:rPr>
  </w:style>
  <w:style w:type="paragraph" w:styleId="Kommentarer">
    <w:name w:val="annotation text"/>
    <w:basedOn w:val="Normal"/>
    <w:link w:val="KommentarerChar"/>
    <w:uiPriority w:val="99"/>
    <w:semiHidden/>
    <w:unhideWhenUsed/>
    <w:rsid w:val="00EA5686"/>
    <w:pPr>
      <w:spacing w:line="240" w:lineRule="auto"/>
    </w:pPr>
    <w:rPr>
      <w:sz w:val="20"/>
      <w:szCs w:val="20"/>
    </w:rPr>
  </w:style>
  <w:style w:type="character" w:customStyle="1" w:styleId="KommentarerChar">
    <w:name w:val="Kommentarer Char"/>
    <w:basedOn w:val="Standardstycketeckensnitt"/>
    <w:link w:val="Kommentarer"/>
    <w:uiPriority w:val="99"/>
    <w:semiHidden/>
    <w:rsid w:val="00EA5686"/>
    <w:rPr>
      <w:sz w:val="20"/>
      <w:szCs w:val="20"/>
      <w:lang w:val="en-GB"/>
    </w:rPr>
  </w:style>
  <w:style w:type="paragraph" w:styleId="Kommentarsmne">
    <w:name w:val="annotation subject"/>
    <w:basedOn w:val="Kommentarer"/>
    <w:next w:val="Kommentarer"/>
    <w:link w:val="KommentarsmneChar"/>
    <w:uiPriority w:val="99"/>
    <w:semiHidden/>
    <w:unhideWhenUsed/>
    <w:rsid w:val="00EA5686"/>
    <w:rPr>
      <w:b/>
      <w:bCs/>
    </w:rPr>
  </w:style>
  <w:style w:type="character" w:customStyle="1" w:styleId="KommentarsmneChar">
    <w:name w:val="Kommentarsämne Char"/>
    <w:basedOn w:val="KommentarerChar"/>
    <w:link w:val="Kommentarsmne"/>
    <w:uiPriority w:val="99"/>
    <w:semiHidden/>
    <w:rsid w:val="00EA5686"/>
    <w:rPr>
      <w:b/>
      <w:bCs/>
      <w:sz w:val="20"/>
      <w:szCs w:val="20"/>
      <w:lang w:val="en-GB"/>
    </w:rPr>
  </w:style>
  <w:style w:type="paragraph" w:styleId="Ballongtext">
    <w:name w:val="Balloon Text"/>
    <w:basedOn w:val="Normal"/>
    <w:link w:val="BallongtextChar"/>
    <w:uiPriority w:val="99"/>
    <w:semiHidden/>
    <w:unhideWhenUsed/>
    <w:rsid w:val="00EA568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A5686"/>
    <w:rPr>
      <w:rFonts w:ascii="Segoe UI" w:hAnsi="Segoe UI" w:cs="Segoe UI"/>
      <w:sz w:val="18"/>
      <w:szCs w:val="18"/>
      <w:lang w:val="en-GB"/>
    </w:rPr>
  </w:style>
  <w:style w:type="character" w:customStyle="1" w:styleId="shorttext">
    <w:name w:val="short_text"/>
    <w:basedOn w:val="Standardstycketeckensnitt"/>
    <w:rsid w:val="007665DC"/>
  </w:style>
  <w:style w:type="paragraph" w:customStyle="1" w:styleId="SenseBody">
    <w:name w:val="SenseBody"/>
    <w:basedOn w:val="Brdtext"/>
    <w:rsid w:val="004969CC"/>
    <w:pPr>
      <w:tabs>
        <w:tab w:val="left" w:pos="227"/>
      </w:tabs>
      <w:spacing w:after="0" w:line="240" w:lineRule="auto"/>
      <w:jc w:val="both"/>
    </w:pPr>
    <w:rPr>
      <w:rFonts w:ascii="Times New Roman" w:eastAsia="Times New Roman" w:hAnsi="Times New Roman" w:cs="Times New Roman"/>
      <w:sz w:val="20"/>
      <w:szCs w:val="20"/>
      <w:lang w:val="en-AU" w:eastAsia="en-GB"/>
    </w:rPr>
  </w:style>
  <w:style w:type="character" w:customStyle="1" w:styleId="contributor">
    <w:name w:val="contributor"/>
    <w:rsid w:val="004969CC"/>
  </w:style>
  <w:style w:type="character" w:customStyle="1" w:styleId="fn">
    <w:name w:val="fn"/>
    <w:rsid w:val="004969CC"/>
  </w:style>
  <w:style w:type="paragraph" w:styleId="Brdtext">
    <w:name w:val="Body Text"/>
    <w:basedOn w:val="Normal"/>
    <w:link w:val="BrdtextChar"/>
    <w:uiPriority w:val="99"/>
    <w:semiHidden/>
    <w:unhideWhenUsed/>
    <w:rsid w:val="004969CC"/>
    <w:pPr>
      <w:spacing w:after="120"/>
    </w:pPr>
  </w:style>
  <w:style w:type="character" w:customStyle="1" w:styleId="BrdtextChar">
    <w:name w:val="Brödtext Char"/>
    <w:basedOn w:val="Standardstycketeckensnitt"/>
    <w:link w:val="Brdtext"/>
    <w:uiPriority w:val="99"/>
    <w:semiHidden/>
    <w:rsid w:val="004969CC"/>
    <w:rPr>
      <w:lang w:val="en-GB"/>
    </w:rPr>
  </w:style>
  <w:style w:type="character" w:customStyle="1" w:styleId="Rubrik5Char">
    <w:name w:val="Rubrik 5 Char"/>
    <w:basedOn w:val="Standardstycketeckensnitt"/>
    <w:link w:val="Rubrik5"/>
    <w:uiPriority w:val="9"/>
    <w:rsid w:val="00F745CB"/>
    <w:rPr>
      <w:rFonts w:asciiTheme="majorHAnsi" w:eastAsiaTheme="majorEastAsia" w:hAnsiTheme="majorHAnsi" w:cstheme="majorBidi"/>
      <w:color w:val="365F91" w:themeColor="accent1" w:themeShade="BF"/>
      <w:lang w:val="en-GB"/>
    </w:rPr>
  </w:style>
  <w:style w:type="paragraph" w:styleId="HTML-frformaterad">
    <w:name w:val="HTML Preformatted"/>
    <w:basedOn w:val="Normal"/>
    <w:link w:val="HTML-frformateradChar"/>
    <w:uiPriority w:val="99"/>
    <w:unhideWhenUsed/>
    <w:rsid w:val="00E92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sv-SE" w:eastAsia="sv-SE"/>
    </w:rPr>
  </w:style>
  <w:style w:type="character" w:customStyle="1" w:styleId="HTML-frformateradChar">
    <w:name w:val="HTML - förformaterad Char"/>
    <w:basedOn w:val="Standardstycketeckensnitt"/>
    <w:link w:val="HTML-frformaterad"/>
    <w:uiPriority w:val="99"/>
    <w:rsid w:val="00E92755"/>
    <w:rPr>
      <w:rFonts w:ascii="Courier New" w:eastAsia="Times New Roman" w:hAnsi="Courier New" w:cs="Courier New"/>
      <w:sz w:val="20"/>
      <w:szCs w:val="20"/>
      <w:lang w:eastAsia="sv-SE"/>
    </w:rPr>
  </w:style>
  <w:style w:type="paragraph" w:styleId="Revision">
    <w:name w:val="Revision"/>
    <w:hidden/>
    <w:uiPriority w:val="99"/>
    <w:semiHidden/>
    <w:rsid w:val="00910884"/>
    <w:pPr>
      <w:spacing w:after="0" w:line="240" w:lineRule="auto"/>
    </w:pPr>
    <w:rPr>
      <w:lang w:val="en-GB"/>
    </w:rPr>
  </w:style>
  <w:style w:type="character" w:customStyle="1" w:styleId="Domylnaczcionkaakapitu">
    <w:name w:val="Domyślna czcionka akapitu"/>
    <w:rsid w:val="008B2549"/>
  </w:style>
  <w:style w:type="table" w:styleId="Tabellrutnt">
    <w:name w:val="Table Grid"/>
    <w:basedOn w:val="Normaltabell"/>
    <w:uiPriority w:val="39"/>
    <w:rsid w:val="0094771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ganisation">
    <w:name w:val="organisation"/>
    <w:basedOn w:val="Standardstycketeckensnitt"/>
    <w:rsid w:val="00FE2D3C"/>
  </w:style>
  <w:style w:type="character" w:customStyle="1" w:styleId="displayfields">
    <w:name w:val="displayfields"/>
    <w:basedOn w:val="Standardstycketeckensnitt"/>
    <w:rsid w:val="00FE2D3C"/>
  </w:style>
  <w:style w:type="character" w:customStyle="1" w:styleId="italiclabel">
    <w:name w:val="italiclabel"/>
    <w:basedOn w:val="Standardstycketeckensnitt"/>
    <w:rsid w:val="00FE2D3C"/>
  </w:style>
  <w:style w:type="character" w:customStyle="1" w:styleId="apple-converted-space">
    <w:name w:val="apple-converted-space"/>
    <w:basedOn w:val="Standardstycketeckensnitt"/>
    <w:rsid w:val="00FE2D3C"/>
  </w:style>
  <w:style w:type="character" w:customStyle="1" w:styleId="label">
    <w:name w:val="label"/>
    <w:basedOn w:val="Standardstycketeckensnitt"/>
    <w:rsid w:val="00DA6DB0"/>
  </w:style>
  <w:style w:type="character" w:customStyle="1" w:styleId="info-text">
    <w:name w:val="info-text"/>
    <w:basedOn w:val="Standardstycketeckensnitt"/>
    <w:rsid w:val="00DA6DB0"/>
  </w:style>
  <w:style w:type="character" w:styleId="Stark">
    <w:name w:val="Strong"/>
    <w:basedOn w:val="Standardstycketeckensnitt"/>
    <w:uiPriority w:val="22"/>
    <w:qFormat/>
    <w:rsid w:val="00DA6DB0"/>
    <w:rPr>
      <w:b/>
      <w:bCs/>
    </w:rPr>
  </w:style>
  <w:style w:type="character" w:styleId="Hyperlnk">
    <w:name w:val="Hyperlink"/>
    <w:basedOn w:val="Standardstycketeckensnitt"/>
    <w:uiPriority w:val="99"/>
    <w:semiHidden/>
    <w:unhideWhenUsed/>
    <w:rsid w:val="00DA6DB0"/>
    <w:rPr>
      <w:color w:val="0000FF"/>
      <w:u w:val="single"/>
    </w:rPr>
  </w:style>
  <w:style w:type="paragraph" w:customStyle="1" w:styleId="Nagwek1">
    <w:name w:val="Nagłówek 1"/>
    <w:basedOn w:val="Normal"/>
    <w:next w:val="Normal"/>
    <w:rsid w:val="007C3852"/>
    <w:pPr>
      <w:keepNext/>
      <w:keepLines/>
      <w:suppressAutoHyphens/>
      <w:autoSpaceDN w:val="0"/>
      <w:spacing w:before="480" w:after="0" w:line="240" w:lineRule="auto"/>
      <w:outlineLvl w:val="0"/>
    </w:pPr>
    <w:rPr>
      <w:rFonts w:ascii="Cambria" w:eastAsia="Calibri" w:hAnsi="Cambria" w:cs="F"/>
      <w:b/>
      <w:bCs/>
      <w:color w:val="365F91"/>
      <w:kern w:val="3"/>
      <w:sz w:val="28"/>
      <w:szCs w:val="28"/>
      <w:lang w:val="sv-SE" w:eastAsia="zh-CN" w:bidi="hi-IN"/>
    </w:rPr>
  </w:style>
  <w:style w:type="paragraph" w:customStyle="1" w:styleId="SenseReference">
    <w:name w:val="SenseReference"/>
    <w:basedOn w:val="Normal"/>
    <w:rsid w:val="00406CFC"/>
    <w:pPr>
      <w:spacing w:after="0" w:line="200" w:lineRule="exact"/>
      <w:ind w:left="227" w:hanging="227"/>
      <w:jc w:val="both"/>
    </w:pPr>
    <w:rPr>
      <w:rFonts w:ascii="Times New Roman" w:eastAsia="Times New Roman" w:hAnsi="Times New Roman" w:cs="Times New Roman"/>
      <w:sz w:val="16"/>
      <w:szCs w:val="20"/>
      <w:lang w:val="en-AU" w:eastAsia="en-GB"/>
    </w:rPr>
  </w:style>
  <w:style w:type="character" w:customStyle="1" w:styleId="Rubrik10">
    <w:name w:val="Rubrik1"/>
    <w:rsid w:val="00E7787B"/>
  </w:style>
  <w:style w:type="character" w:customStyle="1" w:styleId="parent">
    <w:name w:val="parent"/>
    <w:rsid w:val="00E7787B"/>
  </w:style>
  <w:style w:type="character" w:customStyle="1" w:styleId="publisher">
    <w:name w:val="publisher"/>
    <w:rsid w:val="00E7787B"/>
  </w:style>
  <w:style w:type="character" w:customStyle="1" w:styleId="st">
    <w:name w:val="st"/>
    <w:rsid w:val="00092EBE"/>
  </w:style>
  <w:style w:type="character" w:styleId="Betoning">
    <w:name w:val="Emphasis"/>
    <w:basedOn w:val="Standardstycketeckensnitt"/>
    <w:uiPriority w:val="20"/>
    <w:qFormat/>
    <w:rsid w:val="00092EBE"/>
    <w:rPr>
      <w:i/>
      <w:iCs/>
    </w:rPr>
  </w:style>
  <w:style w:type="paragraph" w:customStyle="1" w:styleId="Helvetica10">
    <w:name w:val="Helvetica 10"/>
    <w:rsid w:val="00FB1C79"/>
    <w:pPr>
      <w:suppressAutoHyphens/>
      <w:autoSpaceDN w:val="0"/>
      <w:spacing w:after="0" w:line="240" w:lineRule="auto"/>
    </w:pPr>
    <w:rPr>
      <w:rFonts w:ascii="New York" w:eastAsia="Times New Roman" w:hAnsi="New York" w:cs="Times New Roman"/>
      <w:kern w:val="3"/>
      <w:sz w:val="24"/>
      <w:szCs w:val="20"/>
      <w:lang w:eastAsia="sv-SE" w:bidi="hi-IN"/>
    </w:rPr>
  </w:style>
  <w:style w:type="character" w:customStyle="1" w:styleId="a-size-large">
    <w:name w:val="a-size-large"/>
    <w:basedOn w:val="Standardstycketeckensnitt"/>
    <w:rsid w:val="00E753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Rubrik1">
    <w:name w:val="heading 1"/>
    <w:basedOn w:val="Normal"/>
    <w:next w:val="Normal"/>
    <w:link w:val="Rubrik1Char"/>
    <w:uiPriority w:val="9"/>
    <w:qFormat/>
    <w:rsid w:val="008B02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1368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D74902"/>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C23C2D"/>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unhideWhenUsed/>
    <w:qFormat/>
    <w:rsid w:val="00F745C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B0223"/>
    <w:rPr>
      <w:rFonts w:asciiTheme="majorHAnsi" w:eastAsiaTheme="majorEastAsia" w:hAnsiTheme="majorHAnsi" w:cstheme="majorBidi"/>
      <w:b/>
      <w:bCs/>
      <w:color w:val="365F91" w:themeColor="accent1" w:themeShade="BF"/>
      <w:sz w:val="28"/>
      <w:szCs w:val="28"/>
      <w:lang w:val="en-GB"/>
    </w:rPr>
  </w:style>
  <w:style w:type="paragraph" w:styleId="Liststycke">
    <w:name w:val="List Paragraph"/>
    <w:basedOn w:val="Normal"/>
    <w:uiPriority w:val="34"/>
    <w:qFormat/>
    <w:rsid w:val="008B0223"/>
    <w:pPr>
      <w:ind w:left="720"/>
      <w:contextualSpacing/>
    </w:pPr>
  </w:style>
  <w:style w:type="character" w:customStyle="1" w:styleId="Rubrik2Char">
    <w:name w:val="Rubrik 2 Char"/>
    <w:basedOn w:val="Standardstycketeckensnitt"/>
    <w:link w:val="Rubrik2"/>
    <w:uiPriority w:val="9"/>
    <w:rsid w:val="00136815"/>
    <w:rPr>
      <w:rFonts w:asciiTheme="majorHAnsi" w:eastAsiaTheme="majorEastAsia" w:hAnsiTheme="majorHAnsi" w:cstheme="majorBidi"/>
      <w:b/>
      <w:bCs/>
      <w:color w:val="4F81BD" w:themeColor="accent1"/>
      <w:sz w:val="26"/>
      <w:szCs w:val="26"/>
      <w:lang w:val="en-GB"/>
    </w:rPr>
  </w:style>
  <w:style w:type="character" w:customStyle="1" w:styleId="Rubrik3Char">
    <w:name w:val="Rubrik 3 Char"/>
    <w:basedOn w:val="Standardstycketeckensnitt"/>
    <w:link w:val="Rubrik3"/>
    <w:uiPriority w:val="9"/>
    <w:rsid w:val="00D74902"/>
    <w:rPr>
      <w:rFonts w:asciiTheme="majorHAnsi" w:eastAsiaTheme="majorEastAsia" w:hAnsiTheme="majorHAnsi" w:cstheme="majorBidi"/>
      <w:b/>
      <w:bCs/>
      <w:color w:val="4F81BD" w:themeColor="accent1"/>
      <w:lang w:val="en-GB"/>
    </w:rPr>
  </w:style>
  <w:style w:type="character" w:customStyle="1" w:styleId="Rubrik4Char">
    <w:name w:val="Rubrik 4 Char"/>
    <w:basedOn w:val="Standardstycketeckensnitt"/>
    <w:link w:val="Rubrik4"/>
    <w:uiPriority w:val="9"/>
    <w:rsid w:val="00C23C2D"/>
    <w:rPr>
      <w:rFonts w:asciiTheme="majorHAnsi" w:eastAsiaTheme="majorEastAsia" w:hAnsiTheme="majorHAnsi" w:cstheme="majorBidi"/>
      <w:b/>
      <w:bCs/>
      <w:i/>
      <w:iCs/>
      <w:color w:val="4F81BD" w:themeColor="accent1"/>
      <w:lang w:val="en-GB"/>
    </w:rPr>
  </w:style>
  <w:style w:type="paragraph" w:styleId="Sidhuvud">
    <w:name w:val="header"/>
    <w:basedOn w:val="Normal"/>
    <w:link w:val="SidhuvudChar"/>
    <w:uiPriority w:val="99"/>
    <w:unhideWhenUsed/>
    <w:rsid w:val="00EE729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E7296"/>
    <w:rPr>
      <w:lang w:val="en-GB"/>
    </w:rPr>
  </w:style>
  <w:style w:type="paragraph" w:styleId="Sidfot">
    <w:name w:val="footer"/>
    <w:basedOn w:val="Normal"/>
    <w:link w:val="SidfotChar"/>
    <w:uiPriority w:val="99"/>
    <w:unhideWhenUsed/>
    <w:rsid w:val="00EE729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E7296"/>
    <w:rPr>
      <w:lang w:val="en-GB"/>
    </w:rPr>
  </w:style>
  <w:style w:type="character" w:styleId="Kommentarsreferens">
    <w:name w:val="annotation reference"/>
    <w:basedOn w:val="Standardstycketeckensnitt"/>
    <w:uiPriority w:val="99"/>
    <w:semiHidden/>
    <w:unhideWhenUsed/>
    <w:rsid w:val="00EA5686"/>
    <w:rPr>
      <w:sz w:val="16"/>
      <w:szCs w:val="16"/>
    </w:rPr>
  </w:style>
  <w:style w:type="paragraph" w:styleId="Kommentarer">
    <w:name w:val="annotation text"/>
    <w:basedOn w:val="Normal"/>
    <w:link w:val="KommentarerChar"/>
    <w:uiPriority w:val="99"/>
    <w:semiHidden/>
    <w:unhideWhenUsed/>
    <w:rsid w:val="00EA5686"/>
    <w:pPr>
      <w:spacing w:line="240" w:lineRule="auto"/>
    </w:pPr>
    <w:rPr>
      <w:sz w:val="20"/>
      <w:szCs w:val="20"/>
    </w:rPr>
  </w:style>
  <w:style w:type="character" w:customStyle="1" w:styleId="KommentarerChar">
    <w:name w:val="Kommentarer Char"/>
    <w:basedOn w:val="Standardstycketeckensnitt"/>
    <w:link w:val="Kommentarer"/>
    <w:uiPriority w:val="99"/>
    <w:semiHidden/>
    <w:rsid w:val="00EA5686"/>
    <w:rPr>
      <w:sz w:val="20"/>
      <w:szCs w:val="20"/>
      <w:lang w:val="en-GB"/>
    </w:rPr>
  </w:style>
  <w:style w:type="paragraph" w:styleId="Kommentarsmne">
    <w:name w:val="annotation subject"/>
    <w:basedOn w:val="Kommentarer"/>
    <w:next w:val="Kommentarer"/>
    <w:link w:val="KommentarsmneChar"/>
    <w:uiPriority w:val="99"/>
    <w:semiHidden/>
    <w:unhideWhenUsed/>
    <w:rsid w:val="00EA5686"/>
    <w:rPr>
      <w:b/>
      <w:bCs/>
    </w:rPr>
  </w:style>
  <w:style w:type="character" w:customStyle="1" w:styleId="KommentarsmneChar">
    <w:name w:val="Kommentarsämne Char"/>
    <w:basedOn w:val="KommentarerChar"/>
    <w:link w:val="Kommentarsmne"/>
    <w:uiPriority w:val="99"/>
    <w:semiHidden/>
    <w:rsid w:val="00EA5686"/>
    <w:rPr>
      <w:b/>
      <w:bCs/>
      <w:sz w:val="20"/>
      <w:szCs w:val="20"/>
      <w:lang w:val="en-GB"/>
    </w:rPr>
  </w:style>
  <w:style w:type="paragraph" w:styleId="Ballongtext">
    <w:name w:val="Balloon Text"/>
    <w:basedOn w:val="Normal"/>
    <w:link w:val="BallongtextChar"/>
    <w:uiPriority w:val="99"/>
    <w:semiHidden/>
    <w:unhideWhenUsed/>
    <w:rsid w:val="00EA568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A5686"/>
    <w:rPr>
      <w:rFonts w:ascii="Segoe UI" w:hAnsi="Segoe UI" w:cs="Segoe UI"/>
      <w:sz w:val="18"/>
      <w:szCs w:val="18"/>
      <w:lang w:val="en-GB"/>
    </w:rPr>
  </w:style>
  <w:style w:type="character" w:customStyle="1" w:styleId="shorttext">
    <w:name w:val="short_text"/>
    <w:basedOn w:val="Standardstycketeckensnitt"/>
    <w:rsid w:val="007665DC"/>
  </w:style>
  <w:style w:type="paragraph" w:customStyle="1" w:styleId="SenseBody">
    <w:name w:val="SenseBody"/>
    <w:basedOn w:val="Brdtext"/>
    <w:rsid w:val="004969CC"/>
    <w:pPr>
      <w:tabs>
        <w:tab w:val="left" w:pos="227"/>
      </w:tabs>
      <w:spacing w:after="0" w:line="240" w:lineRule="auto"/>
      <w:jc w:val="both"/>
    </w:pPr>
    <w:rPr>
      <w:rFonts w:ascii="Times New Roman" w:eastAsia="Times New Roman" w:hAnsi="Times New Roman" w:cs="Times New Roman"/>
      <w:sz w:val="20"/>
      <w:szCs w:val="20"/>
      <w:lang w:val="en-AU" w:eastAsia="en-GB"/>
    </w:rPr>
  </w:style>
  <w:style w:type="character" w:customStyle="1" w:styleId="contributor">
    <w:name w:val="contributor"/>
    <w:rsid w:val="004969CC"/>
  </w:style>
  <w:style w:type="character" w:customStyle="1" w:styleId="fn">
    <w:name w:val="fn"/>
    <w:rsid w:val="004969CC"/>
  </w:style>
  <w:style w:type="paragraph" w:styleId="Brdtext">
    <w:name w:val="Body Text"/>
    <w:basedOn w:val="Normal"/>
    <w:link w:val="BrdtextChar"/>
    <w:uiPriority w:val="99"/>
    <w:semiHidden/>
    <w:unhideWhenUsed/>
    <w:rsid w:val="004969CC"/>
    <w:pPr>
      <w:spacing w:after="120"/>
    </w:pPr>
  </w:style>
  <w:style w:type="character" w:customStyle="1" w:styleId="BrdtextChar">
    <w:name w:val="Brödtext Char"/>
    <w:basedOn w:val="Standardstycketeckensnitt"/>
    <w:link w:val="Brdtext"/>
    <w:uiPriority w:val="99"/>
    <w:semiHidden/>
    <w:rsid w:val="004969CC"/>
    <w:rPr>
      <w:lang w:val="en-GB"/>
    </w:rPr>
  </w:style>
  <w:style w:type="character" w:customStyle="1" w:styleId="Rubrik5Char">
    <w:name w:val="Rubrik 5 Char"/>
    <w:basedOn w:val="Standardstycketeckensnitt"/>
    <w:link w:val="Rubrik5"/>
    <w:uiPriority w:val="9"/>
    <w:rsid w:val="00F745CB"/>
    <w:rPr>
      <w:rFonts w:asciiTheme="majorHAnsi" w:eastAsiaTheme="majorEastAsia" w:hAnsiTheme="majorHAnsi" w:cstheme="majorBidi"/>
      <w:color w:val="365F91" w:themeColor="accent1" w:themeShade="BF"/>
      <w:lang w:val="en-GB"/>
    </w:rPr>
  </w:style>
  <w:style w:type="paragraph" w:styleId="HTML-frformaterad">
    <w:name w:val="HTML Preformatted"/>
    <w:basedOn w:val="Normal"/>
    <w:link w:val="HTML-frformateradChar"/>
    <w:uiPriority w:val="99"/>
    <w:unhideWhenUsed/>
    <w:rsid w:val="00E92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sv-SE" w:eastAsia="sv-SE"/>
    </w:rPr>
  </w:style>
  <w:style w:type="character" w:customStyle="1" w:styleId="HTML-frformateradChar">
    <w:name w:val="HTML - förformaterad Char"/>
    <w:basedOn w:val="Standardstycketeckensnitt"/>
    <w:link w:val="HTML-frformaterad"/>
    <w:uiPriority w:val="99"/>
    <w:rsid w:val="00E92755"/>
    <w:rPr>
      <w:rFonts w:ascii="Courier New" w:eastAsia="Times New Roman" w:hAnsi="Courier New" w:cs="Courier New"/>
      <w:sz w:val="20"/>
      <w:szCs w:val="20"/>
      <w:lang w:eastAsia="sv-SE"/>
    </w:rPr>
  </w:style>
  <w:style w:type="paragraph" w:styleId="Revision">
    <w:name w:val="Revision"/>
    <w:hidden/>
    <w:uiPriority w:val="99"/>
    <w:semiHidden/>
    <w:rsid w:val="00910884"/>
    <w:pPr>
      <w:spacing w:after="0" w:line="240" w:lineRule="auto"/>
    </w:pPr>
    <w:rPr>
      <w:lang w:val="en-GB"/>
    </w:rPr>
  </w:style>
  <w:style w:type="character" w:customStyle="1" w:styleId="Domylnaczcionkaakapitu">
    <w:name w:val="Domyślna czcionka akapitu"/>
    <w:rsid w:val="008B2549"/>
  </w:style>
  <w:style w:type="table" w:styleId="Tabellrutnt">
    <w:name w:val="Table Grid"/>
    <w:basedOn w:val="Normaltabell"/>
    <w:uiPriority w:val="39"/>
    <w:rsid w:val="0094771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ganisation">
    <w:name w:val="organisation"/>
    <w:basedOn w:val="Standardstycketeckensnitt"/>
    <w:rsid w:val="00FE2D3C"/>
  </w:style>
  <w:style w:type="character" w:customStyle="1" w:styleId="displayfields">
    <w:name w:val="displayfields"/>
    <w:basedOn w:val="Standardstycketeckensnitt"/>
    <w:rsid w:val="00FE2D3C"/>
  </w:style>
  <w:style w:type="character" w:customStyle="1" w:styleId="italiclabel">
    <w:name w:val="italiclabel"/>
    <w:basedOn w:val="Standardstycketeckensnitt"/>
    <w:rsid w:val="00FE2D3C"/>
  </w:style>
  <w:style w:type="character" w:customStyle="1" w:styleId="apple-converted-space">
    <w:name w:val="apple-converted-space"/>
    <w:basedOn w:val="Standardstycketeckensnitt"/>
    <w:rsid w:val="00FE2D3C"/>
  </w:style>
  <w:style w:type="character" w:customStyle="1" w:styleId="label">
    <w:name w:val="label"/>
    <w:basedOn w:val="Standardstycketeckensnitt"/>
    <w:rsid w:val="00DA6DB0"/>
  </w:style>
  <w:style w:type="character" w:customStyle="1" w:styleId="info-text">
    <w:name w:val="info-text"/>
    <w:basedOn w:val="Standardstycketeckensnitt"/>
    <w:rsid w:val="00DA6DB0"/>
  </w:style>
  <w:style w:type="character" w:styleId="Stark">
    <w:name w:val="Strong"/>
    <w:basedOn w:val="Standardstycketeckensnitt"/>
    <w:uiPriority w:val="22"/>
    <w:qFormat/>
    <w:rsid w:val="00DA6DB0"/>
    <w:rPr>
      <w:b/>
      <w:bCs/>
    </w:rPr>
  </w:style>
  <w:style w:type="character" w:styleId="Hyperlnk">
    <w:name w:val="Hyperlink"/>
    <w:basedOn w:val="Standardstycketeckensnitt"/>
    <w:uiPriority w:val="99"/>
    <w:semiHidden/>
    <w:unhideWhenUsed/>
    <w:rsid w:val="00DA6DB0"/>
    <w:rPr>
      <w:color w:val="0000FF"/>
      <w:u w:val="single"/>
    </w:rPr>
  </w:style>
  <w:style w:type="paragraph" w:customStyle="1" w:styleId="Nagwek1">
    <w:name w:val="Nagłówek 1"/>
    <w:basedOn w:val="Normal"/>
    <w:next w:val="Normal"/>
    <w:rsid w:val="007C3852"/>
    <w:pPr>
      <w:keepNext/>
      <w:keepLines/>
      <w:suppressAutoHyphens/>
      <w:autoSpaceDN w:val="0"/>
      <w:spacing w:before="480" w:after="0" w:line="240" w:lineRule="auto"/>
      <w:outlineLvl w:val="0"/>
    </w:pPr>
    <w:rPr>
      <w:rFonts w:ascii="Cambria" w:eastAsia="Calibri" w:hAnsi="Cambria" w:cs="F"/>
      <w:b/>
      <w:bCs/>
      <w:color w:val="365F91"/>
      <w:kern w:val="3"/>
      <w:sz w:val="28"/>
      <w:szCs w:val="28"/>
      <w:lang w:val="sv-SE" w:eastAsia="zh-CN" w:bidi="hi-IN"/>
    </w:rPr>
  </w:style>
  <w:style w:type="paragraph" w:customStyle="1" w:styleId="SenseReference">
    <w:name w:val="SenseReference"/>
    <w:basedOn w:val="Normal"/>
    <w:rsid w:val="00406CFC"/>
    <w:pPr>
      <w:spacing w:after="0" w:line="200" w:lineRule="exact"/>
      <w:ind w:left="227" w:hanging="227"/>
      <w:jc w:val="both"/>
    </w:pPr>
    <w:rPr>
      <w:rFonts w:ascii="Times New Roman" w:eastAsia="Times New Roman" w:hAnsi="Times New Roman" w:cs="Times New Roman"/>
      <w:sz w:val="16"/>
      <w:szCs w:val="20"/>
      <w:lang w:val="en-AU" w:eastAsia="en-GB"/>
    </w:rPr>
  </w:style>
  <w:style w:type="character" w:customStyle="1" w:styleId="Rubrik10">
    <w:name w:val="Rubrik1"/>
    <w:rsid w:val="00E7787B"/>
  </w:style>
  <w:style w:type="character" w:customStyle="1" w:styleId="parent">
    <w:name w:val="parent"/>
    <w:rsid w:val="00E7787B"/>
  </w:style>
  <w:style w:type="character" w:customStyle="1" w:styleId="publisher">
    <w:name w:val="publisher"/>
    <w:rsid w:val="00E7787B"/>
  </w:style>
  <w:style w:type="character" w:customStyle="1" w:styleId="st">
    <w:name w:val="st"/>
    <w:rsid w:val="00092EBE"/>
  </w:style>
  <w:style w:type="character" w:styleId="Betoning">
    <w:name w:val="Emphasis"/>
    <w:basedOn w:val="Standardstycketeckensnitt"/>
    <w:uiPriority w:val="20"/>
    <w:qFormat/>
    <w:rsid w:val="00092EBE"/>
    <w:rPr>
      <w:i/>
      <w:iCs/>
    </w:rPr>
  </w:style>
  <w:style w:type="paragraph" w:customStyle="1" w:styleId="Helvetica10">
    <w:name w:val="Helvetica 10"/>
    <w:rsid w:val="00FB1C79"/>
    <w:pPr>
      <w:suppressAutoHyphens/>
      <w:autoSpaceDN w:val="0"/>
      <w:spacing w:after="0" w:line="240" w:lineRule="auto"/>
    </w:pPr>
    <w:rPr>
      <w:rFonts w:ascii="New York" w:eastAsia="Times New Roman" w:hAnsi="New York" w:cs="Times New Roman"/>
      <w:kern w:val="3"/>
      <w:sz w:val="24"/>
      <w:szCs w:val="20"/>
      <w:lang w:eastAsia="sv-SE" w:bidi="hi-IN"/>
    </w:rPr>
  </w:style>
  <w:style w:type="character" w:customStyle="1" w:styleId="a-size-large">
    <w:name w:val="a-size-large"/>
    <w:basedOn w:val="Standardstycketeckensnitt"/>
    <w:rsid w:val="00E75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4659">
      <w:bodyDiv w:val="1"/>
      <w:marLeft w:val="0"/>
      <w:marRight w:val="0"/>
      <w:marTop w:val="0"/>
      <w:marBottom w:val="0"/>
      <w:divBdr>
        <w:top w:val="none" w:sz="0" w:space="0" w:color="auto"/>
        <w:left w:val="none" w:sz="0" w:space="0" w:color="auto"/>
        <w:bottom w:val="none" w:sz="0" w:space="0" w:color="auto"/>
        <w:right w:val="none" w:sz="0" w:space="0" w:color="auto"/>
      </w:divBdr>
    </w:div>
    <w:div w:id="180512507">
      <w:bodyDiv w:val="1"/>
      <w:marLeft w:val="0"/>
      <w:marRight w:val="0"/>
      <w:marTop w:val="0"/>
      <w:marBottom w:val="0"/>
      <w:divBdr>
        <w:top w:val="none" w:sz="0" w:space="0" w:color="auto"/>
        <w:left w:val="none" w:sz="0" w:space="0" w:color="auto"/>
        <w:bottom w:val="none" w:sz="0" w:space="0" w:color="auto"/>
        <w:right w:val="none" w:sz="0" w:space="0" w:color="auto"/>
      </w:divBdr>
    </w:div>
    <w:div w:id="182479241">
      <w:bodyDiv w:val="1"/>
      <w:marLeft w:val="0"/>
      <w:marRight w:val="0"/>
      <w:marTop w:val="0"/>
      <w:marBottom w:val="0"/>
      <w:divBdr>
        <w:top w:val="none" w:sz="0" w:space="0" w:color="auto"/>
        <w:left w:val="none" w:sz="0" w:space="0" w:color="auto"/>
        <w:bottom w:val="none" w:sz="0" w:space="0" w:color="auto"/>
        <w:right w:val="none" w:sz="0" w:space="0" w:color="auto"/>
      </w:divBdr>
      <w:divsChild>
        <w:div w:id="396830558">
          <w:marLeft w:val="0"/>
          <w:marRight w:val="0"/>
          <w:marTop w:val="0"/>
          <w:marBottom w:val="0"/>
          <w:divBdr>
            <w:top w:val="none" w:sz="0" w:space="0" w:color="auto"/>
            <w:left w:val="none" w:sz="0" w:space="0" w:color="auto"/>
            <w:bottom w:val="none" w:sz="0" w:space="0" w:color="auto"/>
            <w:right w:val="none" w:sz="0" w:space="0" w:color="auto"/>
          </w:divBdr>
        </w:div>
        <w:div w:id="1308510504">
          <w:marLeft w:val="0"/>
          <w:marRight w:val="0"/>
          <w:marTop w:val="0"/>
          <w:marBottom w:val="0"/>
          <w:divBdr>
            <w:top w:val="none" w:sz="0" w:space="0" w:color="auto"/>
            <w:left w:val="none" w:sz="0" w:space="0" w:color="auto"/>
            <w:bottom w:val="none" w:sz="0" w:space="0" w:color="auto"/>
            <w:right w:val="none" w:sz="0" w:space="0" w:color="auto"/>
          </w:divBdr>
        </w:div>
        <w:div w:id="1855533637">
          <w:marLeft w:val="0"/>
          <w:marRight w:val="0"/>
          <w:marTop w:val="0"/>
          <w:marBottom w:val="0"/>
          <w:divBdr>
            <w:top w:val="none" w:sz="0" w:space="0" w:color="auto"/>
            <w:left w:val="none" w:sz="0" w:space="0" w:color="auto"/>
            <w:bottom w:val="none" w:sz="0" w:space="0" w:color="auto"/>
            <w:right w:val="none" w:sz="0" w:space="0" w:color="auto"/>
          </w:divBdr>
          <w:divsChild>
            <w:div w:id="288320829">
              <w:marLeft w:val="0"/>
              <w:marRight w:val="0"/>
              <w:marTop w:val="0"/>
              <w:marBottom w:val="0"/>
              <w:divBdr>
                <w:top w:val="none" w:sz="0" w:space="0" w:color="auto"/>
                <w:left w:val="none" w:sz="0" w:space="0" w:color="auto"/>
                <w:bottom w:val="none" w:sz="0" w:space="0" w:color="auto"/>
                <w:right w:val="none" w:sz="0" w:space="0" w:color="auto"/>
              </w:divBdr>
            </w:div>
            <w:div w:id="186728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4207">
      <w:bodyDiv w:val="1"/>
      <w:marLeft w:val="0"/>
      <w:marRight w:val="0"/>
      <w:marTop w:val="0"/>
      <w:marBottom w:val="0"/>
      <w:divBdr>
        <w:top w:val="none" w:sz="0" w:space="0" w:color="auto"/>
        <w:left w:val="none" w:sz="0" w:space="0" w:color="auto"/>
        <w:bottom w:val="none" w:sz="0" w:space="0" w:color="auto"/>
        <w:right w:val="none" w:sz="0" w:space="0" w:color="auto"/>
      </w:divBdr>
    </w:div>
    <w:div w:id="352610105">
      <w:bodyDiv w:val="1"/>
      <w:marLeft w:val="0"/>
      <w:marRight w:val="0"/>
      <w:marTop w:val="0"/>
      <w:marBottom w:val="0"/>
      <w:divBdr>
        <w:top w:val="none" w:sz="0" w:space="0" w:color="auto"/>
        <w:left w:val="none" w:sz="0" w:space="0" w:color="auto"/>
        <w:bottom w:val="none" w:sz="0" w:space="0" w:color="auto"/>
        <w:right w:val="none" w:sz="0" w:space="0" w:color="auto"/>
      </w:divBdr>
    </w:div>
    <w:div w:id="506142623">
      <w:bodyDiv w:val="1"/>
      <w:marLeft w:val="0"/>
      <w:marRight w:val="0"/>
      <w:marTop w:val="0"/>
      <w:marBottom w:val="0"/>
      <w:divBdr>
        <w:top w:val="none" w:sz="0" w:space="0" w:color="auto"/>
        <w:left w:val="none" w:sz="0" w:space="0" w:color="auto"/>
        <w:bottom w:val="none" w:sz="0" w:space="0" w:color="auto"/>
        <w:right w:val="none" w:sz="0" w:space="0" w:color="auto"/>
      </w:divBdr>
    </w:div>
    <w:div w:id="548608188">
      <w:bodyDiv w:val="1"/>
      <w:marLeft w:val="0"/>
      <w:marRight w:val="0"/>
      <w:marTop w:val="0"/>
      <w:marBottom w:val="0"/>
      <w:divBdr>
        <w:top w:val="none" w:sz="0" w:space="0" w:color="auto"/>
        <w:left w:val="none" w:sz="0" w:space="0" w:color="auto"/>
        <w:bottom w:val="none" w:sz="0" w:space="0" w:color="auto"/>
        <w:right w:val="none" w:sz="0" w:space="0" w:color="auto"/>
      </w:divBdr>
      <w:divsChild>
        <w:div w:id="956302254">
          <w:marLeft w:val="360"/>
          <w:marRight w:val="0"/>
          <w:marTop w:val="200"/>
          <w:marBottom w:val="0"/>
          <w:divBdr>
            <w:top w:val="none" w:sz="0" w:space="0" w:color="auto"/>
            <w:left w:val="none" w:sz="0" w:space="0" w:color="auto"/>
            <w:bottom w:val="none" w:sz="0" w:space="0" w:color="auto"/>
            <w:right w:val="none" w:sz="0" w:space="0" w:color="auto"/>
          </w:divBdr>
        </w:div>
      </w:divsChild>
    </w:div>
    <w:div w:id="597906519">
      <w:bodyDiv w:val="1"/>
      <w:marLeft w:val="0"/>
      <w:marRight w:val="0"/>
      <w:marTop w:val="0"/>
      <w:marBottom w:val="0"/>
      <w:divBdr>
        <w:top w:val="none" w:sz="0" w:space="0" w:color="auto"/>
        <w:left w:val="none" w:sz="0" w:space="0" w:color="auto"/>
        <w:bottom w:val="none" w:sz="0" w:space="0" w:color="auto"/>
        <w:right w:val="none" w:sz="0" w:space="0" w:color="auto"/>
      </w:divBdr>
    </w:div>
    <w:div w:id="740099518">
      <w:bodyDiv w:val="1"/>
      <w:marLeft w:val="0"/>
      <w:marRight w:val="0"/>
      <w:marTop w:val="0"/>
      <w:marBottom w:val="0"/>
      <w:divBdr>
        <w:top w:val="none" w:sz="0" w:space="0" w:color="auto"/>
        <w:left w:val="none" w:sz="0" w:space="0" w:color="auto"/>
        <w:bottom w:val="none" w:sz="0" w:space="0" w:color="auto"/>
        <w:right w:val="none" w:sz="0" w:space="0" w:color="auto"/>
      </w:divBdr>
    </w:div>
    <w:div w:id="847720178">
      <w:bodyDiv w:val="1"/>
      <w:marLeft w:val="0"/>
      <w:marRight w:val="0"/>
      <w:marTop w:val="0"/>
      <w:marBottom w:val="0"/>
      <w:divBdr>
        <w:top w:val="none" w:sz="0" w:space="0" w:color="auto"/>
        <w:left w:val="none" w:sz="0" w:space="0" w:color="auto"/>
        <w:bottom w:val="none" w:sz="0" w:space="0" w:color="auto"/>
        <w:right w:val="none" w:sz="0" w:space="0" w:color="auto"/>
      </w:divBdr>
    </w:div>
    <w:div w:id="936324782">
      <w:bodyDiv w:val="1"/>
      <w:marLeft w:val="0"/>
      <w:marRight w:val="0"/>
      <w:marTop w:val="0"/>
      <w:marBottom w:val="0"/>
      <w:divBdr>
        <w:top w:val="none" w:sz="0" w:space="0" w:color="auto"/>
        <w:left w:val="none" w:sz="0" w:space="0" w:color="auto"/>
        <w:bottom w:val="none" w:sz="0" w:space="0" w:color="auto"/>
        <w:right w:val="none" w:sz="0" w:space="0" w:color="auto"/>
      </w:divBdr>
      <w:divsChild>
        <w:div w:id="2131001077">
          <w:marLeft w:val="0"/>
          <w:marRight w:val="0"/>
          <w:marTop w:val="168"/>
          <w:marBottom w:val="0"/>
          <w:divBdr>
            <w:top w:val="none" w:sz="0" w:space="0" w:color="auto"/>
            <w:left w:val="none" w:sz="0" w:space="0" w:color="auto"/>
            <w:bottom w:val="none" w:sz="0" w:space="0" w:color="auto"/>
            <w:right w:val="none" w:sz="0" w:space="0" w:color="auto"/>
          </w:divBdr>
          <w:divsChild>
            <w:div w:id="1804032806">
              <w:marLeft w:val="0"/>
              <w:marRight w:val="0"/>
              <w:marTop w:val="0"/>
              <w:marBottom w:val="30"/>
              <w:divBdr>
                <w:top w:val="none" w:sz="0" w:space="0" w:color="auto"/>
                <w:left w:val="none" w:sz="0" w:space="0" w:color="auto"/>
                <w:bottom w:val="none" w:sz="0" w:space="0" w:color="auto"/>
                <w:right w:val="none" w:sz="0" w:space="0" w:color="auto"/>
              </w:divBdr>
            </w:div>
            <w:div w:id="166948339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51978404">
      <w:bodyDiv w:val="1"/>
      <w:marLeft w:val="0"/>
      <w:marRight w:val="0"/>
      <w:marTop w:val="0"/>
      <w:marBottom w:val="0"/>
      <w:divBdr>
        <w:top w:val="none" w:sz="0" w:space="0" w:color="auto"/>
        <w:left w:val="none" w:sz="0" w:space="0" w:color="auto"/>
        <w:bottom w:val="none" w:sz="0" w:space="0" w:color="auto"/>
        <w:right w:val="none" w:sz="0" w:space="0" w:color="auto"/>
      </w:divBdr>
    </w:div>
    <w:div w:id="1048141128">
      <w:bodyDiv w:val="1"/>
      <w:marLeft w:val="0"/>
      <w:marRight w:val="0"/>
      <w:marTop w:val="0"/>
      <w:marBottom w:val="0"/>
      <w:divBdr>
        <w:top w:val="none" w:sz="0" w:space="0" w:color="auto"/>
        <w:left w:val="none" w:sz="0" w:space="0" w:color="auto"/>
        <w:bottom w:val="none" w:sz="0" w:space="0" w:color="auto"/>
        <w:right w:val="none" w:sz="0" w:space="0" w:color="auto"/>
      </w:divBdr>
    </w:div>
    <w:div w:id="1307121260">
      <w:bodyDiv w:val="1"/>
      <w:marLeft w:val="0"/>
      <w:marRight w:val="0"/>
      <w:marTop w:val="0"/>
      <w:marBottom w:val="0"/>
      <w:divBdr>
        <w:top w:val="none" w:sz="0" w:space="0" w:color="auto"/>
        <w:left w:val="none" w:sz="0" w:space="0" w:color="auto"/>
        <w:bottom w:val="none" w:sz="0" w:space="0" w:color="auto"/>
        <w:right w:val="none" w:sz="0" w:space="0" w:color="auto"/>
      </w:divBdr>
    </w:div>
    <w:div w:id="1437553278">
      <w:bodyDiv w:val="1"/>
      <w:marLeft w:val="0"/>
      <w:marRight w:val="0"/>
      <w:marTop w:val="0"/>
      <w:marBottom w:val="0"/>
      <w:divBdr>
        <w:top w:val="none" w:sz="0" w:space="0" w:color="auto"/>
        <w:left w:val="none" w:sz="0" w:space="0" w:color="auto"/>
        <w:bottom w:val="none" w:sz="0" w:space="0" w:color="auto"/>
        <w:right w:val="none" w:sz="0" w:space="0" w:color="auto"/>
      </w:divBdr>
      <w:divsChild>
        <w:div w:id="1785686199">
          <w:marLeft w:val="0"/>
          <w:marRight w:val="0"/>
          <w:marTop w:val="0"/>
          <w:marBottom w:val="0"/>
          <w:divBdr>
            <w:top w:val="none" w:sz="0" w:space="0" w:color="auto"/>
            <w:left w:val="none" w:sz="0" w:space="0" w:color="auto"/>
            <w:bottom w:val="none" w:sz="0" w:space="0" w:color="auto"/>
            <w:right w:val="none" w:sz="0" w:space="0" w:color="auto"/>
          </w:divBdr>
          <w:divsChild>
            <w:div w:id="1253973987">
              <w:marLeft w:val="0"/>
              <w:marRight w:val="0"/>
              <w:marTop w:val="0"/>
              <w:marBottom w:val="0"/>
              <w:divBdr>
                <w:top w:val="none" w:sz="0" w:space="0" w:color="auto"/>
                <w:left w:val="none" w:sz="0" w:space="0" w:color="auto"/>
                <w:bottom w:val="none" w:sz="0" w:space="0" w:color="auto"/>
                <w:right w:val="none" w:sz="0" w:space="0" w:color="auto"/>
              </w:divBdr>
              <w:divsChild>
                <w:div w:id="7802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57274">
      <w:bodyDiv w:val="1"/>
      <w:marLeft w:val="0"/>
      <w:marRight w:val="0"/>
      <w:marTop w:val="0"/>
      <w:marBottom w:val="0"/>
      <w:divBdr>
        <w:top w:val="none" w:sz="0" w:space="0" w:color="auto"/>
        <w:left w:val="none" w:sz="0" w:space="0" w:color="auto"/>
        <w:bottom w:val="none" w:sz="0" w:space="0" w:color="auto"/>
        <w:right w:val="none" w:sz="0" w:space="0" w:color="auto"/>
      </w:divBdr>
    </w:div>
    <w:div w:id="1599025230">
      <w:bodyDiv w:val="1"/>
      <w:marLeft w:val="0"/>
      <w:marRight w:val="0"/>
      <w:marTop w:val="0"/>
      <w:marBottom w:val="0"/>
      <w:divBdr>
        <w:top w:val="none" w:sz="0" w:space="0" w:color="auto"/>
        <w:left w:val="none" w:sz="0" w:space="0" w:color="auto"/>
        <w:bottom w:val="none" w:sz="0" w:space="0" w:color="auto"/>
        <w:right w:val="none" w:sz="0" w:space="0" w:color="auto"/>
      </w:divBdr>
    </w:div>
    <w:div w:id="1617954037">
      <w:bodyDiv w:val="1"/>
      <w:marLeft w:val="0"/>
      <w:marRight w:val="0"/>
      <w:marTop w:val="0"/>
      <w:marBottom w:val="0"/>
      <w:divBdr>
        <w:top w:val="none" w:sz="0" w:space="0" w:color="auto"/>
        <w:left w:val="none" w:sz="0" w:space="0" w:color="auto"/>
        <w:bottom w:val="none" w:sz="0" w:space="0" w:color="auto"/>
        <w:right w:val="none" w:sz="0" w:space="0" w:color="auto"/>
      </w:divBdr>
      <w:divsChild>
        <w:div w:id="1457141112">
          <w:marLeft w:val="0"/>
          <w:marRight w:val="0"/>
          <w:marTop w:val="0"/>
          <w:marBottom w:val="0"/>
          <w:divBdr>
            <w:top w:val="none" w:sz="0" w:space="0" w:color="auto"/>
            <w:left w:val="none" w:sz="0" w:space="0" w:color="auto"/>
            <w:bottom w:val="none" w:sz="0" w:space="0" w:color="auto"/>
            <w:right w:val="none" w:sz="0" w:space="0" w:color="auto"/>
          </w:divBdr>
          <w:divsChild>
            <w:div w:id="418329969">
              <w:marLeft w:val="0"/>
              <w:marRight w:val="0"/>
              <w:marTop w:val="0"/>
              <w:marBottom w:val="0"/>
              <w:divBdr>
                <w:top w:val="none" w:sz="0" w:space="0" w:color="auto"/>
                <w:left w:val="none" w:sz="0" w:space="0" w:color="auto"/>
                <w:bottom w:val="none" w:sz="0" w:space="0" w:color="auto"/>
                <w:right w:val="none" w:sz="0" w:space="0" w:color="auto"/>
              </w:divBdr>
              <w:divsChild>
                <w:div w:id="110522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781">
      <w:bodyDiv w:val="1"/>
      <w:marLeft w:val="0"/>
      <w:marRight w:val="0"/>
      <w:marTop w:val="0"/>
      <w:marBottom w:val="0"/>
      <w:divBdr>
        <w:top w:val="none" w:sz="0" w:space="0" w:color="auto"/>
        <w:left w:val="none" w:sz="0" w:space="0" w:color="auto"/>
        <w:bottom w:val="none" w:sz="0" w:space="0" w:color="auto"/>
        <w:right w:val="none" w:sz="0" w:space="0" w:color="auto"/>
      </w:divBdr>
    </w:div>
    <w:div w:id="2070688919">
      <w:bodyDiv w:val="1"/>
      <w:marLeft w:val="0"/>
      <w:marRight w:val="0"/>
      <w:marTop w:val="0"/>
      <w:marBottom w:val="0"/>
      <w:divBdr>
        <w:top w:val="none" w:sz="0" w:space="0" w:color="auto"/>
        <w:left w:val="none" w:sz="0" w:space="0" w:color="auto"/>
        <w:bottom w:val="none" w:sz="0" w:space="0" w:color="auto"/>
        <w:right w:val="none" w:sz="0" w:space="0" w:color="auto"/>
      </w:divBdr>
      <w:divsChild>
        <w:div w:id="1881476403">
          <w:marLeft w:val="0"/>
          <w:marRight w:val="0"/>
          <w:marTop w:val="0"/>
          <w:marBottom w:val="0"/>
          <w:divBdr>
            <w:top w:val="none" w:sz="0" w:space="0" w:color="auto"/>
            <w:left w:val="none" w:sz="0" w:space="0" w:color="auto"/>
            <w:bottom w:val="none" w:sz="0" w:space="0" w:color="auto"/>
            <w:right w:val="none" w:sz="0" w:space="0" w:color="auto"/>
          </w:divBdr>
          <w:divsChild>
            <w:div w:id="2071224103">
              <w:marLeft w:val="0"/>
              <w:marRight w:val="0"/>
              <w:marTop w:val="0"/>
              <w:marBottom w:val="0"/>
              <w:divBdr>
                <w:top w:val="none" w:sz="0" w:space="0" w:color="auto"/>
                <w:left w:val="none" w:sz="0" w:space="0" w:color="auto"/>
                <w:bottom w:val="none" w:sz="0" w:space="0" w:color="auto"/>
                <w:right w:val="none" w:sz="0" w:space="0" w:color="auto"/>
              </w:divBdr>
              <w:divsChild>
                <w:div w:id="1806121951">
                  <w:marLeft w:val="0"/>
                  <w:marRight w:val="0"/>
                  <w:marTop w:val="0"/>
                  <w:marBottom w:val="0"/>
                  <w:divBdr>
                    <w:top w:val="none" w:sz="0" w:space="0" w:color="auto"/>
                    <w:left w:val="none" w:sz="0" w:space="0" w:color="auto"/>
                    <w:bottom w:val="none" w:sz="0" w:space="0" w:color="auto"/>
                    <w:right w:val="none" w:sz="0" w:space="0" w:color="auto"/>
                  </w:divBdr>
                  <w:divsChild>
                    <w:div w:id="219244904">
                      <w:marLeft w:val="0"/>
                      <w:marRight w:val="0"/>
                      <w:marTop w:val="0"/>
                      <w:marBottom w:val="0"/>
                      <w:divBdr>
                        <w:top w:val="none" w:sz="0" w:space="0" w:color="auto"/>
                        <w:left w:val="none" w:sz="0" w:space="0" w:color="auto"/>
                        <w:bottom w:val="none" w:sz="0" w:space="0" w:color="auto"/>
                        <w:right w:val="none" w:sz="0" w:space="0" w:color="auto"/>
                      </w:divBdr>
                      <w:divsChild>
                        <w:div w:id="653028280">
                          <w:marLeft w:val="0"/>
                          <w:marRight w:val="0"/>
                          <w:marTop w:val="0"/>
                          <w:marBottom w:val="0"/>
                          <w:divBdr>
                            <w:top w:val="none" w:sz="0" w:space="0" w:color="auto"/>
                            <w:left w:val="none" w:sz="0" w:space="0" w:color="auto"/>
                            <w:bottom w:val="none" w:sz="0" w:space="0" w:color="auto"/>
                            <w:right w:val="none" w:sz="0" w:space="0" w:color="auto"/>
                          </w:divBdr>
                          <w:divsChild>
                            <w:div w:id="245891233">
                              <w:marLeft w:val="0"/>
                              <w:marRight w:val="0"/>
                              <w:marTop w:val="0"/>
                              <w:marBottom w:val="0"/>
                              <w:divBdr>
                                <w:top w:val="none" w:sz="0" w:space="0" w:color="auto"/>
                                <w:left w:val="single" w:sz="6" w:space="0" w:color="E5E3E3"/>
                                <w:bottom w:val="none" w:sz="0" w:space="0" w:color="auto"/>
                                <w:right w:val="none" w:sz="0" w:space="0" w:color="auto"/>
                              </w:divBdr>
                              <w:divsChild>
                                <w:div w:id="626661041">
                                  <w:marLeft w:val="0"/>
                                  <w:marRight w:val="0"/>
                                  <w:marTop w:val="0"/>
                                  <w:marBottom w:val="0"/>
                                  <w:divBdr>
                                    <w:top w:val="none" w:sz="0" w:space="0" w:color="auto"/>
                                    <w:left w:val="none" w:sz="0" w:space="0" w:color="auto"/>
                                    <w:bottom w:val="none" w:sz="0" w:space="0" w:color="auto"/>
                                    <w:right w:val="none" w:sz="0" w:space="0" w:color="auto"/>
                                  </w:divBdr>
                                  <w:divsChild>
                                    <w:div w:id="206963446">
                                      <w:marLeft w:val="0"/>
                                      <w:marRight w:val="0"/>
                                      <w:marTop w:val="0"/>
                                      <w:marBottom w:val="0"/>
                                      <w:divBdr>
                                        <w:top w:val="none" w:sz="0" w:space="0" w:color="auto"/>
                                        <w:left w:val="none" w:sz="0" w:space="0" w:color="auto"/>
                                        <w:bottom w:val="none" w:sz="0" w:space="0" w:color="auto"/>
                                        <w:right w:val="none" w:sz="0" w:space="0" w:color="auto"/>
                                      </w:divBdr>
                                      <w:divsChild>
                                        <w:div w:id="1434208878">
                                          <w:marLeft w:val="0"/>
                                          <w:marRight w:val="0"/>
                                          <w:marTop w:val="0"/>
                                          <w:marBottom w:val="0"/>
                                          <w:divBdr>
                                            <w:top w:val="none" w:sz="0" w:space="0" w:color="auto"/>
                                            <w:left w:val="none" w:sz="0" w:space="0" w:color="auto"/>
                                            <w:bottom w:val="none" w:sz="0" w:space="0" w:color="auto"/>
                                            <w:right w:val="none" w:sz="0" w:space="0" w:color="auto"/>
                                          </w:divBdr>
                                          <w:divsChild>
                                            <w:div w:id="1697778741">
                                              <w:marLeft w:val="0"/>
                                              <w:marRight w:val="0"/>
                                              <w:marTop w:val="0"/>
                                              <w:marBottom w:val="0"/>
                                              <w:divBdr>
                                                <w:top w:val="none" w:sz="0" w:space="0" w:color="auto"/>
                                                <w:left w:val="none" w:sz="0" w:space="0" w:color="auto"/>
                                                <w:bottom w:val="none" w:sz="0" w:space="0" w:color="auto"/>
                                                <w:right w:val="none" w:sz="0" w:space="0" w:color="auto"/>
                                              </w:divBdr>
                                              <w:divsChild>
                                                <w:div w:id="944070598">
                                                  <w:marLeft w:val="0"/>
                                                  <w:marRight w:val="0"/>
                                                  <w:marTop w:val="0"/>
                                                  <w:marBottom w:val="0"/>
                                                  <w:divBdr>
                                                    <w:top w:val="none" w:sz="0" w:space="0" w:color="auto"/>
                                                    <w:left w:val="none" w:sz="0" w:space="0" w:color="auto"/>
                                                    <w:bottom w:val="none" w:sz="0" w:space="0" w:color="auto"/>
                                                    <w:right w:val="none" w:sz="0" w:space="0" w:color="auto"/>
                                                  </w:divBdr>
                                                  <w:divsChild>
                                                    <w:div w:id="1580865829">
                                                      <w:marLeft w:val="0"/>
                                                      <w:marRight w:val="0"/>
                                                      <w:marTop w:val="0"/>
                                                      <w:marBottom w:val="0"/>
                                                      <w:divBdr>
                                                        <w:top w:val="none" w:sz="0" w:space="0" w:color="auto"/>
                                                        <w:left w:val="none" w:sz="0" w:space="0" w:color="auto"/>
                                                        <w:bottom w:val="none" w:sz="0" w:space="0" w:color="auto"/>
                                                        <w:right w:val="none" w:sz="0" w:space="0" w:color="auto"/>
                                                      </w:divBdr>
                                                      <w:divsChild>
                                                        <w:div w:id="1383870029">
                                                          <w:marLeft w:val="480"/>
                                                          <w:marRight w:val="0"/>
                                                          <w:marTop w:val="0"/>
                                                          <w:marBottom w:val="0"/>
                                                          <w:divBdr>
                                                            <w:top w:val="none" w:sz="0" w:space="0" w:color="auto"/>
                                                            <w:left w:val="none" w:sz="0" w:space="0" w:color="auto"/>
                                                            <w:bottom w:val="none" w:sz="0" w:space="0" w:color="auto"/>
                                                            <w:right w:val="none" w:sz="0" w:space="0" w:color="auto"/>
                                                          </w:divBdr>
                                                          <w:divsChild>
                                                            <w:div w:id="366100873">
                                                              <w:marLeft w:val="0"/>
                                                              <w:marRight w:val="0"/>
                                                              <w:marTop w:val="0"/>
                                                              <w:marBottom w:val="0"/>
                                                              <w:divBdr>
                                                                <w:top w:val="none" w:sz="0" w:space="0" w:color="auto"/>
                                                                <w:left w:val="none" w:sz="0" w:space="0" w:color="auto"/>
                                                                <w:bottom w:val="none" w:sz="0" w:space="0" w:color="auto"/>
                                                                <w:right w:val="none" w:sz="0" w:space="0" w:color="auto"/>
                                                              </w:divBdr>
                                                              <w:divsChild>
                                                                <w:div w:id="321929127">
                                                                  <w:marLeft w:val="0"/>
                                                                  <w:marRight w:val="0"/>
                                                                  <w:marTop w:val="0"/>
                                                                  <w:marBottom w:val="0"/>
                                                                  <w:divBdr>
                                                                    <w:top w:val="none" w:sz="0" w:space="0" w:color="auto"/>
                                                                    <w:left w:val="none" w:sz="0" w:space="0" w:color="auto"/>
                                                                    <w:bottom w:val="none" w:sz="0" w:space="0" w:color="auto"/>
                                                                    <w:right w:val="none" w:sz="0" w:space="0" w:color="auto"/>
                                                                  </w:divBdr>
                                                                  <w:divsChild>
                                                                    <w:div w:id="769396127">
                                                                      <w:marLeft w:val="0"/>
                                                                      <w:marRight w:val="0"/>
                                                                      <w:marTop w:val="240"/>
                                                                      <w:marBottom w:val="0"/>
                                                                      <w:divBdr>
                                                                        <w:top w:val="none" w:sz="0" w:space="0" w:color="auto"/>
                                                                        <w:left w:val="none" w:sz="0" w:space="0" w:color="auto"/>
                                                                        <w:bottom w:val="none" w:sz="0" w:space="0" w:color="auto"/>
                                                                        <w:right w:val="none" w:sz="0" w:space="0" w:color="auto"/>
                                                                      </w:divBdr>
                                                                      <w:divsChild>
                                                                        <w:div w:id="1158692783">
                                                                          <w:marLeft w:val="0"/>
                                                                          <w:marRight w:val="0"/>
                                                                          <w:marTop w:val="0"/>
                                                                          <w:marBottom w:val="0"/>
                                                                          <w:divBdr>
                                                                            <w:top w:val="none" w:sz="0" w:space="0" w:color="auto"/>
                                                                            <w:left w:val="none" w:sz="0" w:space="0" w:color="auto"/>
                                                                            <w:bottom w:val="none" w:sz="0" w:space="0" w:color="auto"/>
                                                                            <w:right w:val="none" w:sz="0" w:space="0" w:color="auto"/>
                                                                          </w:divBdr>
                                                                          <w:divsChild>
                                                                            <w:div w:id="967511957">
                                                                              <w:marLeft w:val="0"/>
                                                                              <w:marRight w:val="0"/>
                                                                              <w:marTop w:val="0"/>
                                                                              <w:marBottom w:val="0"/>
                                                                              <w:divBdr>
                                                                                <w:top w:val="none" w:sz="0" w:space="0" w:color="auto"/>
                                                                                <w:left w:val="none" w:sz="0" w:space="0" w:color="auto"/>
                                                                                <w:bottom w:val="none" w:sz="0" w:space="0" w:color="auto"/>
                                                                                <w:right w:val="none" w:sz="0" w:space="0" w:color="auto"/>
                                                                              </w:divBdr>
                                                                              <w:divsChild>
                                                                                <w:div w:id="1244534497">
                                                                                  <w:marLeft w:val="0"/>
                                                                                  <w:marRight w:val="0"/>
                                                                                  <w:marTop w:val="0"/>
                                                                                  <w:marBottom w:val="0"/>
                                                                                  <w:divBdr>
                                                                                    <w:top w:val="none" w:sz="0" w:space="0" w:color="auto"/>
                                                                                    <w:left w:val="none" w:sz="0" w:space="0" w:color="auto"/>
                                                                                    <w:bottom w:val="none" w:sz="0" w:space="0" w:color="auto"/>
                                                                                    <w:right w:val="none" w:sz="0" w:space="0" w:color="auto"/>
                                                                                  </w:divBdr>
                                                                                  <w:divsChild>
                                                                                    <w:div w:id="110631529">
                                                                                      <w:marLeft w:val="0"/>
                                                                                      <w:marRight w:val="0"/>
                                                                                      <w:marTop w:val="0"/>
                                                                                      <w:marBottom w:val="0"/>
                                                                                      <w:divBdr>
                                                                                        <w:top w:val="none" w:sz="0" w:space="0" w:color="auto"/>
                                                                                        <w:left w:val="none" w:sz="0" w:space="0" w:color="auto"/>
                                                                                        <w:bottom w:val="none" w:sz="0" w:space="0" w:color="auto"/>
                                                                                        <w:right w:val="none" w:sz="0" w:space="0" w:color="auto"/>
                                                                                      </w:divBdr>
                                                                                      <w:divsChild>
                                                                                        <w:div w:id="1364744262">
                                                                                          <w:marLeft w:val="0"/>
                                                                                          <w:marRight w:val="0"/>
                                                                                          <w:marTop w:val="0"/>
                                                                                          <w:marBottom w:val="0"/>
                                                                                          <w:divBdr>
                                                                                            <w:top w:val="none" w:sz="0" w:space="0" w:color="auto"/>
                                                                                            <w:left w:val="none" w:sz="0" w:space="0" w:color="auto"/>
                                                                                            <w:bottom w:val="none" w:sz="0" w:space="0" w:color="auto"/>
                                                                                            <w:right w:val="none" w:sz="0" w:space="0" w:color="auto"/>
                                                                                          </w:divBdr>
                                                                                          <w:divsChild>
                                                                                            <w:div w:id="1253314840">
                                                                                              <w:marLeft w:val="0"/>
                                                                                              <w:marRight w:val="0"/>
                                                                                              <w:marTop w:val="0"/>
                                                                                              <w:marBottom w:val="0"/>
                                                                                              <w:divBdr>
                                                                                                <w:top w:val="none" w:sz="0" w:space="0" w:color="auto"/>
                                                                                                <w:left w:val="none" w:sz="0" w:space="0" w:color="auto"/>
                                                                                                <w:bottom w:val="none" w:sz="0" w:space="0" w:color="auto"/>
                                                                                                <w:right w:val="none" w:sz="0" w:space="0" w:color="auto"/>
                                                                                              </w:divBdr>
                                                                                              <w:divsChild>
                                                                                                <w:div w:id="141173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p.lub.lu.se/search/publication?q=author%3D%22Ulrika%2C+Haake%22+or+%28documentType+any+%22bookEditor+conferenceEditor%22+and+editor%3D%22Ulrika%2C+Haake%22%29" TargetMode="External"/><Relationship Id="rId13" Type="http://schemas.openxmlformats.org/officeDocument/2006/relationships/hyperlink" Target="http://www.bokus.com/cgi-bin/product_search.cgi?authors=Andreas%20Fej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kus.com/cgi-bin/product_search.cgi?authors=Gun%20Berglun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up.lub.lu.se/search/publication/153013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up.lub.lu.se/search/publication?q=author%3D%22Ulrika%2C+Haake%22+or+%28documentType+any+%22bookEditor+conferenceEditor%22+and+editor%3D%22Ulrika%2C+Haake%22%29" TargetMode="External"/><Relationship Id="rId4" Type="http://schemas.openxmlformats.org/officeDocument/2006/relationships/settings" Target="settings.xml"/><Relationship Id="rId9" Type="http://schemas.openxmlformats.org/officeDocument/2006/relationships/hyperlink" Target="http://dx.doi.org/10.4135/978144627305014549309" TargetMode="Externa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12097</Words>
  <Characters>68953</Characters>
  <Application>Microsoft Office Word</Application>
  <DocSecurity>0</DocSecurity>
  <Lines>574</Lines>
  <Paragraphs>161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Stockholms universitet</Company>
  <LinksUpToDate>false</LinksUpToDate>
  <CharactersWithSpaces>80889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dc:creator>
  <cp:lastModifiedBy>agniesz</cp:lastModifiedBy>
  <cp:revision>3</cp:revision>
  <cp:lastPrinted>2017-02-28T09:29:00Z</cp:lastPrinted>
  <dcterms:created xsi:type="dcterms:W3CDTF">2017-02-28T09:42:00Z</dcterms:created>
  <dcterms:modified xsi:type="dcterms:W3CDTF">2017-02-28T09:43:00Z</dcterms:modified>
</cp:coreProperties>
</file>